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649" w:rsidRPr="00BB2649" w:rsidRDefault="00BB2649" w:rsidP="00BB26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</w:pPr>
      <w:r w:rsidRPr="00BB2649"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  <w:t>UNA LEGÍTIMA Y NECESARIA JUSTICIA</w:t>
      </w:r>
    </w:p>
    <w:p w:rsidR="00BB2649" w:rsidRPr="00BB2649" w:rsidRDefault="00BB2649" w:rsidP="00BB26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>
        <w:rPr>
          <w:noProof/>
        </w:rPr>
        <w:drawing>
          <wp:inline distT="0" distB="0" distL="0" distR="0" wp14:anchorId="5A1BBF75" wp14:editId="226ECD00">
            <wp:extent cx="2247900" cy="2032000"/>
            <wp:effectExtent l="0" t="0" r="0" b="6350"/>
            <wp:docPr id="1" name="Imagen 1" descr="https://4.bp.blogspot.com/-Osl8SlwZLgs/XHTJuaMi44I/AAAAAAAABiU/jgWsqWVlu7Mwt3KiY-d_kIkABAHIv5ATACLcBGAs/s1600/Justicia%2Bcorrup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Osl8SlwZLgs/XHTJuaMi44I/AAAAAAAABiU/jgWsqWVlu7Mwt3KiY-d_kIkABAHIv5ATACLcBGAs/s1600/Justicia%2Bcorrupt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BB2649" w:rsidRPr="00BB2649" w:rsidRDefault="00BB2649" w:rsidP="00BB26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El Poder Judicial es un poder absolutamente indispensable para cualquier democracia. Sin justicia las bases de la sociedad y la convivencia se deshacen y desmorona todo. Pero el poder judicial, siempre y en todo momento y lugar puede ser injusto, puede ser cooptado o corrompido, puede ser cómplice de los poderosos y victimario de los débiles.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"La ley es tela de araña,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y en mi ignorancia lo explico,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no la tema el hombre rico,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no la tema el que mande,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pues la rompe el bicho grande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y sólo </w:t>
      </w:r>
      <w:proofErr w:type="spellStart"/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enrieda</w:t>
      </w:r>
      <w:proofErr w:type="spellEnd"/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a los chicos”. (Martín Fierro)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Una justicia que no cuida especial y celosamente a los pobres no merece el nombre de tal.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BB2649" w:rsidRPr="00BB2649" w:rsidRDefault="00BB2649" w:rsidP="00BB26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No es bueno para nuestra sociedad que haya una profunda desconfianza del poder judicial y que se sospeche que hubo y hay jueces que más que por la ley se guían por motivaciones políticas, por amores u odios o por sobornos, y que nunca hay justicia para los pobres. Las recientes denuncias, aparentemente probadas, de sobornos y su relación con el poder judicial y también del ejecutivo, no hacen sino corroer desde los cimientos la convivencia y la paz social.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BB2649" w:rsidRPr="00BB2649" w:rsidRDefault="00BB2649" w:rsidP="00BB26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Por eso nos atrevemos a exigir, a quienes tienen la responsabilidad de hacerlo, que extremen las medidas para transparentar el ejercicio de la justicia, que se suspenda o – si es el caso – expulse del poder judicial a jueces, fiscales, abogados que no garanticen ese bien necesario y fundamental de la convivencia que es “la justicia”. Con el salmo queremos repetir: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Señor, ¿quién se hospedará en tu carpa?, ¿quién habitará en tu monte santo?</w:t>
      </w:r>
    </w:p>
    <w:p w:rsidR="00BB2649" w:rsidRPr="00BB2649" w:rsidRDefault="00BB2649" w:rsidP="00BB26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i/>
          <w:iCs/>
          <w:color w:val="222222"/>
          <w:sz w:val="24"/>
          <w:szCs w:val="24"/>
          <w:lang w:val="es-UY" w:eastAsia="es-UY"/>
        </w:rPr>
        <w:t>–El que procede honradamente y practica la rectitud; el que dice de corazón la verdad y no calumnia con su lengua; no hace mal al prójimo ni difama a su vecino; el que mira con desprecio al réprobo y honra a los que respetan al Señor; el que no se retracta aun jurando en su perjuicio; no presta dinero a usura ni acepta soborno contra el inocente. El que así obra nunca fallará. (Salmo 15)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lastRenderedPageBreak/>
        <w:t> 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Grupo de Curas en la Opción por los Pobres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25 de febrero de 2019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BB2649" w:rsidRPr="00BB2649" w:rsidRDefault="00BB2649" w:rsidP="00BB26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B2649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Dibujo tomado de </w:t>
      </w:r>
      <w:hyperlink r:id="rId5" w:tgtFrame="_blank" w:history="1">
        <w:r w:rsidRPr="00BB2649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http://tocheria.blogspot.com/2015/02/el-corruto-poder-judicial-del-peru.html</w:t>
        </w:r>
      </w:hyperlink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49"/>
    <w:rsid w:val="002E2F5B"/>
    <w:rsid w:val="00B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92936-9894-4319-BF3F-7FBC5331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40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6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15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95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85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50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cheria.blogspot.com/2015/02/el-corruto-poder-judicial-del-peru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2019-02-26T12:15:00Z</dcterms:created>
  <dcterms:modified xsi:type="dcterms:W3CDTF">2019-02-26T12:16:00Z</dcterms:modified>
</cp:coreProperties>
</file>