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1E0" w:rsidRPr="00ED21E0" w:rsidRDefault="00ED21E0" w:rsidP="00ED21E0">
      <w:pPr>
        <w:shd w:val="clear" w:color="auto" w:fill="FFFFFF"/>
        <w:spacing w:after="0" w:line="240" w:lineRule="auto"/>
        <w:rPr>
          <w:rFonts w:ascii="Helvetica" w:eastAsia="Times New Roman" w:hAnsi="Helvetica" w:cs="Helvetica"/>
          <w:color w:val="222222"/>
          <w:sz w:val="19"/>
          <w:szCs w:val="19"/>
          <w:lang w:val="es-UY" w:eastAsia="es-UY"/>
        </w:rPr>
      </w:pPr>
    </w:p>
    <w:p w:rsidR="00ED21E0" w:rsidRPr="00ED21E0" w:rsidRDefault="00ED21E0" w:rsidP="00ED21E0">
      <w:pPr>
        <w:shd w:val="clear" w:color="auto" w:fill="FFFFFF"/>
        <w:spacing w:after="0" w:line="240" w:lineRule="auto"/>
        <w:jc w:val="center"/>
        <w:rPr>
          <w:rFonts w:ascii="Tahoma" w:eastAsia="Times New Roman" w:hAnsi="Tahoma" w:cs="Tahoma"/>
          <w:color w:val="C45911" w:themeColor="accent2" w:themeShade="BF"/>
          <w:sz w:val="44"/>
          <w:szCs w:val="44"/>
          <w:lang w:val="es-UY" w:eastAsia="es-UY"/>
        </w:rPr>
      </w:pPr>
      <w:r w:rsidRPr="00ED21E0">
        <w:rPr>
          <w:rFonts w:ascii="Arial" w:eastAsia="Times New Roman" w:hAnsi="Arial" w:cs="Arial"/>
          <w:b/>
          <w:bCs/>
          <w:color w:val="C45911" w:themeColor="accent2" w:themeShade="BF"/>
          <w:sz w:val="44"/>
          <w:szCs w:val="44"/>
          <w:lang w:val="es-UY" w:eastAsia="es-UY"/>
        </w:rPr>
        <w:t>Cuaresma tiempo de liberación...</w:t>
      </w:r>
    </w:p>
    <w:p w:rsidR="00ED21E0" w:rsidRPr="00ED21E0" w:rsidRDefault="00ED21E0" w:rsidP="00ED21E0">
      <w:pPr>
        <w:shd w:val="clear" w:color="auto" w:fill="FFFFFF"/>
        <w:spacing w:after="0" w:line="240" w:lineRule="auto"/>
        <w:rPr>
          <w:rFonts w:ascii="Arial" w:eastAsia="Times New Roman" w:hAnsi="Arial" w:cs="Arial"/>
          <w:color w:val="222222"/>
          <w:sz w:val="24"/>
          <w:szCs w:val="24"/>
          <w:lang w:val="es-UY" w:eastAsia="es-UY"/>
        </w:rPr>
      </w:pPr>
    </w:p>
    <w:p w:rsidR="00ED21E0" w:rsidRPr="00ED21E0" w:rsidRDefault="00ED21E0" w:rsidP="00ED21E0">
      <w:pPr>
        <w:shd w:val="clear" w:color="auto" w:fill="FFFFFF"/>
        <w:spacing w:after="0" w:line="240" w:lineRule="auto"/>
        <w:jc w:val="right"/>
        <w:rPr>
          <w:rFonts w:ascii="Arial" w:eastAsia="Times New Roman" w:hAnsi="Arial" w:cs="Arial"/>
          <w:color w:val="222222"/>
          <w:sz w:val="24"/>
          <w:szCs w:val="24"/>
          <w:lang w:val="es-UY" w:eastAsia="es-UY"/>
        </w:rPr>
      </w:pPr>
      <w:r w:rsidRPr="00ED21E0">
        <w:rPr>
          <w:rFonts w:ascii="Arial" w:eastAsia="Times New Roman" w:hAnsi="Arial" w:cs="Arial"/>
          <w:b/>
          <w:bCs/>
          <w:color w:val="111111"/>
          <w:sz w:val="24"/>
          <w:szCs w:val="24"/>
          <w:lang w:val="es-UY" w:eastAsia="es-UY"/>
        </w:rPr>
        <w:t>Pero tu cuando ayunes, perfúmate la cabeza... Mt 6, 17</w:t>
      </w:r>
    </w:p>
    <w:p w:rsidR="00ED21E0" w:rsidRPr="00ED21E0" w:rsidRDefault="00ED21E0" w:rsidP="00ED21E0">
      <w:pPr>
        <w:shd w:val="clear" w:color="auto" w:fill="FFFFFF"/>
        <w:spacing w:after="0" w:line="240" w:lineRule="auto"/>
        <w:rPr>
          <w:rFonts w:ascii="Arial" w:eastAsia="Times New Roman" w:hAnsi="Arial" w:cs="Arial"/>
          <w:color w:val="222222"/>
          <w:sz w:val="24"/>
          <w:szCs w:val="24"/>
          <w:lang w:val="es-UY" w:eastAsia="es-UY"/>
        </w:rPr>
      </w:pPr>
    </w:p>
    <w:p w:rsidR="00ED21E0" w:rsidRPr="00ED21E0" w:rsidRDefault="00ED21E0" w:rsidP="00ED21E0">
      <w:pPr>
        <w:shd w:val="clear" w:color="auto" w:fill="FFFFFF"/>
        <w:spacing w:after="0" w:line="240" w:lineRule="auto"/>
        <w:jc w:val="both"/>
        <w:rPr>
          <w:rFonts w:ascii="Arial" w:eastAsia="Times New Roman" w:hAnsi="Arial" w:cs="Arial"/>
          <w:color w:val="222222"/>
          <w:sz w:val="24"/>
          <w:szCs w:val="24"/>
          <w:lang w:val="es-UY" w:eastAsia="es-UY"/>
        </w:rPr>
      </w:pPr>
      <w:r w:rsidRPr="00ED21E0">
        <w:rPr>
          <w:rFonts w:ascii="Arial" w:eastAsia="Times New Roman" w:hAnsi="Arial" w:cs="Arial"/>
          <w:b/>
          <w:bCs/>
          <w:color w:val="111111"/>
          <w:sz w:val="24"/>
          <w:szCs w:val="24"/>
          <w:lang w:val="es-UY" w:eastAsia="es-UY"/>
        </w:rPr>
        <w:t>Llegó el tiempo de la metanoia, de la conversión del corazón, de las renuncias concretas a la cultura de muerte y a todos los sistemas que oprimen a los seres humanos, un tiempo donde se desafía nuestra vocación profética, ¿Ayunamos será, de la hipocresía, del materialismo, de la indiferencia y de la fe acomodada?</w:t>
      </w:r>
    </w:p>
    <w:p w:rsidR="00ED21E0" w:rsidRPr="00ED21E0" w:rsidRDefault="00ED21E0" w:rsidP="00ED21E0">
      <w:pPr>
        <w:shd w:val="clear" w:color="auto" w:fill="FFFFFF"/>
        <w:spacing w:after="0" w:line="240" w:lineRule="auto"/>
        <w:jc w:val="both"/>
        <w:rPr>
          <w:rFonts w:ascii="Arial" w:eastAsia="Times New Roman" w:hAnsi="Arial" w:cs="Arial"/>
          <w:color w:val="222222"/>
          <w:sz w:val="24"/>
          <w:szCs w:val="24"/>
          <w:lang w:val="es-UY" w:eastAsia="es-UY"/>
        </w:rPr>
      </w:pPr>
    </w:p>
    <w:p w:rsidR="00ED21E0" w:rsidRPr="00ED21E0" w:rsidRDefault="00ED21E0" w:rsidP="00ED21E0">
      <w:pPr>
        <w:shd w:val="clear" w:color="auto" w:fill="FFFFFF"/>
        <w:spacing w:after="0" w:line="240" w:lineRule="auto"/>
        <w:jc w:val="both"/>
        <w:rPr>
          <w:rFonts w:ascii="Arial" w:eastAsia="Times New Roman" w:hAnsi="Arial" w:cs="Arial"/>
          <w:color w:val="222222"/>
          <w:sz w:val="24"/>
          <w:szCs w:val="24"/>
          <w:lang w:val="es-UY" w:eastAsia="es-UY"/>
        </w:rPr>
      </w:pPr>
      <w:r w:rsidRPr="00ED21E0">
        <w:rPr>
          <w:rFonts w:ascii="Arial" w:eastAsia="Times New Roman" w:hAnsi="Arial" w:cs="Arial"/>
          <w:color w:val="222222"/>
          <w:sz w:val="24"/>
          <w:szCs w:val="24"/>
          <w:lang w:val="es-UY" w:eastAsia="es-UY"/>
        </w:rPr>
        <w:t xml:space="preserve">La honestidad del </w:t>
      </w:r>
      <w:proofErr w:type="gramStart"/>
      <w:r w:rsidRPr="00ED21E0">
        <w:rPr>
          <w:rFonts w:ascii="Arial" w:eastAsia="Times New Roman" w:hAnsi="Arial" w:cs="Arial"/>
          <w:color w:val="222222"/>
          <w:sz w:val="24"/>
          <w:szCs w:val="24"/>
          <w:lang w:val="es-UY" w:eastAsia="es-UY"/>
        </w:rPr>
        <w:t>corazón,</w:t>
      </w:r>
      <w:proofErr w:type="gramEnd"/>
      <w:r w:rsidRPr="00ED21E0">
        <w:rPr>
          <w:rFonts w:ascii="Arial" w:eastAsia="Times New Roman" w:hAnsi="Arial" w:cs="Arial"/>
          <w:color w:val="222222"/>
          <w:sz w:val="24"/>
          <w:szCs w:val="24"/>
          <w:lang w:val="es-UY" w:eastAsia="es-UY"/>
        </w:rPr>
        <w:t xml:space="preserve"> debe de recuperar la conciencia de lo que nos motiva y de las cosas que nos oprimen y en el peor caso oprimen la vida de otras personas. La cuaresma debe de ser una invitación a la sencillez, nos pesa en la Iglesia el egoísmo, la búsqueda del poder, las estructuras anquilosadas que evitan escuchar el eco del Espíritu y sobre todo el poco compromiso con los pobres, opción primera de Jesús, como lo demuestran los evangelios.</w:t>
      </w:r>
    </w:p>
    <w:p w:rsidR="00ED21E0" w:rsidRPr="00ED21E0" w:rsidRDefault="00ED21E0" w:rsidP="00ED21E0">
      <w:pPr>
        <w:shd w:val="clear" w:color="auto" w:fill="FFFFFF"/>
        <w:spacing w:after="0" w:line="240" w:lineRule="auto"/>
        <w:jc w:val="both"/>
        <w:rPr>
          <w:rFonts w:ascii="Arial" w:eastAsia="Times New Roman" w:hAnsi="Arial" w:cs="Arial"/>
          <w:color w:val="222222"/>
          <w:sz w:val="24"/>
          <w:szCs w:val="24"/>
          <w:lang w:val="es-UY" w:eastAsia="es-UY"/>
        </w:rPr>
      </w:pPr>
    </w:p>
    <w:p w:rsidR="00ED21E0" w:rsidRPr="00ED21E0" w:rsidRDefault="00ED21E0" w:rsidP="00ED21E0">
      <w:pPr>
        <w:shd w:val="clear" w:color="auto" w:fill="FFFFFF"/>
        <w:spacing w:after="0" w:line="240" w:lineRule="auto"/>
        <w:jc w:val="both"/>
        <w:rPr>
          <w:rFonts w:ascii="Arial" w:eastAsia="Times New Roman" w:hAnsi="Arial" w:cs="Arial"/>
          <w:color w:val="222222"/>
          <w:sz w:val="24"/>
          <w:szCs w:val="24"/>
          <w:lang w:val="es-UY" w:eastAsia="es-UY"/>
        </w:rPr>
      </w:pPr>
      <w:r w:rsidRPr="00ED21E0">
        <w:rPr>
          <w:rFonts w:ascii="Arial" w:eastAsia="Times New Roman" w:hAnsi="Arial" w:cs="Arial"/>
          <w:color w:val="222222"/>
          <w:sz w:val="24"/>
          <w:szCs w:val="24"/>
          <w:lang w:val="es-UY" w:eastAsia="es-UY"/>
        </w:rPr>
        <w:t>Estamos en un tiempo donde la realidad nos urge, y los signos de la cuaresma (ceniza, actos de piedad popular), tienen que reconfigurarse en el TESTIMONIO... El mundo necesita conversos felices, conversos solidarios, conversos ecológicos, conversos que trabajen por los derechos humanos y conversos que vivan la fraternidad del amor...</w:t>
      </w:r>
    </w:p>
    <w:p w:rsidR="00ED21E0" w:rsidRPr="00ED21E0" w:rsidRDefault="00ED21E0" w:rsidP="00ED21E0">
      <w:pPr>
        <w:shd w:val="clear" w:color="auto" w:fill="FFFFFF"/>
        <w:spacing w:after="0" w:line="240" w:lineRule="auto"/>
        <w:jc w:val="both"/>
        <w:rPr>
          <w:rFonts w:ascii="Arial" w:eastAsia="Times New Roman" w:hAnsi="Arial" w:cs="Arial"/>
          <w:color w:val="222222"/>
          <w:sz w:val="24"/>
          <w:szCs w:val="24"/>
          <w:lang w:val="es-UY" w:eastAsia="es-UY"/>
        </w:rPr>
      </w:pPr>
    </w:p>
    <w:p w:rsidR="00ED21E0" w:rsidRDefault="00ED21E0" w:rsidP="00ED21E0">
      <w:pPr>
        <w:shd w:val="clear" w:color="auto" w:fill="FFFFFF"/>
        <w:spacing w:after="0" w:line="240" w:lineRule="auto"/>
        <w:jc w:val="both"/>
        <w:rPr>
          <w:rFonts w:ascii="Arial" w:eastAsia="Times New Roman" w:hAnsi="Arial" w:cs="Arial"/>
          <w:color w:val="222222"/>
          <w:sz w:val="24"/>
          <w:szCs w:val="24"/>
          <w:lang w:val="es-UY" w:eastAsia="es-UY"/>
        </w:rPr>
      </w:pPr>
      <w:r w:rsidRPr="00ED21E0">
        <w:rPr>
          <w:rFonts w:ascii="Arial" w:eastAsia="Times New Roman" w:hAnsi="Arial" w:cs="Arial"/>
          <w:color w:val="222222"/>
          <w:sz w:val="24"/>
          <w:szCs w:val="24"/>
          <w:lang w:val="es-UY" w:eastAsia="es-UY"/>
        </w:rPr>
        <w:t xml:space="preserve">Que esta cuarentena de días, sean un tiempo de </w:t>
      </w:r>
      <w:proofErr w:type="gramStart"/>
      <w:r w:rsidRPr="00ED21E0">
        <w:rPr>
          <w:rFonts w:ascii="Arial" w:eastAsia="Times New Roman" w:hAnsi="Arial" w:cs="Arial"/>
          <w:color w:val="222222"/>
          <w:sz w:val="24"/>
          <w:szCs w:val="24"/>
          <w:lang w:val="es-UY" w:eastAsia="es-UY"/>
        </w:rPr>
        <w:t>misericordia,  donde</w:t>
      </w:r>
      <w:proofErr w:type="gramEnd"/>
      <w:r w:rsidRPr="00ED21E0">
        <w:rPr>
          <w:rFonts w:ascii="Arial" w:eastAsia="Times New Roman" w:hAnsi="Arial" w:cs="Arial"/>
          <w:color w:val="222222"/>
          <w:sz w:val="24"/>
          <w:szCs w:val="24"/>
          <w:lang w:val="es-UY" w:eastAsia="es-UY"/>
        </w:rPr>
        <w:t xml:space="preserve"> cada uno peregrine al desierto, lugar bíblico de las pruebas, de los desafíos y de las decisiones, para implantar de una vez por todas el Reino de paz, de esperanza y de justicia en la realidad... La Pascua nos debe colocar en la sensibilidad de la vida, sobre todo en nuestros pueblos latinoamericanos, donde Cristo y la creación siguen padeciendo.</w:t>
      </w:r>
    </w:p>
    <w:p w:rsidR="00ED21E0" w:rsidRDefault="00ED21E0" w:rsidP="00ED21E0">
      <w:pPr>
        <w:shd w:val="clear" w:color="auto" w:fill="FFFFFF"/>
        <w:spacing w:after="0" w:line="240" w:lineRule="auto"/>
        <w:jc w:val="both"/>
        <w:rPr>
          <w:rFonts w:ascii="Arial" w:eastAsia="Times New Roman" w:hAnsi="Arial" w:cs="Arial"/>
          <w:color w:val="222222"/>
          <w:sz w:val="24"/>
          <w:szCs w:val="24"/>
          <w:lang w:val="es-UY" w:eastAsia="es-UY"/>
        </w:rPr>
      </w:pPr>
    </w:p>
    <w:p w:rsidR="00ED21E0" w:rsidRDefault="00ED21E0"/>
    <w:tbl>
      <w:tblPr>
        <w:tblW w:w="0" w:type="dxa"/>
        <w:tblCellMar>
          <w:left w:w="0" w:type="dxa"/>
          <w:right w:w="0" w:type="dxa"/>
        </w:tblCellMar>
        <w:tblLook w:val="04A0" w:firstRow="1" w:lastRow="0" w:firstColumn="1" w:lastColumn="0" w:noHBand="0" w:noVBand="1"/>
      </w:tblPr>
      <w:tblGrid>
        <w:gridCol w:w="8485"/>
        <w:gridCol w:w="7"/>
        <w:gridCol w:w="7"/>
        <w:gridCol w:w="5"/>
      </w:tblGrid>
      <w:tr w:rsidR="00ED21E0" w:rsidRPr="00ED21E0" w:rsidTr="00ED21E0">
        <w:tc>
          <w:tcPr>
            <w:tcW w:w="7612" w:type="dxa"/>
            <w:noWrap/>
            <w:hideMark/>
          </w:tcPr>
          <w:tbl>
            <w:tblPr>
              <w:tblW w:w="7609" w:type="dxa"/>
              <w:tblCellMar>
                <w:left w:w="0" w:type="dxa"/>
                <w:right w:w="0" w:type="dxa"/>
              </w:tblCellMar>
              <w:tblLook w:val="04A0" w:firstRow="1" w:lastRow="0" w:firstColumn="1" w:lastColumn="0" w:noHBand="0" w:noVBand="1"/>
            </w:tblPr>
            <w:tblGrid>
              <w:gridCol w:w="7609"/>
            </w:tblGrid>
            <w:tr w:rsidR="00ED21E0" w:rsidRPr="00ED21E0" w:rsidTr="00E911F3">
              <w:tc>
                <w:tcPr>
                  <w:tcW w:w="0" w:type="auto"/>
                  <w:vAlign w:val="center"/>
                  <w:hideMark/>
                </w:tcPr>
                <w:p w:rsidR="00ED21E0" w:rsidRPr="00ED21E0" w:rsidRDefault="00ED21E0" w:rsidP="00E911F3">
                  <w:pPr>
                    <w:spacing w:before="100" w:beforeAutospacing="1" w:after="100" w:afterAutospacing="1" w:line="300" w:lineRule="atLeast"/>
                    <w:outlineLvl w:val="2"/>
                    <w:rPr>
                      <w:rFonts w:ascii="Helvetica" w:eastAsia="Times New Roman" w:hAnsi="Helvetica" w:cs="Helvetica"/>
                      <w:b/>
                      <w:bCs/>
                      <w:color w:val="5F6368"/>
                      <w:spacing w:val="5"/>
                      <w:sz w:val="27"/>
                      <w:szCs w:val="27"/>
                      <w:lang w:val="es-UY" w:eastAsia="es-UY"/>
                    </w:rPr>
                  </w:pPr>
                  <w:r w:rsidRPr="00ED21E0">
                    <w:rPr>
                      <w:rFonts w:ascii="Helvetica" w:eastAsia="Times New Roman" w:hAnsi="Helvetica" w:cs="Helvetica"/>
                      <w:b/>
                      <w:bCs/>
                      <w:color w:val="202124"/>
                      <w:spacing w:val="3"/>
                      <w:sz w:val="27"/>
                      <w:szCs w:val="27"/>
                      <w:lang w:val="es-UY" w:eastAsia="es-UY"/>
                    </w:rPr>
                    <w:t xml:space="preserve">Luis Diego Segura </w:t>
                  </w:r>
                  <w:proofErr w:type="spellStart"/>
                  <w:r w:rsidRPr="00ED21E0">
                    <w:rPr>
                      <w:rFonts w:ascii="Helvetica" w:eastAsia="Times New Roman" w:hAnsi="Helvetica" w:cs="Helvetica"/>
                      <w:b/>
                      <w:bCs/>
                      <w:color w:val="202124"/>
                      <w:spacing w:val="3"/>
                      <w:sz w:val="27"/>
                      <w:szCs w:val="27"/>
                      <w:lang w:val="es-UY" w:eastAsia="es-UY"/>
                    </w:rPr>
                    <w:t>Cespedes</w:t>
                  </w:r>
                  <w:proofErr w:type="spellEnd"/>
                  <w:r w:rsidRPr="00ED21E0">
                    <w:rPr>
                      <w:rFonts w:ascii="Helvetica" w:eastAsia="Times New Roman" w:hAnsi="Helvetica" w:cs="Helvetica"/>
                      <w:b/>
                      <w:bCs/>
                      <w:color w:val="5F6368"/>
                      <w:spacing w:val="5"/>
                      <w:sz w:val="27"/>
                      <w:szCs w:val="27"/>
                      <w:lang w:val="es-UY" w:eastAsia="es-UY"/>
                    </w:rPr>
                    <w:t> </w:t>
                  </w:r>
                </w:p>
              </w:tc>
            </w:tr>
          </w:tbl>
          <w:p w:rsidR="00ED21E0" w:rsidRPr="00ED21E0" w:rsidRDefault="00ED21E0" w:rsidP="00E911F3">
            <w:pPr>
              <w:spacing w:after="0" w:line="300" w:lineRule="atLeast"/>
              <w:rPr>
                <w:rFonts w:ascii="Helvetica" w:eastAsia="Times New Roman" w:hAnsi="Helvetica" w:cs="Helvetica"/>
                <w:spacing w:val="3"/>
                <w:sz w:val="24"/>
                <w:szCs w:val="24"/>
                <w:lang w:val="es-UY" w:eastAsia="es-UY"/>
              </w:rPr>
            </w:pPr>
          </w:p>
        </w:tc>
        <w:tc>
          <w:tcPr>
            <w:tcW w:w="0" w:type="auto"/>
            <w:noWrap/>
          </w:tcPr>
          <w:p w:rsidR="00ED21E0" w:rsidRPr="00ED21E0" w:rsidRDefault="00ED21E0" w:rsidP="00E911F3">
            <w:pPr>
              <w:spacing w:after="0" w:line="240" w:lineRule="auto"/>
              <w:jc w:val="right"/>
              <w:rPr>
                <w:rFonts w:ascii="Helvetica" w:eastAsia="Times New Roman" w:hAnsi="Helvetica" w:cs="Helvetica"/>
                <w:color w:val="222222"/>
                <w:spacing w:val="3"/>
                <w:sz w:val="24"/>
                <w:szCs w:val="24"/>
                <w:lang w:val="es-UY" w:eastAsia="es-UY"/>
              </w:rPr>
            </w:pPr>
          </w:p>
        </w:tc>
        <w:tc>
          <w:tcPr>
            <w:tcW w:w="0" w:type="auto"/>
            <w:noWrap/>
          </w:tcPr>
          <w:p w:rsidR="00ED21E0" w:rsidRPr="00ED21E0" w:rsidRDefault="00ED21E0" w:rsidP="00E911F3">
            <w:pPr>
              <w:spacing w:after="0" w:line="240" w:lineRule="auto"/>
              <w:jc w:val="right"/>
              <w:rPr>
                <w:rFonts w:ascii="Helvetica" w:eastAsia="Times New Roman" w:hAnsi="Helvetica" w:cs="Helvetica"/>
                <w:color w:val="222222"/>
                <w:spacing w:val="3"/>
                <w:sz w:val="24"/>
                <w:szCs w:val="24"/>
                <w:lang w:val="es-UY" w:eastAsia="es-UY"/>
              </w:rPr>
            </w:pPr>
          </w:p>
        </w:tc>
        <w:tc>
          <w:tcPr>
            <w:tcW w:w="0" w:type="auto"/>
            <w:vMerge w:val="restart"/>
            <w:noWrap/>
          </w:tcPr>
          <w:p w:rsidR="00ED21E0" w:rsidRPr="00ED21E0" w:rsidRDefault="00ED21E0" w:rsidP="00E911F3">
            <w:pPr>
              <w:spacing w:after="0" w:line="270" w:lineRule="atLeast"/>
              <w:jc w:val="center"/>
              <w:rPr>
                <w:rFonts w:ascii="Helvetica" w:eastAsia="Times New Roman" w:hAnsi="Helvetica" w:cs="Helvetica"/>
                <w:color w:val="444444"/>
                <w:spacing w:val="3"/>
                <w:sz w:val="24"/>
                <w:szCs w:val="24"/>
                <w:lang w:val="es-UY" w:eastAsia="es-UY"/>
              </w:rPr>
            </w:pPr>
          </w:p>
        </w:tc>
      </w:tr>
      <w:tr w:rsidR="00ED21E0" w:rsidRPr="00ED21E0" w:rsidTr="00E911F3">
        <w:tc>
          <w:tcPr>
            <w:tcW w:w="0" w:type="auto"/>
            <w:gridSpan w:val="3"/>
            <w:vAlign w:val="center"/>
            <w:hideMark/>
          </w:tcPr>
          <w:tbl>
            <w:tblPr>
              <w:tblW w:w="11145" w:type="dxa"/>
              <w:tblCellMar>
                <w:left w:w="0" w:type="dxa"/>
                <w:right w:w="0" w:type="dxa"/>
              </w:tblCellMar>
              <w:tblLook w:val="04A0" w:firstRow="1" w:lastRow="0" w:firstColumn="1" w:lastColumn="0" w:noHBand="0" w:noVBand="1"/>
            </w:tblPr>
            <w:tblGrid>
              <w:gridCol w:w="11145"/>
            </w:tblGrid>
            <w:tr w:rsidR="00ED21E0" w:rsidRPr="00ED21E0" w:rsidTr="00E911F3">
              <w:tc>
                <w:tcPr>
                  <w:tcW w:w="0" w:type="auto"/>
                  <w:noWrap/>
                  <w:vAlign w:val="center"/>
                  <w:hideMark/>
                </w:tcPr>
                <w:p w:rsidR="00ED21E0" w:rsidRPr="00ED21E0" w:rsidRDefault="00ED21E0" w:rsidP="00E911F3">
                  <w:pPr>
                    <w:spacing w:after="0" w:line="300" w:lineRule="atLeast"/>
                    <w:rPr>
                      <w:rFonts w:ascii="Helvetica" w:eastAsia="Times New Roman" w:hAnsi="Helvetica" w:cs="Helvetica"/>
                      <w:sz w:val="24"/>
                      <w:szCs w:val="24"/>
                      <w:lang w:val="es-UY" w:eastAsia="es-UY"/>
                    </w:rPr>
                  </w:pPr>
                  <w:bookmarkStart w:id="0" w:name="_GoBack"/>
                  <w:bookmarkEnd w:id="0"/>
                </w:p>
                <w:p w:rsidR="00ED21E0" w:rsidRPr="00ED21E0" w:rsidRDefault="00ED21E0" w:rsidP="00E911F3">
                  <w:pPr>
                    <w:spacing w:after="0" w:line="300" w:lineRule="atLeast"/>
                    <w:textAlignment w:val="top"/>
                    <w:rPr>
                      <w:rFonts w:ascii="Helvetica" w:eastAsia="Times New Roman" w:hAnsi="Helvetica" w:cs="Helvetica"/>
                      <w:sz w:val="24"/>
                      <w:szCs w:val="24"/>
                      <w:lang w:val="es-UY" w:eastAsia="es-UY"/>
                    </w:rPr>
                  </w:pPr>
                  <w:r w:rsidRPr="00ED21E0">
                    <w:rPr>
                      <w:rFonts w:ascii="Helvetica" w:eastAsia="Times New Roman" w:hAnsi="Helvetica" w:cs="Helvetica"/>
                      <w:noProof/>
                      <w:sz w:val="24"/>
                      <w:szCs w:val="24"/>
                      <w:lang w:val="es-UY" w:eastAsia="es-UY"/>
                    </w:rPr>
                    <w:drawing>
                      <wp:inline distT="0" distB="0" distL="0" distR="0" wp14:anchorId="72D020D0" wp14:editId="3587C745">
                        <wp:extent cx="6350" cy="6350"/>
                        <wp:effectExtent l="0" t="0" r="0" b="0"/>
                        <wp:docPr id="7" name=":2s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2"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ED21E0" w:rsidRPr="00ED21E0" w:rsidRDefault="00ED21E0" w:rsidP="00E911F3">
            <w:pPr>
              <w:spacing w:after="0" w:line="240" w:lineRule="auto"/>
              <w:rPr>
                <w:rFonts w:ascii="Helvetica" w:eastAsia="Times New Roman" w:hAnsi="Helvetica" w:cs="Helvetica"/>
                <w:spacing w:val="3"/>
                <w:sz w:val="24"/>
                <w:szCs w:val="24"/>
                <w:lang w:val="es-UY" w:eastAsia="es-UY"/>
              </w:rPr>
            </w:pPr>
          </w:p>
        </w:tc>
        <w:tc>
          <w:tcPr>
            <w:tcW w:w="0" w:type="auto"/>
            <w:vMerge/>
            <w:vAlign w:val="center"/>
            <w:hideMark/>
          </w:tcPr>
          <w:p w:rsidR="00ED21E0" w:rsidRPr="00ED21E0" w:rsidRDefault="00ED21E0" w:rsidP="00E911F3">
            <w:pPr>
              <w:spacing w:after="0" w:line="240" w:lineRule="auto"/>
              <w:rPr>
                <w:rFonts w:ascii="Helvetica" w:eastAsia="Times New Roman" w:hAnsi="Helvetica" w:cs="Helvetica"/>
                <w:color w:val="444444"/>
                <w:spacing w:val="3"/>
                <w:sz w:val="24"/>
                <w:szCs w:val="24"/>
                <w:lang w:val="es-UY" w:eastAsia="es-UY"/>
              </w:rPr>
            </w:pPr>
          </w:p>
        </w:tc>
      </w:tr>
    </w:tbl>
    <w:p w:rsidR="00ED21E0" w:rsidRDefault="00ED21E0"/>
    <w:sectPr w:rsidR="00ED21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E0"/>
    <w:rsid w:val="002E2F5B"/>
    <w:rsid w:val="00ED21E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77B6"/>
  <w15:chartTrackingRefBased/>
  <w15:docId w15:val="{CD746D74-2A6D-4E64-AB04-617252CD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19611">
      <w:bodyDiv w:val="1"/>
      <w:marLeft w:val="0"/>
      <w:marRight w:val="0"/>
      <w:marTop w:val="0"/>
      <w:marBottom w:val="0"/>
      <w:divBdr>
        <w:top w:val="none" w:sz="0" w:space="0" w:color="auto"/>
        <w:left w:val="none" w:sz="0" w:space="0" w:color="auto"/>
        <w:bottom w:val="none" w:sz="0" w:space="0" w:color="auto"/>
        <w:right w:val="none" w:sz="0" w:space="0" w:color="auto"/>
      </w:divBdr>
      <w:divsChild>
        <w:div w:id="1930117050">
          <w:marLeft w:val="0"/>
          <w:marRight w:val="0"/>
          <w:marTop w:val="0"/>
          <w:marBottom w:val="0"/>
          <w:divBdr>
            <w:top w:val="none" w:sz="0" w:space="0" w:color="auto"/>
            <w:left w:val="none" w:sz="0" w:space="0" w:color="auto"/>
            <w:bottom w:val="none" w:sz="0" w:space="0" w:color="auto"/>
            <w:right w:val="none" w:sz="0" w:space="0" w:color="auto"/>
          </w:divBdr>
          <w:divsChild>
            <w:div w:id="1382439276">
              <w:marLeft w:val="0"/>
              <w:marRight w:val="0"/>
              <w:marTop w:val="0"/>
              <w:marBottom w:val="0"/>
              <w:divBdr>
                <w:top w:val="none" w:sz="0" w:space="0" w:color="auto"/>
                <w:left w:val="none" w:sz="0" w:space="0" w:color="auto"/>
                <w:bottom w:val="none" w:sz="0" w:space="0" w:color="auto"/>
                <w:right w:val="none" w:sz="0" w:space="0" w:color="auto"/>
              </w:divBdr>
            </w:div>
            <w:div w:id="461075565">
              <w:marLeft w:val="300"/>
              <w:marRight w:val="0"/>
              <w:marTop w:val="0"/>
              <w:marBottom w:val="0"/>
              <w:divBdr>
                <w:top w:val="none" w:sz="0" w:space="0" w:color="auto"/>
                <w:left w:val="none" w:sz="0" w:space="0" w:color="auto"/>
                <w:bottom w:val="none" w:sz="0" w:space="0" w:color="auto"/>
                <w:right w:val="none" w:sz="0" w:space="0" w:color="auto"/>
              </w:divBdr>
            </w:div>
            <w:div w:id="739837236">
              <w:marLeft w:val="300"/>
              <w:marRight w:val="0"/>
              <w:marTop w:val="0"/>
              <w:marBottom w:val="0"/>
              <w:divBdr>
                <w:top w:val="none" w:sz="0" w:space="0" w:color="auto"/>
                <w:left w:val="none" w:sz="0" w:space="0" w:color="auto"/>
                <w:bottom w:val="none" w:sz="0" w:space="0" w:color="auto"/>
                <w:right w:val="none" w:sz="0" w:space="0" w:color="auto"/>
              </w:divBdr>
            </w:div>
            <w:div w:id="419987041">
              <w:marLeft w:val="0"/>
              <w:marRight w:val="0"/>
              <w:marTop w:val="0"/>
              <w:marBottom w:val="0"/>
              <w:divBdr>
                <w:top w:val="none" w:sz="0" w:space="0" w:color="auto"/>
                <w:left w:val="none" w:sz="0" w:space="0" w:color="auto"/>
                <w:bottom w:val="none" w:sz="0" w:space="0" w:color="auto"/>
                <w:right w:val="none" w:sz="0" w:space="0" w:color="auto"/>
              </w:divBdr>
            </w:div>
            <w:div w:id="247270595">
              <w:marLeft w:val="60"/>
              <w:marRight w:val="0"/>
              <w:marTop w:val="0"/>
              <w:marBottom w:val="0"/>
              <w:divBdr>
                <w:top w:val="none" w:sz="0" w:space="0" w:color="auto"/>
                <w:left w:val="none" w:sz="0" w:space="0" w:color="auto"/>
                <w:bottom w:val="none" w:sz="0" w:space="0" w:color="auto"/>
                <w:right w:val="none" w:sz="0" w:space="0" w:color="auto"/>
              </w:divBdr>
            </w:div>
          </w:divsChild>
        </w:div>
        <w:div w:id="808474669">
          <w:marLeft w:val="0"/>
          <w:marRight w:val="0"/>
          <w:marTop w:val="0"/>
          <w:marBottom w:val="0"/>
          <w:divBdr>
            <w:top w:val="none" w:sz="0" w:space="0" w:color="auto"/>
            <w:left w:val="none" w:sz="0" w:space="0" w:color="auto"/>
            <w:bottom w:val="none" w:sz="0" w:space="0" w:color="auto"/>
            <w:right w:val="none" w:sz="0" w:space="0" w:color="auto"/>
          </w:divBdr>
          <w:divsChild>
            <w:div w:id="659114257">
              <w:marLeft w:val="0"/>
              <w:marRight w:val="0"/>
              <w:marTop w:val="120"/>
              <w:marBottom w:val="0"/>
              <w:divBdr>
                <w:top w:val="none" w:sz="0" w:space="0" w:color="auto"/>
                <w:left w:val="none" w:sz="0" w:space="0" w:color="auto"/>
                <w:bottom w:val="none" w:sz="0" w:space="0" w:color="auto"/>
                <w:right w:val="none" w:sz="0" w:space="0" w:color="auto"/>
              </w:divBdr>
              <w:divsChild>
                <w:div w:id="893662066">
                  <w:marLeft w:val="0"/>
                  <w:marRight w:val="0"/>
                  <w:marTop w:val="0"/>
                  <w:marBottom w:val="0"/>
                  <w:divBdr>
                    <w:top w:val="none" w:sz="0" w:space="0" w:color="auto"/>
                    <w:left w:val="none" w:sz="0" w:space="0" w:color="auto"/>
                    <w:bottom w:val="none" w:sz="0" w:space="0" w:color="auto"/>
                    <w:right w:val="none" w:sz="0" w:space="0" w:color="auto"/>
                  </w:divBdr>
                  <w:divsChild>
                    <w:div w:id="1812667909">
                      <w:marLeft w:val="0"/>
                      <w:marRight w:val="0"/>
                      <w:marTop w:val="0"/>
                      <w:marBottom w:val="0"/>
                      <w:divBdr>
                        <w:top w:val="none" w:sz="0" w:space="0" w:color="auto"/>
                        <w:left w:val="none" w:sz="0" w:space="0" w:color="auto"/>
                        <w:bottom w:val="none" w:sz="0" w:space="0" w:color="auto"/>
                        <w:right w:val="none" w:sz="0" w:space="0" w:color="auto"/>
                      </w:divBdr>
                      <w:divsChild>
                        <w:div w:id="1591042070">
                          <w:marLeft w:val="0"/>
                          <w:marRight w:val="0"/>
                          <w:marTop w:val="0"/>
                          <w:marBottom w:val="0"/>
                          <w:divBdr>
                            <w:top w:val="none" w:sz="0" w:space="0" w:color="auto"/>
                            <w:left w:val="none" w:sz="0" w:space="0" w:color="auto"/>
                            <w:bottom w:val="none" w:sz="0" w:space="0" w:color="auto"/>
                            <w:right w:val="none" w:sz="0" w:space="0" w:color="auto"/>
                          </w:divBdr>
                        </w:div>
                        <w:div w:id="1340041755">
                          <w:marLeft w:val="0"/>
                          <w:marRight w:val="0"/>
                          <w:marTop w:val="0"/>
                          <w:marBottom w:val="0"/>
                          <w:divBdr>
                            <w:top w:val="none" w:sz="0" w:space="0" w:color="auto"/>
                            <w:left w:val="none" w:sz="0" w:space="0" w:color="auto"/>
                            <w:bottom w:val="none" w:sz="0" w:space="0" w:color="auto"/>
                            <w:right w:val="none" w:sz="0" w:space="0" w:color="auto"/>
                          </w:divBdr>
                        </w:div>
                        <w:div w:id="460928662">
                          <w:blockQuote w:val="1"/>
                          <w:marLeft w:val="600"/>
                          <w:marRight w:val="0"/>
                          <w:marTop w:val="0"/>
                          <w:marBottom w:val="0"/>
                          <w:divBdr>
                            <w:top w:val="none" w:sz="0" w:space="0" w:color="auto"/>
                            <w:left w:val="none" w:sz="0" w:space="0" w:color="auto"/>
                            <w:bottom w:val="none" w:sz="0" w:space="0" w:color="auto"/>
                            <w:right w:val="none" w:sz="0" w:space="0" w:color="auto"/>
                          </w:divBdr>
                          <w:divsChild>
                            <w:div w:id="947355274">
                              <w:marLeft w:val="0"/>
                              <w:marRight w:val="0"/>
                              <w:marTop w:val="0"/>
                              <w:marBottom w:val="0"/>
                              <w:divBdr>
                                <w:top w:val="none" w:sz="0" w:space="0" w:color="auto"/>
                                <w:left w:val="none" w:sz="0" w:space="0" w:color="auto"/>
                                <w:bottom w:val="none" w:sz="0" w:space="0" w:color="auto"/>
                                <w:right w:val="none" w:sz="0" w:space="0" w:color="auto"/>
                              </w:divBdr>
                            </w:div>
                          </w:divsChild>
                        </w:div>
                        <w:div w:id="843013905">
                          <w:marLeft w:val="0"/>
                          <w:marRight w:val="0"/>
                          <w:marTop w:val="0"/>
                          <w:marBottom w:val="0"/>
                          <w:divBdr>
                            <w:top w:val="none" w:sz="0" w:space="0" w:color="auto"/>
                            <w:left w:val="none" w:sz="0" w:space="0" w:color="auto"/>
                            <w:bottom w:val="none" w:sz="0" w:space="0" w:color="auto"/>
                            <w:right w:val="none" w:sz="0" w:space="0" w:color="auto"/>
                          </w:divBdr>
                        </w:div>
                        <w:div w:id="816456757">
                          <w:marLeft w:val="0"/>
                          <w:marRight w:val="0"/>
                          <w:marTop w:val="0"/>
                          <w:marBottom w:val="0"/>
                          <w:divBdr>
                            <w:top w:val="none" w:sz="0" w:space="0" w:color="auto"/>
                            <w:left w:val="none" w:sz="0" w:space="0" w:color="auto"/>
                            <w:bottom w:val="none" w:sz="0" w:space="0" w:color="auto"/>
                            <w:right w:val="none" w:sz="0" w:space="0" w:color="auto"/>
                          </w:divBdr>
                        </w:div>
                        <w:div w:id="467937404">
                          <w:marLeft w:val="0"/>
                          <w:marRight w:val="0"/>
                          <w:marTop w:val="0"/>
                          <w:marBottom w:val="0"/>
                          <w:divBdr>
                            <w:top w:val="none" w:sz="0" w:space="0" w:color="auto"/>
                            <w:left w:val="none" w:sz="0" w:space="0" w:color="auto"/>
                            <w:bottom w:val="none" w:sz="0" w:space="0" w:color="auto"/>
                            <w:right w:val="none" w:sz="0" w:space="0" w:color="auto"/>
                          </w:divBdr>
                        </w:div>
                        <w:div w:id="928583166">
                          <w:marLeft w:val="0"/>
                          <w:marRight w:val="0"/>
                          <w:marTop w:val="0"/>
                          <w:marBottom w:val="0"/>
                          <w:divBdr>
                            <w:top w:val="none" w:sz="0" w:space="0" w:color="auto"/>
                            <w:left w:val="none" w:sz="0" w:space="0" w:color="auto"/>
                            <w:bottom w:val="none" w:sz="0" w:space="0" w:color="auto"/>
                            <w:right w:val="none" w:sz="0" w:space="0" w:color="auto"/>
                          </w:divBdr>
                        </w:div>
                        <w:div w:id="1114792208">
                          <w:marLeft w:val="0"/>
                          <w:marRight w:val="0"/>
                          <w:marTop w:val="0"/>
                          <w:marBottom w:val="0"/>
                          <w:divBdr>
                            <w:top w:val="none" w:sz="0" w:space="0" w:color="auto"/>
                            <w:left w:val="none" w:sz="0" w:space="0" w:color="auto"/>
                            <w:bottom w:val="none" w:sz="0" w:space="0" w:color="auto"/>
                            <w:right w:val="none" w:sz="0" w:space="0" w:color="auto"/>
                          </w:divBdr>
                        </w:div>
                        <w:div w:id="1095051995">
                          <w:marLeft w:val="0"/>
                          <w:marRight w:val="0"/>
                          <w:marTop w:val="0"/>
                          <w:marBottom w:val="0"/>
                          <w:divBdr>
                            <w:top w:val="none" w:sz="0" w:space="0" w:color="auto"/>
                            <w:left w:val="none" w:sz="0" w:space="0" w:color="auto"/>
                            <w:bottom w:val="none" w:sz="0" w:space="0" w:color="auto"/>
                            <w:right w:val="none" w:sz="0" w:space="0" w:color="auto"/>
                          </w:divBdr>
                        </w:div>
                        <w:div w:id="410005891">
                          <w:marLeft w:val="0"/>
                          <w:marRight w:val="0"/>
                          <w:marTop w:val="0"/>
                          <w:marBottom w:val="0"/>
                          <w:divBdr>
                            <w:top w:val="none" w:sz="0" w:space="0" w:color="auto"/>
                            <w:left w:val="none" w:sz="0" w:space="0" w:color="auto"/>
                            <w:bottom w:val="none" w:sz="0" w:space="0" w:color="auto"/>
                            <w:right w:val="none" w:sz="0" w:space="0" w:color="auto"/>
                          </w:divBdr>
                        </w:div>
                        <w:div w:id="327559366">
                          <w:marLeft w:val="0"/>
                          <w:marRight w:val="0"/>
                          <w:marTop w:val="0"/>
                          <w:marBottom w:val="0"/>
                          <w:divBdr>
                            <w:top w:val="none" w:sz="0" w:space="0" w:color="auto"/>
                            <w:left w:val="none" w:sz="0" w:space="0" w:color="auto"/>
                            <w:bottom w:val="none" w:sz="0" w:space="0" w:color="auto"/>
                            <w:right w:val="none" w:sz="0" w:space="0" w:color="auto"/>
                          </w:divBdr>
                        </w:div>
                        <w:div w:id="930504837">
                          <w:marLeft w:val="0"/>
                          <w:marRight w:val="0"/>
                          <w:marTop w:val="30"/>
                          <w:marBottom w:val="0"/>
                          <w:divBdr>
                            <w:top w:val="none" w:sz="0" w:space="0" w:color="auto"/>
                            <w:left w:val="none" w:sz="0" w:space="0" w:color="auto"/>
                            <w:bottom w:val="none" w:sz="0" w:space="0" w:color="auto"/>
                            <w:right w:val="none" w:sz="0" w:space="0" w:color="auto"/>
                          </w:divBdr>
                          <w:divsChild>
                            <w:div w:id="11049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2019-03-06T18:44:00Z</dcterms:created>
  <dcterms:modified xsi:type="dcterms:W3CDTF">2019-03-06T18:46:00Z</dcterms:modified>
</cp:coreProperties>
</file>