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F72" w:rsidRPr="00394F72" w:rsidRDefault="00394F72" w:rsidP="00394F72">
      <w:pPr>
        <w:shd w:val="clear" w:color="auto" w:fill="FFFFFF"/>
        <w:spacing w:after="0" w:line="240" w:lineRule="auto"/>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center"/>
        <w:rPr>
          <w:rFonts w:ascii="Arial" w:eastAsia="Times New Roman" w:hAnsi="Arial" w:cs="Arial"/>
          <w:color w:val="222222"/>
          <w:sz w:val="24"/>
          <w:szCs w:val="24"/>
          <w:lang w:val="es-UY" w:eastAsia="es-UY"/>
        </w:rPr>
      </w:pPr>
      <w:r w:rsidRPr="00394F72">
        <w:rPr>
          <w:rFonts w:ascii="Arial" w:eastAsia="Times New Roman" w:hAnsi="Arial" w:cs="Arial"/>
          <w:b/>
          <w:bCs/>
          <w:color w:val="222222"/>
          <w:sz w:val="24"/>
          <w:szCs w:val="24"/>
          <w:lang w:val="es-UY" w:eastAsia="es-UY"/>
        </w:rPr>
        <w:t>Midas, con “M” de Macri</w:t>
      </w:r>
    </w:p>
    <w:p w:rsidR="00394F72" w:rsidRPr="00394F72" w:rsidRDefault="00394F72" w:rsidP="00394F72">
      <w:pPr>
        <w:shd w:val="clear" w:color="auto" w:fill="FFFFFF"/>
        <w:spacing w:after="0" w:line="240" w:lineRule="auto"/>
        <w:jc w:val="center"/>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right"/>
        <w:rPr>
          <w:rFonts w:ascii="Arial" w:eastAsia="Times New Roman" w:hAnsi="Arial" w:cs="Arial"/>
          <w:color w:val="222222"/>
          <w:sz w:val="24"/>
          <w:szCs w:val="24"/>
          <w:lang w:val="es-UY" w:eastAsia="es-UY"/>
        </w:rPr>
      </w:pPr>
      <w:r w:rsidRPr="00394F72">
        <w:rPr>
          <w:rFonts w:ascii="Arial" w:eastAsia="Times New Roman" w:hAnsi="Arial" w:cs="Arial"/>
          <w:i/>
          <w:iCs/>
          <w:color w:val="222222"/>
          <w:sz w:val="24"/>
          <w:szCs w:val="24"/>
          <w:lang w:val="es-UY" w:eastAsia="es-UY"/>
        </w:rPr>
        <w:t>Eduardo de la Serna</w:t>
      </w:r>
    </w:p>
    <w:p w:rsidR="00394F72" w:rsidRPr="00394F72" w:rsidRDefault="00394F72" w:rsidP="00394F72">
      <w:pPr>
        <w:shd w:val="clear" w:color="auto" w:fill="FFFFFF"/>
        <w:spacing w:after="0" w:line="240" w:lineRule="auto"/>
        <w:jc w:val="right"/>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center"/>
        <w:rPr>
          <w:rFonts w:ascii="Arial" w:eastAsia="Times New Roman" w:hAnsi="Arial" w:cs="Arial"/>
          <w:color w:val="222222"/>
          <w:sz w:val="24"/>
          <w:szCs w:val="24"/>
          <w:lang w:val="es-UY" w:eastAsia="es-UY"/>
        </w:rPr>
      </w:pPr>
      <w:r>
        <w:rPr>
          <w:noProof/>
        </w:rPr>
        <w:drawing>
          <wp:inline distT="0" distB="0" distL="0" distR="0" wp14:anchorId="524BAC21" wp14:editId="04422A57">
            <wp:extent cx="2476500" cy="1695450"/>
            <wp:effectExtent l="0" t="0" r="0" b="0"/>
            <wp:docPr id="1" name="Imagen 1" descr="https://4.bp.blogspot.com/-rPCnBrdEYJI/XH73KwVYiaI/AAAAAAAABjs/E11TIGrt-qccW5RyjlBlZgxICeldW6F3gCLcBGAs/s1600/Mi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rPCnBrdEYJI/XH73KwVYiaI/AAAAAAAABjs/E11TIGrt-qccW5RyjlBlZgxICeldW6F3gCLcBGAs/s1600/Mida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0" cy="1695450"/>
                    </a:xfrm>
                    <a:prstGeom prst="rect">
                      <a:avLst/>
                    </a:prstGeom>
                    <a:noFill/>
                    <a:ln>
                      <a:noFill/>
                    </a:ln>
                  </pic:spPr>
                </pic:pic>
              </a:graphicData>
            </a:graphic>
          </wp:inline>
        </w:drawing>
      </w:r>
      <w:bookmarkStart w:id="0" w:name="_GoBack"/>
      <w:bookmarkEnd w:id="0"/>
    </w:p>
    <w:p w:rsidR="00394F72" w:rsidRPr="00394F72" w:rsidRDefault="00394F72" w:rsidP="00394F72">
      <w:pPr>
        <w:shd w:val="clear" w:color="auto" w:fill="FFFFFF"/>
        <w:spacing w:after="0" w:line="240" w:lineRule="auto"/>
        <w:jc w:val="right"/>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En el mismo período en que los asirios dominaban la región, Israel era destruida y sus habitantes exiliados, en Frigia gobernaba Midas. La riqueza de la región llevó a los griegos a imaginar intervenciones divinas en tanta prosperidad:</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proofErr w:type="spellStart"/>
      <w:r w:rsidRPr="00394F72">
        <w:rPr>
          <w:rFonts w:ascii="Arial" w:eastAsia="Times New Roman" w:hAnsi="Arial" w:cs="Arial"/>
          <w:b/>
          <w:bCs/>
          <w:color w:val="222222"/>
          <w:sz w:val="24"/>
          <w:szCs w:val="24"/>
          <w:lang w:val="es-UY" w:eastAsia="es-UY"/>
        </w:rPr>
        <w:t>Herodoto</w:t>
      </w:r>
      <w:proofErr w:type="spellEnd"/>
      <w:r w:rsidRPr="00394F72">
        <w:rPr>
          <w:rFonts w:ascii="Arial" w:eastAsia="Times New Roman" w:hAnsi="Arial" w:cs="Arial"/>
          <w:b/>
          <w:bCs/>
          <w:color w:val="222222"/>
          <w:sz w:val="24"/>
          <w:szCs w:val="24"/>
          <w:lang w:val="es-UY" w:eastAsia="es-UY"/>
        </w:rPr>
        <w:t xml:space="preserve"> de Halicarnaso</w:t>
      </w:r>
      <w:r w:rsidRPr="00394F72">
        <w:rPr>
          <w:rFonts w:ascii="Arial" w:eastAsia="Times New Roman" w:hAnsi="Arial" w:cs="Arial"/>
          <w:color w:val="222222"/>
          <w:sz w:val="24"/>
          <w:szCs w:val="24"/>
          <w:lang w:val="es-UY" w:eastAsia="es-UY"/>
        </w:rPr>
        <w:t> (</w:t>
      </w:r>
      <w:r w:rsidRPr="00394F72">
        <w:rPr>
          <w:rFonts w:ascii="Arial" w:eastAsia="Times New Roman" w:hAnsi="Arial" w:cs="Arial"/>
          <w:i/>
          <w:iCs/>
          <w:color w:val="222222"/>
          <w:sz w:val="24"/>
          <w:szCs w:val="24"/>
          <w:lang w:val="es-UY" w:eastAsia="es-UY"/>
        </w:rPr>
        <w:t>Historia</w:t>
      </w:r>
      <w:r w:rsidRPr="00394F72">
        <w:rPr>
          <w:rFonts w:ascii="Arial" w:eastAsia="Times New Roman" w:hAnsi="Arial" w:cs="Arial"/>
          <w:color w:val="222222"/>
          <w:sz w:val="24"/>
          <w:szCs w:val="24"/>
          <w:lang w:val="es-UY" w:eastAsia="es-UY"/>
        </w:rPr>
        <w:t> I,14.3) reconoce que Midas, se sentaba para impartir justicia en un lugar (Giges) donde abundaban el oro y la plata y había sido el primer bárbaro en consagrar el trono real en Delfos. En lo que eran sus jardines florecen unas rosas como ninguna otra, de sesenta pétalos y de un aroma insuperable (VIII,138.2).</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b/>
          <w:bCs/>
          <w:color w:val="222222"/>
          <w:sz w:val="24"/>
          <w:szCs w:val="24"/>
          <w:lang w:val="es-UY" w:eastAsia="es-UY"/>
        </w:rPr>
        <w:t>Pausanias</w:t>
      </w:r>
      <w:r w:rsidRPr="00394F72">
        <w:rPr>
          <w:rFonts w:ascii="Arial" w:eastAsia="Times New Roman" w:hAnsi="Arial" w:cs="Arial"/>
          <w:color w:val="222222"/>
          <w:sz w:val="24"/>
          <w:szCs w:val="24"/>
          <w:lang w:val="es-UY" w:eastAsia="es-UY"/>
        </w:rPr>
        <w:t> le atribuye la fundación de Ancira, y afirma que depositó en el santuario de Zeus una vieja áncora y una fuente de cuya agua, mezclada con vino Midas cazó al Sileno (</w:t>
      </w:r>
      <w:r w:rsidRPr="00394F72">
        <w:rPr>
          <w:rFonts w:ascii="Arial" w:eastAsia="Times New Roman" w:hAnsi="Arial" w:cs="Arial"/>
          <w:i/>
          <w:iCs/>
          <w:color w:val="222222"/>
          <w:sz w:val="24"/>
          <w:szCs w:val="24"/>
          <w:lang w:val="es-UY" w:eastAsia="es-UY"/>
        </w:rPr>
        <w:t>Descripción de Grecia</w:t>
      </w:r>
      <w:r w:rsidRPr="00394F72">
        <w:rPr>
          <w:rFonts w:ascii="Arial" w:eastAsia="Times New Roman" w:hAnsi="Arial" w:cs="Arial"/>
          <w:color w:val="222222"/>
          <w:sz w:val="24"/>
          <w:szCs w:val="24"/>
          <w:lang w:val="es-UY" w:eastAsia="es-UY"/>
        </w:rPr>
        <w:t>, I,4.5).</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En las Fábulas de </w:t>
      </w:r>
      <w:r w:rsidRPr="00394F72">
        <w:rPr>
          <w:rFonts w:ascii="Arial" w:eastAsia="Times New Roman" w:hAnsi="Arial" w:cs="Arial"/>
          <w:b/>
          <w:bCs/>
          <w:color w:val="222222"/>
          <w:sz w:val="24"/>
          <w:szCs w:val="24"/>
          <w:lang w:val="es-UY" w:eastAsia="es-UY"/>
        </w:rPr>
        <w:t>Cayo Julio Higinio</w:t>
      </w:r>
      <w:r w:rsidRPr="00394F72">
        <w:rPr>
          <w:rFonts w:ascii="Arial" w:eastAsia="Times New Roman" w:hAnsi="Arial" w:cs="Arial"/>
          <w:color w:val="222222"/>
          <w:sz w:val="24"/>
          <w:szCs w:val="24"/>
          <w:lang w:val="es-UY" w:eastAsia="es-UY"/>
        </w:rPr>
        <w:t>, la </w:t>
      </w:r>
      <w:r w:rsidRPr="00394F72">
        <w:rPr>
          <w:rFonts w:ascii="Arial" w:eastAsia="Times New Roman" w:hAnsi="Arial" w:cs="Arial"/>
          <w:i/>
          <w:iCs/>
          <w:color w:val="222222"/>
          <w:sz w:val="24"/>
          <w:szCs w:val="24"/>
          <w:lang w:val="es-UY" w:eastAsia="es-UY"/>
        </w:rPr>
        <w:t>fábula 191</w:t>
      </w:r>
      <w:r w:rsidRPr="00394F72">
        <w:rPr>
          <w:rFonts w:ascii="Arial" w:eastAsia="Times New Roman" w:hAnsi="Arial" w:cs="Arial"/>
          <w:color w:val="222222"/>
          <w:sz w:val="24"/>
          <w:szCs w:val="24"/>
          <w:lang w:val="es-UY" w:eastAsia="es-UY"/>
        </w:rPr>
        <w:t xml:space="preserve"> está dedicada al “Rey Midas”. Es tenido por hijo de la diosa </w:t>
      </w:r>
      <w:proofErr w:type="spellStart"/>
      <w:r w:rsidRPr="00394F72">
        <w:rPr>
          <w:rFonts w:ascii="Arial" w:eastAsia="Times New Roman" w:hAnsi="Arial" w:cs="Arial"/>
          <w:color w:val="222222"/>
          <w:sz w:val="24"/>
          <w:szCs w:val="24"/>
          <w:lang w:val="es-UY" w:eastAsia="es-UY"/>
        </w:rPr>
        <w:t>Cibele</w:t>
      </w:r>
      <w:proofErr w:type="spellEnd"/>
      <w:r w:rsidRPr="00394F72">
        <w:rPr>
          <w:rFonts w:ascii="Arial" w:eastAsia="Times New Roman" w:hAnsi="Arial" w:cs="Arial"/>
          <w:color w:val="222222"/>
          <w:sz w:val="24"/>
          <w:szCs w:val="24"/>
          <w:lang w:val="es-UY" w:eastAsia="es-UY"/>
        </w:rPr>
        <w:t xml:space="preserve">, que tenía su santuario en Frigia, de donde Midas fue rey. Él tiene un conflicto con el rey vecino, </w:t>
      </w:r>
      <w:proofErr w:type="spellStart"/>
      <w:r w:rsidRPr="00394F72">
        <w:rPr>
          <w:rFonts w:ascii="Arial" w:eastAsia="Times New Roman" w:hAnsi="Arial" w:cs="Arial"/>
          <w:color w:val="222222"/>
          <w:sz w:val="24"/>
          <w:szCs w:val="24"/>
          <w:lang w:val="es-UY" w:eastAsia="es-UY"/>
        </w:rPr>
        <w:t>Tmolo</w:t>
      </w:r>
      <w:proofErr w:type="spellEnd"/>
      <w:r w:rsidRPr="00394F72">
        <w:rPr>
          <w:rFonts w:ascii="Arial" w:eastAsia="Times New Roman" w:hAnsi="Arial" w:cs="Arial"/>
          <w:color w:val="222222"/>
          <w:sz w:val="24"/>
          <w:szCs w:val="24"/>
          <w:lang w:val="es-UY" w:eastAsia="es-UY"/>
        </w:rPr>
        <w:t xml:space="preserve">, a causa de un concurso de flauta en el que reconoce perdedor al Dios Apolo a quien </w:t>
      </w:r>
      <w:proofErr w:type="spellStart"/>
      <w:r w:rsidRPr="00394F72">
        <w:rPr>
          <w:rFonts w:ascii="Arial" w:eastAsia="Times New Roman" w:hAnsi="Arial" w:cs="Arial"/>
          <w:color w:val="222222"/>
          <w:sz w:val="24"/>
          <w:szCs w:val="24"/>
          <w:lang w:val="es-UY" w:eastAsia="es-UY"/>
        </w:rPr>
        <w:t>Tmolo</w:t>
      </w:r>
      <w:proofErr w:type="spellEnd"/>
      <w:r w:rsidRPr="00394F72">
        <w:rPr>
          <w:rFonts w:ascii="Arial" w:eastAsia="Times New Roman" w:hAnsi="Arial" w:cs="Arial"/>
          <w:color w:val="222222"/>
          <w:sz w:val="24"/>
          <w:szCs w:val="24"/>
          <w:lang w:val="es-UY" w:eastAsia="es-UY"/>
        </w:rPr>
        <w:t xml:space="preserve"> había reconocido triunfador, por lo cual el dios lo castiga y le crecen las orejas, como a un asno. En otra ocasión, Midas recibe hospitalariamente a uno de la comitiva de Liber (Dios de la fecundidad y el vino) que agradecido le concede lo que deseara. Lo que Midas pide es que todo lo que tocara se convirtiera en oro. El problema es que no podía comer oro. Cuando, hambriento, le pide a Liber que le quitara el don, lo manda a bañarse al río </w:t>
      </w:r>
      <w:proofErr w:type="spellStart"/>
      <w:r w:rsidRPr="00394F72">
        <w:rPr>
          <w:rFonts w:ascii="Arial" w:eastAsia="Times New Roman" w:hAnsi="Arial" w:cs="Arial"/>
          <w:color w:val="222222"/>
          <w:sz w:val="24"/>
          <w:szCs w:val="24"/>
          <w:lang w:val="es-UY" w:eastAsia="es-UY"/>
        </w:rPr>
        <w:t>Pactolo</w:t>
      </w:r>
      <w:proofErr w:type="spellEnd"/>
      <w:r w:rsidRPr="00394F72">
        <w:rPr>
          <w:rFonts w:ascii="Arial" w:eastAsia="Times New Roman" w:hAnsi="Arial" w:cs="Arial"/>
          <w:color w:val="222222"/>
          <w:sz w:val="24"/>
          <w:szCs w:val="24"/>
          <w:lang w:val="es-UY" w:eastAsia="es-UY"/>
        </w:rPr>
        <w:t>, el cual, en cuanto el rey se introduce sus aguas, se tornan doradas. Y aquí termina la fábula.</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b/>
          <w:bCs/>
          <w:color w:val="222222"/>
          <w:sz w:val="24"/>
          <w:szCs w:val="24"/>
          <w:lang w:val="es-UY" w:eastAsia="es-UY"/>
        </w:rPr>
        <w:t>Aristóteles</w:t>
      </w:r>
      <w:r w:rsidRPr="00394F72">
        <w:rPr>
          <w:rFonts w:ascii="Arial" w:eastAsia="Times New Roman" w:hAnsi="Arial" w:cs="Arial"/>
          <w:color w:val="222222"/>
          <w:sz w:val="24"/>
          <w:szCs w:val="24"/>
          <w:lang w:val="es-UY" w:eastAsia="es-UY"/>
        </w:rPr>
        <w:t> lo tiene en cuenta:</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i/>
          <w:iCs/>
          <w:color w:val="222222"/>
          <w:sz w:val="24"/>
          <w:szCs w:val="24"/>
          <w:lang w:val="es-UY" w:eastAsia="es-UY"/>
        </w:rPr>
        <w:t xml:space="preserve">Sin embargo, otras veces hay la opinión de que el dinero es algo insignificante y completamente convencional, y nada por naturaleza, porque si los que lo usan cambian las normas convencionales, no vale nada ni es útil para nada de lo necesario, y siendo rico en dinero, muchas veces se carece del alimento necesario. Ciertamente extraña es esta riqueza en cuya abundancia se muere </w:t>
      </w:r>
      <w:r w:rsidRPr="00394F72">
        <w:rPr>
          <w:rFonts w:ascii="Arial" w:eastAsia="Times New Roman" w:hAnsi="Arial" w:cs="Arial"/>
          <w:i/>
          <w:iCs/>
          <w:color w:val="222222"/>
          <w:sz w:val="24"/>
          <w:szCs w:val="24"/>
          <w:lang w:val="es-UY" w:eastAsia="es-UY"/>
        </w:rPr>
        <w:lastRenderedPageBreak/>
        <w:t>de hambre, como cuentan en el mito de aquel Midas, quien, por su insaciable deseo, convertía en oro todo lo que tocaba. </w:t>
      </w:r>
      <w:r w:rsidRPr="00394F72">
        <w:rPr>
          <w:rFonts w:ascii="Arial" w:eastAsia="Times New Roman" w:hAnsi="Arial" w:cs="Arial"/>
          <w:color w:val="222222"/>
          <w:sz w:val="24"/>
          <w:szCs w:val="24"/>
          <w:lang w:val="es-UY" w:eastAsia="es-UY"/>
        </w:rPr>
        <w:t>(</w:t>
      </w:r>
      <w:r w:rsidRPr="00394F72">
        <w:rPr>
          <w:rFonts w:ascii="Arial" w:eastAsia="Times New Roman" w:hAnsi="Arial" w:cs="Arial"/>
          <w:i/>
          <w:iCs/>
          <w:color w:val="222222"/>
          <w:sz w:val="24"/>
          <w:szCs w:val="24"/>
          <w:lang w:val="es-UY" w:eastAsia="es-UY"/>
        </w:rPr>
        <w:t>Política</w:t>
      </w:r>
      <w:r w:rsidRPr="00394F72">
        <w:rPr>
          <w:rFonts w:ascii="Arial" w:eastAsia="Times New Roman" w:hAnsi="Arial" w:cs="Arial"/>
          <w:color w:val="222222"/>
          <w:sz w:val="24"/>
          <w:szCs w:val="24"/>
          <w:lang w:val="es-UY" w:eastAsia="es-UY"/>
        </w:rPr>
        <w:t> I, 1257b)</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Quizás nuestro monarca debiera informarse (o mejor, debieran informarle sus adulones): el oro no se come; quién no puede llevar comida a su estómago, muere de hambre. El oro no es todo. Imaginemos, por ejemplo, cuando esté preso en cárcel común y efectiva, que a la hora del almuerzo (o del </w:t>
      </w:r>
      <w:proofErr w:type="spellStart"/>
      <w:r w:rsidRPr="00394F72">
        <w:rPr>
          <w:rFonts w:ascii="Arial" w:eastAsia="Times New Roman" w:hAnsi="Arial" w:cs="Arial"/>
          <w:i/>
          <w:iCs/>
          <w:color w:val="222222"/>
          <w:sz w:val="24"/>
          <w:szCs w:val="24"/>
          <w:lang w:val="es-UY" w:eastAsia="es-UY"/>
        </w:rPr>
        <w:t>five</w:t>
      </w:r>
      <w:proofErr w:type="spellEnd"/>
      <w:r w:rsidRPr="00394F72">
        <w:rPr>
          <w:rFonts w:ascii="Arial" w:eastAsia="Times New Roman" w:hAnsi="Arial" w:cs="Arial"/>
          <w:i/>
          <w:iCs/>
          <w:color w:val="222222"/>
          <w:sz w:val="24"/>
          <w:szCs w:val="24"/>
          <w:lang w:val="es-UY" w:eastAsia="es-UY"/>
        </w:rPr>
        <w:t xml:space="preserve"> </w:t>
      </w:r>
      <w:proofErr w:type="spellStart"/>
      <w:r w:rsidRPr="00394F72">
        <w:rPr>
          <w:rFonts w:ascii="Arial" w:eastAsia="Times New Roman" w:hAnsi="Arial" w:cs="Arial"/>
          <w:i/>
          <w:iCs/>
          <w:color w:val="222222"/>
          <w:sz w:val="24"/>
          <w:szCs w:val="24"/>
          <w:lang w:val="es-UY" w:eastAsia="es-UY"/>
        </w:rPr>
        <w:t>o’clock</w:t>
      </w:r>
      <w:proofErr w:type="spellEnd"/>
      <w:r w:rsidRPr="00394F72">
        <w:rPr>
          <w:rFonts w:ascii="Arial" w:eastAsia="Times New Roman" w:hAnsi="Arial" w:cs="Arial"/>
          <w:i/>
          <w:iCs/>
          <w:color w:val="222222"/>
          <w:sz w:val="24"/>
          <w:szCs w:val="24"/>
          <w:lang w:val="es-UY" w:eastAsia="es-UY"/>
        </w:rPr>
        <w:t xml:space="preserve"> tea</w:t>
      </w:r>
      <w:r w:rsidRPr="00394F72">
        <w:rPr>
          <w:rFonts w:ascii="Arial" w:eastAsia="Times New Roman" w:hAnsi="Arial" w:cs="Arial"/>
          <w:color w:val="222222"/>
          <w:sz w:val="24"/>
          <w:szCs w:val="24"/>
          <w:lang w:val="es-UY" w:eastAsia="es-UY"/>
        </w:rPr>
        <w:t>, para la imagen es lo mismo) le llevaran algunos de sus dólares de Panamá o Bahamas. Es posible que, en su propio beneficio, (crea que) lo que toca se transforma en oro, y es posible que muchas cosas las consiga gracias a eso (como la libertad en caso de un secuestro, si es verdad que lo fue. “</w:t>
      </w:r>
      <w:r w:rsidRPr="00394F72">
        <w:rPr>
          <w:rFonts w:ascii="Arial" w:eastAsia="Times New Roman" w:hAnsi="Arial" w:cs="Arial"/>
          <w:i/>
          <w:iCs/>
          <w:color w:val="222222"/>
          <w:sz w:val="24"/>
          <w:szCs w:val="24"/>
          <w:lang w:val="es-UY" w:eastAsia="es-UY"/>
        </w:rPr>
        <w:t>En boca del mentiroso, lo cierto se hace dudoso</w:t>
      </w:r>
      <w:r w:rsidRPr="00394F72">
        <w:rPr>
          <w:rFonts w:ascii="Arial" w:eastAsia="Times New Roman" w:hAnsi="Arial" w:cs="Arial"/>
          <w:color w:val="222222"/>
          <w:sz w:val="24"/>
          <w:szCs w:val="24"/>
          <w:lang w:val="es-UY" w:eastAsia="es-UY"/>
        </w:rPr>
        <w:t>”, decía mi abuelo), pero hay algunas cositas que – parece – al decir de los griegos, se complicarían.</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Imaginemos esa prisión. Imaginemos que, entonces, ahora Julianita diga que da por terminado el contrato de ficción que los unía. “</w:t>
      </w:r>
      <w:r w:rsidRPr="00394F72">
        <w:rPr>
          <w:rFonts w:ascii="Arial" w:eastAsia="Times New Roman" w:hAnsi="Arial" w:cs="Arial"/>
          <w:i/>
          <w:iCs/>
          <w:color w:val="222222"/>
          <w:sz w:val="24"/>
          <w:szCs w:val="24"/>
          <w:lang w:val="es-UY" w:eastAsia="es-UY"/>
        </w:rPr>
        <w:t xml:space="preserve">Money </w:t>
      </w:r>
      <w:proofErr w:type="spellStart"/>
      <w:r w:rsidRPr="00394F72">
        <w:rPr>
          <w:rFonts w:ascii="Arial" w:eastAsia="Times New Roman" w:hAnsi="Arial" w:cs="Arial"/>
          <w:i/>
          <w:iCs/>
          <w:color w:val="222222"/>
          <w:sz w:val="24"/>
          <w:szCs w:val="24"/>
          <w:lang w:val="es-UY" w:eastAsia="es-UY"/>
        </w:rPr>
        <w:t>can’t</w:t>
      </w:r>
      <w:proofErr w:type="spellEnd"/>
      <w:r w:rsidRPr="00394F72">
        <w:rPr>
          <w:rFonts w:ascii="Arial" w:eastAsia="Times New Roman" w:hAnsi="Arial" w:cs="Arial"/>
          <w:i/>
          <w:iCs/>
          <w:color w:val="222222"/>
          <w:sz w:val="24"/>
          <w:szCs w:val="24"/>
          <w:lang w:val="es-UY" w:eastAsia="es-UY"/>
        </w:rPr>
        <w:t xml:space="preserve"> </w:t>
      </w:r>
      <w:proofErr w:type="spellStart"/>
      <w:r w:rsidRPr="00394F72">
        <w:rPr>
          <w:rFonts w:ascii="Arial" w:eastAsia="Times New Roman" w:hAnsi="Arial" w:cs="Arial"/>
          <w:i/>
          <w:iCs/>
          <w:color w:val="222222"/>
          <w:sz w:val="24"/>
          <w:szCs w:val="24"/>
          <w:lang w:val="es-UY" w:eastAsia="es-UY"/>
        </w:rPr>
        <w:t>buy</w:t>
      </w:r>
      <w:proofErr w:type="spellEnd"/>
      <w:r w:rsidRPr="00394F72">
        <w:rPr>
          <w:rFonts w:ascii="Arial" w:eastAsia="Times New Roman" w:hAnsi="Arial" w:cs="Arial"/>
          <w:i/>
          <w:iCs/>
          <w:color w:val="222222"/>
          <w:sz w:val="24"/>
          <w:szCs w:val="24"/>
          <w:lang w:val="es-UY" w:eastAsia="es-UY"/>
        </w:rPr>
        <w:t xml:space="preserve"> me </w:t>
      </w:r>
      <w:proofErr w:type="spellStart"/>
      <w:r w:rsidRPr="00394F72">
        <w:rPr>
          <w:rFonts w:ascii="Arial" w:eastAsia="Times New Roman" w:hAnsi="Arial" w:cs="Arial"/>
          <w:i/>
          <w:iCs/>
          <w:color w:val="222222"/>
          <w:sz w:val="24"/>
          <w:szCs w:val="24"/>
          <w:lang w:val="es-UY" w:eastAsia="es-UY"/>
        </w:rPr>
        <w:t>love</w:t>
      </w:r>
      <w:proofErr w:type="spellEnd"/>
      <w:r w:rsidRPr="00394F72">
        <w:rPr>
          <w:rFonts w:ascii="Arial" w:eastAsia="Times New Roman" w:hAnsi="Arial" w:cs="Arial"/>
          <w:color w:val="222222"/>
          <w:sz w:val="24"/>
          <w:szCs w:val="24"/>
          <w:lang w:val="es-UY" w:eastAsia="es-UY"/>
        </w:rPr>
        <w:t>” cantaban Los Beatles (el dinero no puede comprarme amor). Podrá alquilar una compañía (o acompañante) pero ¿asegurarla? A Seguro lo llevaron preso, dice el refrán popular. Imagino, nomás.</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Es verdad que un </w:t>
      </w:r>
      <w:proofErr w:type="spellStart"/>
      <w:r w:rsidRPr="00394F72">
        <w:rPr>
          <w:rFonts w:ascii="Arial" w:eastAsia="Times New Roman" w:hAnsi="Arial" w:cs="Arial"/>
          <w:i/>
          <w:iCs/>
          <w:color w:val="222222"/>
          <w:sz w:val="24"/>
          <w:szCs w:val="24"/>
          <w:lang w:val="es-UY" w:eastAsia="es-UY"/>
        </w:rPr>
        <w:t>citoyenne</w:t>
      </w:r>
      <w:proofErr w:type="spellEnd"/>
      <w:r w:rsidRPr="00394F72">
        <w:rPr>
          <w:rFonts w:ascii="Arial" w:eastAsia="Times New Roman" w:hAnsi="Arial" w:cs="Arial"/>
          <w:i/>
          <w:iCs/>
          <w:color w:val="222222"/>
          <w:sz w:val="24"/>
          <w:szCs w:val="24"/>
          <w:lang w:val="es-UY" w:eastAsia="es-UY"/>
        </w:rPr>
        <w:t xml:space="preserve"> du monde</w:t>
      </w:r>
      <w:r w:rsidRPr="00394F72">
        <w:rPr>
          <w:rFonts w:ascii="Arial" w:eastAsia="Times New Roman" w:hAnsi="Arial" w:cs="Arial"/>
          <w:color w:val="222222"/>
          <w:sz w:val="24"/>
          <w:szCs w:val="24"/>
          <w:lang w:val="es-UY" w:eastAsia="es-UY"/>
        </w:rPr>
        <w:t> (Huy, perdón, cierto que no pasaste de “</w:t>
      </w:r>
      <w:r w:rsidRPr="00394F72">
        <w:rPr>
          <w:rFonts w:ascii="Arial" w:eastAsia="Times New Roman" w:hAnsi="Arial" w:cs="Arial"/>
          <w:i/>
          <w:iCs/>
          <w:color w:val="222222"/>
          <w:sz w:val="24"/>
          <w:szCs w:val="24"/>
          <w:lang w:val="es-UY" w:eastAsia="es-UY"/>
        </w:rPr>
        <w:t xml:space="preserve">Je </w:t>
      </w:r>
      <w:proofErr w:type="spellStart"/>
      <w:r w:rsidRPr="00394F72">
        <w:rPr>
          <w:rFonts w:ascii="Arial" w:eastAsia="Times New Roman" w:hAnsi="Arial" w:cs="Arial"/>
          <w:i/>
          <w:iCs/>
          <w:color w:val="222222"/>
          <w:sz w:val="24"/>
          <w:szCs w:val="24"/>
          <w:lang w:val="es-UY" w:eastAsia="es-UY"/>
        </w:rPr>
        <w:t>suis</w:t>
      </w:r>
      <w:proofErr w:type="spellEnd"/>
      <w:r w:rsidRPr="00394F72">
        <w:rPr>
          <w:rFonts w:ascii="Arial" w:eastAsia="Times New Roman" w:hAnsi="Arial" w:cs="Arial"/>
          <w:color w:val="222222"/>
          <w:sz w:val="24"/>
          <w:szCs w:val="24"/>
          <w:lang w:val="es-UY" w:eastAsia="es-UY"/>
        </w:rPr>
        <w:t>”, vos mismo lo dijiste al presidente francés en mejor autocrítica que la de tu vicepresidenta), </w:t>
      </w:r>
      <w:r w:rsidRPr="00394F72">
        <w:rPr>
          <w:rFonts w:ascii="Arial" w:eastAsia="Times New Roman" w:hAnsi="Arial" w:cs="Arial"/>
          <w:i/>
          <w:iCs/>
          <w:color w:val="222222"/>
          <w:sz w:val="24"/>
          <w:szCs w:val="24"/>
          <w:lang w:val="es-UY" w:eastAsia="es-UY"/>
        </w:rPr>
        <w:t xml:space="preserve">un </w:t>
      </w:r>
      <w:proofErr w:type="spellStart"/>
      <w:r w:rsidRPr="00394F72">
        <w:rPr>
          <w:rFonts w:ascii="Arial" w:eastAsia="Times New Roman" w:hAnsi="Arial" w:cs="Arial"/>
          <w:i/>
          <w:iCs/>
          <w:color w:val="222222"/>
          <w:sz w:val="24"/>
          <w:szCs w:val="24"/>
          <w:lang w:val="es-UY" w:eastAsia="es-UY"/>
        </w:rPr>
        <w:t>cittadino</w:t>
      </w:r>
      <w:proofErr w:type="spellEnd"/>
      <w:r w:rsidRPr="00394F72">
        <w:rPr>
          <w:rFonts w:ascii="Arial" w:eastAsia="Times New Roman" w:hAnsi="Arial" w:cs="Arial"/>
          <w:i/>
          <w:iCs/>
          <w:color w:val="222222"/>
          <w:sz w:val="24"/>
          <w:szCs w:val="24"/>
          <w:lang w:val="es-UY" w:eastAsia="es-UY"/>
        </w:rPr>
        <w:t xml:space="preserve"> del mondo</w:t>
      </w:r>
      <w:r w:rsidRPr="00394F72">
        <w:rPr>
          <w:rFonts w:ascii="Arial" w:eastAsia="Times New Roman" w:hAnsi="Arial" w:cs="Arial"/>
          <w:color w:val="222222"/>
          <w:sz w:val="24"/>
          <w:szCs w:val="24"/>
          <w:lang w:val="es-UY" w:eastAsia="es-UY"/>
        </w:rPr>
        <w:t xml:space="preserve">(esa sí la </w:t>
      </w:r>
      <w:proofErr w:type="spellStart"/>
      <w:r w:rsidRPr="00394F72">
        <w:rPr>
          <w:rFonts w:ascii="Arial" w:eastAsia="Times New Roman" w:hAnsi="Arial" w:cs="Arial"/>
          <w:color w:val="222222"/>
          <w:sz w:val="24"/>
          <w:szCs w:val="24"/>
          <w:lang w:val="es-UY" w:eastAsia="es-UY"/>
        </w:rPr>
        <w:t>sabés</w:t>
      </w:r>
      <w:proofErr w:type="spellEnd"/>
      <w:r w:rsidRPr="00394F72">
        <w:rPr>
          <w:rFonts w:ascii="Arial" w:eastAsia="Times New Roman" w:hAnsi="Arial" w:cs="Arial"/>
          <w:color w:val="222222"/>
          <w:sz w:val="24"/>
          <w:szCs w:val="24"/>
          <w:lang w:val="es-UY" w:eastAsia="es-UY"/>
        </w:rPr>
        <w:t xml:space="preserve">, </w:t>
      </w:r>
      <w:proofErr w:type="spellStart"/>
      <w:r w:rsidRPr="00394F72">
        <w:rPr>
          <w:rFonts w:ascii="Arial" w:eastAsia="Times New Roman" w:hAnsi="Arial" w:cs="Arial"/>
          <w:color w:val="222222"/>
          <w:sz w:val="24"/>
          <w:szCs w:val="24"/>
          <w:lang w:val="es-UY" w:eastAsia="es-UY"/>
        </w:rPr>
        <w:t>sos</w:t>
      </w:r>
      <w:proofErr w:type="spellEnd"/>
      <w:r w:rsidRPr="00394F72">
        <w:rPr>
          <w:rFonts w:ascii="Arial" w:eastAsia="Times New Roman" w:hAnsi="Arial" w:cs="Arial"/>
          <w:color w:val="222222"/>
          <w:sz w:val="24"/>
          <w:szCs w:val="24"/>
          <w:lang w:val="es-UY" w:eastAsia="es-UY"/>
        </w:rPr>
        <w:t xml:space="preserve"> ciudadano, y hasta </w:t>
      </w:r>
      <w:proofErr w:type="spellStart"/>
      <w:r w:rsidRPr="00394F72">
        <w:rPr>
          <w:rFonts w:ascii="Arial" w:eastAsia="Times New Roman" w:hAnsi="Arial" w:cs="Arial"/>
          <w:color w:val="222222"/>
          <w:sz w:val="24"/>
          <w:szCs w:val="24"/>
          <w:lang w:val="es-UY" w:eastAsia="es-UY"/>
        </w:rPr>
        <w:t>tenés</w:t>
      </w:r>
      <w:proofErr w:type="spellEnd"/>
      <w:r w:rsidRPr="00394F72">
        <w:rPr>
          <w:rFonts w:ascii="Arial" w:eastAsia="Times New Roman" w:hAnsi="Arial" w:cs="Arial"/>
          <w:color w:val="222222"/>
          <w:sz w:val="24"/>
          <w:szCs w:val="24"/>
          <w:lang w:val="es-UY" w:eastAsia="es-UY"/>
        </w:rPr>
        <w:t xml:space="preserve"> casita ahí... por si las mosca, ¿vio?) no necesita vivir </w:t>
      </w:r>
      <w:proofErr w:type="spellStart"/>
      <w:r w:rsidRPr="00394F72">
        <w:rPr>
          <w:rFonts w:ascii="Arial" w:eastAsia="Times New Roman" w:hAnsi="Arial" w:cs="Arial"/>
          <w:color w:val="222222"/>
          <w:sz w:val="24"/>
          <w:szCs w:val="24"/>
          <w:lang w:val="es-UY" w:eastAsia="es-UY"/>
        </w:rPr>
        <w:t>en</w:t>
      </w:r>
      <w:r w:rsidRPr="00394F72">
        <w:rPr>
          <w:rFonts w:ascii="Arial" w:eastAsia="Times New Roman" w:hAnsi="Arial" w:cs="Arial"/>
          <w:i/>
          <w:iCs/>
          <w:color w:val="222222"/>
          <w:sz w:val="24"/>
          <w:szCs w:val="24"/>
          <w:lang w:val="es-UY" w:eastAsia="es-UY"/>
        </w:rPr>
        <w:t>sudacalandia</w:t>
      </w:r>
      <w:proofErr w:type="spellEnd"/>
      <w:r w:rsidRPr="00394F72">
        <w:rPr>
          <w:rFonts w:ascii="Arial" w:eastAsia="Times New Roman" w:hAnsi="Arial" w:cs="Arial"/>
          <w:color w:val="222222"/>
          <w:sz w:val="24"/>
          <w:szCs w:val="24"/>
          <w:lang w:val="es-UY" w:eastAsia="es-UY"/>
        </w:rPr>
        <w:t xml:space="preserve"> cuando termine su mandato, pero ¡ojo!, que no te pase lo de </w:t>
      </w:r>
      <w:proofErr w:type="spellStart"/>
      <w:r w:rsidRPr="00394F72">
        <w:rPr>
          <w:rFonts w:ascii="Arial" w:eastAsia="Times New Roman" w:hAnsi="Arial" w:cs="Arial"/>
          <w:color w:val="222222"/>
          <w:sz w:val="24"/>
          <w:szCs w:val="24"/>
          <w:lang w:val="es-UY" w:eastAsia="es-UY"/>
        </w:rPr>
        <w:t>Fujimorí</w:t>
      </w:r>
      <w:proofErr w:type="spellEnd"/>
      <w:r w:rsidRPr="00394F72">
        <w:rPr>
          <w:rFonts w:ascii="Arial" w:eastAsia="Times New Roman" w:hAnsi="Arial" w:cs="Arial"/>
          <w:color w:val="222222"/>
          <w:sz w:val="24"/>
          <w:szCs w:val="24"/>
          <w:lang w:val="es-UY" w:eastAsia="es-UY"/>
        </w:rPr>
        <w:t xml:space="preserve"> ¿te </w:t>
      </w:r>
      <w:proofErr w:type="spellStart"/>
      <w:r w:rsidRPr="00394F72">
        <w:rPr>
          <w:rFonts w:ascii="Arial" w:eastAsia="Times New Roman" w:hAnsi="Arial" w:cs="Arial"/>
          <w:color w:val="222222"/>
          <w:sz w:val="24"/>
          <w:szCs w:val="24"/>
          <w:lang w:val="es-UY" w:eastAsia="es-UY"/>
        </w:rPr>
        <w:t>acordás</w:t>
      </w:r>
      <w:proofErr w:type="spellEnd"/>
      <w:r w:rsidRPr="00394F72">
        <w:rPr>
          <w:rFonts w:ascii="Arial" w:eastAsia="Times New Roman" w:hAnsi="Arial" w:cs="Arial"/>
          <w:color w:val="222222"/>
          <w:sz w:val="24"/>
          <w:szCs w:val="24"/>
          <w:lang w:val="es-UY" w:eastAsia="es-UY"/>
        </w:rPr>
        <w:t>? Quiso viajar y lo encanaron. Ahí está, pobrecito él, su alma y su amado cardenal llorándolo. Bueno, y Keiko, pero es otro tema.</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xml:space="preserve">La cosa es simple… te sugiero que leas la historia de Midas (hay versiones para niños). Nunca es tarde. Y no sólo por vos, sobre todo por “la gente” (¿te </w:t>
      </w:r>
      <w:proofErr w:type="spellStart"/>
      <w:r w:rsidRPr="00394F72">
        <w:rPr>
          <w:rFonts w:ascii="Arial" w:eastAsia="Times New Roman" w:hAnsi="Arial" w:cs="Arial"/>
          <w:color w:val="222222"/>
          <w:sz w:val="24"/>
          <w:szCs w:val="24"/>
          <w:lang w:val="es-UY" w:eastAsia="es-UY"/>
        </w:rPr>
        <w:t>acordás</w:t>
      </w:r>
      <w:proofErr w:type="spellEnd"/>
      <w:r w:rsidRPr="00394F72">
        <w:rPr>
          <w:rFonts w:ascii="Arial" w:eastAsia="Times New Roman" w:hAnsi="Arial" w:cs="Arial"/>
          <w:color w:val="222222"/>
          <w:sz w:val="24"/>
          <w:szCs w:val="24"/>
          <w:lang w:val="es-UY" w:eastAsia="es-UY"/>
        </w:rPr>
        <w:t xml:space="preserve"> cuando hablabas de “la gente”?). Hay unos cuantos con hambre por ahí. Y como decía un señor de mi barrio: </w:t>
      </w:r>
      <w:r w:rsidRPr="00394F72">
        <w:rPr>
          <w:rFonts w:ascii="Arial" w:eastAsia="Times New Roman" w:hAnsi="Arial" w:cs="Arial"/>
          <w:i/>
          <w:iCs/>
          <w:color w:val="222222"/>
          <w:sz w:val="24"/>
          <w:szCs w:val="24"/>
          <w:lang w:val="es-UY" w:eastAsia="es-UY"/>
        </w:rPr>
        <w:t>por acá, es más probable ver un jaguar caminando que un jaguar de papel</w:t>
      </w:r>
      <w:r w:rsidRPr="00394F72">
        <w:rPr>
          <w:rFonts w:ascii="Arial" w:eastAsia="Times New Roman" w:hAnsi="Arial" w:cs="Arial"/>
          <w:color w:val="222222"/>
          <w:sz w:val="24"/>
          <w:szCs w:val="24"/>
          <w:lang w:val="es-UY" w:eastAsia="es-UY"/>
        </w:rPr>
        <w:t>.</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 </w:t>
      </w:r>
    </w:p>
    <w:p w:rsidR="00394F72" w:rsidRPr="00394F72" w:rsidRDefault="00394F72" w:rsidP="00394F72">
      <w:pPr>
        <w:shd w:val="clear" w:color="auto" w:fill="FFFFFF"/>
        <w:spacing w:after="0" w:line="240" w:lineRule="auto"/>
        <w:jc w:val="both"/>
        <w:rPr>
          <w:rFonts w:ascii="Arial" w:eastAsia="Times New Roman" w:hAnsi="Arial" w:cs="Arial"/>
          <w:color w:val="222222"/>
          <w:sz w:val="24"/>
          <w:szCs w:val="24"/>
          <w:lang w:val="es-UY" w:eastAsia="es-UY"/>
        </w:rPr>
      </w:pPr>
      <w:r w:rsidRPr="00394F72">
        <w:rPr>
          <w:rFonts w:ascii="Arial" w:eastAsia="Times New Roman" w:hAnsi="Arial" w:cs="Arial"/>
          <w:color w:val="222222"/>
          <w:sz w:val="24"/>
          <w:szCs w:val="24"/>
          <w:lang w:val="es-UY" w:eastAsia="es-UY"/>
        </w:rPr>
        <w:t>Dibujo tomado de </w:t>
      </w:r>
      <w:hyperlink r:id="rId5" w:tgtFrame="_blank" w:history="1">
        <w:r w:rsidRPr="00394F72">
          <w:rPr>
            <w:rFonts w:ascii="Arial" w:eastAsia="Times New Roman" w:hAnsi="Arial" w:cs="Arial"/>
            <w:color w:val="1155CC"/>
            <w:sz w:val="24"/>
            <w:szCs w:val="24"/>
            <w:u w:val="single"/>
            <w:lang w:val="es-UY" w:eastAsia="es-UY"/>
          </w:rPr>
          <w:t>https://www.ecured.cu/Rey_Midas</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72"/>
    <w:rsid w:val="002E2F5B"/>
    <w:rsid w:val="00394F7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F5757-1A2D-4E0C-9824-224E6751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24372">
      <w:bodyDiv w:val="1"/>
      <w:marLeft w:val="0"/>
      <w:marRight w:val="0"/>
      <w:marTop w:val="0"/>
      <w:marBottom w:val="0"/>
      <w:divBdr>
        <w:top w:val="none" w:sz="0" w:space="0" w:color="auto"/>
        <w:left w:val="none" w:sz="0" w:space="0" w:color="auto"/>
        <w:bottom w:val="none" w:sz="0" w:space="0" w:color="auto"/>
        <w:right w:val="none" w:sz="0" w:space="0" w:color="auto"/>
      </w:divBdr>
      <w:divsChild>
        <w:div w:id="1257209319">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ured.cu/Rey_Mida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2019-03-06T10:36:00Z</dcterms:created>
  <dcterms:modified xsi:type="dcterms:W3CDTF">2019-03-06T10:37:00Z</dcterms:modified>
</cp:coreProperties>
</file>