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E29" w:rsidRPr="00D13E29" w:rsidRDefault="00D13E29" w:rsidP="00D13E29">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D13E29">
        <w:rPr>
          <w:rFonts w:ascii="Arial" w:eastAsia="Times New Roman" w:hAnsi="Arial" w:cs="Arial"/>
          <w:b/>
          <w:bCs/>
          <w:i/>
          <w:iCs/>
          <w:color w:val="D49400"/>
          <w:kern w:val="36"/>
          <w:sz w:val="21"/>
          <w:szCs w:val="21"/>
          <w:lang w:val="es-UY" w:eastAsia="es-UY"/>
        </w:rPr>
        <w:t xml:space="preserve">Pedro Trigo </w:t>
      </w:r>
      <w:proofErr w:type="spellStart"/>
      <w:proofErr w:type="gramStart"/>
      <w:r w:rsidRPr="00D13E29">
        <w:rPr>
          <w:rFonts w:ascii="Arial" w:eastAsia="Times New Roman" w:hAnsi="Arial" w:cs="Arial"/>
          <w:b/>
          <w:bCs/>
          <w:i/>
          <w:iCs/>
          <w:color w:val="D49400"/>
          <w:kern w:val="36"/>
          <w:sz w:val="21"/>
          <w:szCs w:val="21"/>
          <w:lang w:val="es-UY" w:eastAsia="es-UY"/>
        </w:rPr>
        <w:t>sj</w:t>
      </w:r>
      <w:proofErr w:type="spellEnd"/>
      <w:r w:rsidRPr="00D13E29">
        <w:rPr>
          <w:rFonts w:ascii="Arial" w:eastAsia="Times New Roman" w:hAnsi="Arial" w:cs="Arial"/>
          <w:b/>
          <w:bCs/>
          <w:i/>
          <w:iCs/>
          <w:color w:val="D49400"/>
          <w:kern w:val="36"/>
          <w:sz w:val="21"/>
          <w:szCs w:val="21"/>
          <w:lang w:val="es-UY" w:eastAsia="es-UY"/>
        </w:rPr>
        <w:t xml:space="preserve"> :</w:t>
      </w:r>
      <w:proofErr w:type="gramEnd"/>
      <w:r w:rsidRPr="00D13E29">
        <w:rPr>
          <w:rFonts w:ascii="Arial" w:eastAsia="Times New Roman" w:hAnsi="Arial" w:cs="Arial"/>
          <w:b/>
          <w:bCs/>
          <w:i/>
          <w:iCs/>
          <w:color w:val="D49400"/>
          <w:kern w:val="36"/>
          <w:sz w:val="21"/>
          <w:szCs w:val="21"/>
          <w:lang w:val="es-UY" w:eastAsia="es-UY"/>
        </w:rPr>
        <w:t xml:space="preserve"> “Sólo caminando con los pobres, tiene sentido la lucha política por cambiar las estructuras económicas y de </w:t>
      </w:r>
      <w:proofErr w:type="spellStart"/>
      <w:r w:rsidRPr="00D13E29">
        <w:rPr>
          <w:rFonts w:ascii="Arial" w:eastAsia="Times New Roman" w:hAnsi="Arial" w:cs="Arial"/>
          <w:b/>
          <w:bCs/>
          <w:i/>
          <w:iCs/>
          <w:color w:val="D49400"/>
          <w:kern w:val="36"/>
          <w:sz w:val="21"/>
          <w:szCs w:val="21"/>
          <w:lang w:val="es-UY" w:eastAsia="es-UY"/>
        </w:rPr>
        <w:t>poder”</w:t>
      </w:r>
      <w:r w:rsidRPr="00D13E29">
        <w:rPr>
          <w:rFonts w:ascii="Arial" w:eastAsia="Times New Roman" w:hAnsi="Arial" w:cs="Arial"/>
          <w:b/>
          <w:bCs/>
          <w:color w:val="333333"/>
          <w:kern w:val="36"/>
          <w:sz w:val="38"/>
          <w:szCs w:val="38"/>
          <w:lang w:val="es-UY" w:eastAsia="es-UY"/>
        </w:rPr>
        <w:t>Rafael</w:t>
      </w:r>
      <w:proofErr w:type="spellEnd"/>
      <w:r w:rsidRPr="00D13E29">
        <w:rPr>
          <w:rFonts w:ascii="Arial" w:eastAsia="Times New Roman" w:hAnsi="Arial" w:cs="Arial"/>
          <w:b/>
          <w:bCs/>
          <w:color w:val="333333"/>
          <w:kern w:val="36"/>
          <w:sz w:val="38"/>
          <w:szCs w:val="38"/>
          <w:lang w:val="es-UY" w:eastAsia="es-UY"/>
        </w:rPr>
        <w:t xml:space="preserve"> </w:t>
      </w:r>
      <w:proofErr w:type="spellStart"/>
      <w:r w:rsidRPr="00D13E29">
        <w:rPr>
          <w:rFonts w:ascii="Arial" w:eastAsia="Times New Roman" w:hAnsi="Arial" w:cs="Arial"/>
          <w:b/>
          <w:bCs/>
          <w:color w:val="333333"/>
          <w:kern w:val="36"/>
          <w:sz w:val="38"/>
          <w:szCs w:val="38"/>
          <w:lang w:val="es-UY" w:eastAsia="es-UY"/>
        </w:rPr>
        <w:t>Luciani</w:t>
      </w:r>
      <w:proofErr w:type="spellEnd"/>
      <w:r w:rsidRPr="00D13E29">
        <w:rPr>
          <w:rFonts w:ascii="Arial" w:eastAsia="Times New Roman" w:hAnsi="Arial" w:cs="Arial"/>
          <w:b/>
          <w:bCs/>
          <w:color w:val="333333"/>
          <w:kern w:val="36"/>
          <w:sz w:val="38"/>
          <w:szCs w:val="38"/>
          <w:lang w:val="es-UY" w:eastAsia="es-UY"/>
        </w:rPr>
        <w:t>: “Hay que pasar de la conversión pastoral a la pirámide invertida”</w:t>
      </w:r>
    </w:p>
    <w:p w:rsidR="00D13E29" w:rsidRPr="00D13E29" w:rsidRDefault="00D13E29" w:rsidP="00D13E29">
      <w:pPr>
        <w:shd w:val="clear" w:color="auto" w:fill="FFFFFF"/>
        <w:spacing w:after="0" w:line="240" w:lineRule="auto"/>
        <w:rPr>
          <w:rFonts w:ascii="Arial" w:eastAsia="Times New Roman" w:hAnsi="Arial" w:cs="Arial"/>
          <w:color w:val="000000"/>
          <w:sz w:val="21"/>
          <w:szCs w:val="21"/>
          <w:lang w:val="es-UY" w:eastAsia="es-UY"/>
        </w:rPr>
      </w:pPr>
      <w:r w:rsidRPr="00D13E29">
        <w:rPr>
          <w:rFonts w:ascii="Arial" w:eastAsia="Times New Roman" w:hAnsi="Arial" w:cs="Arial"/>
          <w:noProof/>
          <w:color w:val="000000"/>
          <w:sz w:val="21"/>
          <w:szCs w:val="21"/>
          <w:lang w:val="es-UY" w:eastAsia="es-UY"/>
        </w:rPr>
        <w:drawing>
          <wp:inline distT="0" distB="0" distL="0" distR="0" wp14:anchorId="4C5B89C1" wp14:editId="64C514C6">
            <wp:extent cx="5683250" cy="3191805"/>
            <wp:effectExtent l="0" t="0" r="0" b="8890"/>
            <wp:docPr id="1" name="Imagen 1" descr="Encuentro Iberoamericano de Pue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uentro Iberoamericano de Pueb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8625" cy="3200440"/>
                    </a:xfrm>
                    <a:prstGeom prst="rect">
                      <a:avLst/>
                    </a:prstGeom>
                    <a:noFill/>
                    <a:ln>
                      <a:noFill/>
                    </a:ln>
                  </pic:spPr>
                </pic:pic>
              </a:graphicData>
            </a:graphic>
          </wp:inline>
        </w:drawing>
      </w:r>
    </w:p>
    <w:p w:rsidR="00D13E29" w:rsidRPr="00D13E29" w:rsidRDefault="00D13E29" w:rsidP="00D13E29">
      <w:pPr>
        <w:shd w:val="clear" w:color="auto" w:fill="FFFFFF"/>
        <w:spacing w:line="240" w:lineRule="auto"/>
        <w:rPr>
          <w:rFonts w:ascii="Arial" w:eastAsia="Times New Roman" w:hAnsi="Arial" w:cs="Arial"/>
          <w:color w:val="000000"/>
          <w:sz w:val="21"/>
          <w:szCs w:val="21"/>
          <w:lang w:val="es-UY" w:eastAsia="es-UY"/>
        </w:rPr>
      </w:pPr>
      <w:r w:rsidRPr="00D13E29">
        <w:rPr>
          <w:rFonts w:ascii="Arial" w:eastAsia="Times New Roman" w:hAnsi="Arial" w:cs="Arial"/>
          <w:color w:val="000000"/>
          <w:sz w:val="21"/>
          <w:szCs w:val="21"/>
          <w:lang w:val="es-UY" w:eastAsia="es-UY"/>
        </w:rPr>
        <w:t>Encuentro Iberoamericano de Puebla </w:t>
      </w:r>
      <w:r w:rsidRPr="00D13E29">
        <w:rPr>
          <w:rFonts w:ascii="Arial" w:eastAsia="Times New Roman" w:hAnsi="Arial" w:cs="Arial"/>
          <w:color w:val="8C8C8C"/>
          <w:sz w:val="21"/>
          <w:szCs w:val="21"/>
          <w:lang w:val="es-UY" w:eastAsia="es-UY"/>
        </w:rPr>
        <w:t xml:space="preserve">Ramón </w:t>
      </w:r>
      <w:proofErr w:type="spellStart"/>
      <w:r w:rsidRPr="00D13E29">
        <w:rPr>
          <w:rFonts w:ascii="Arial" w:eastAsia="Times New Roman" w:hAnsi="Arial" w:cs="Arial"/>
          <w:color w:val="8C8C8C"/>
          <w:sz w:val="21"/>
          <w:szCs w:val="21"/>
          <w:lang w:val="es-UY" w:eastAsia="es-UY"/>
        </w:rPr>
        <w:t>Tecolt</w:t>
      </w:r>
      <w:proofErr w:type="spellEnd"/>
    </w:p>
    <w:p w:rsidR="00D13E29" w:rsidRPr="00D13E29" w:rsidRDefault="00D13E29" w:rsidP="00D13E29">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D13E29">
        <w:rPr>
          <w:rFonts w:ascii="Arial" w:eastAsia="Times New Roman" w:hAnsi="Arial" w:cs="Arial"/>
          <w:b/>
          <w:bCs/>
          <w:color w:val="474747"/>
          <w:sz w:val="26"/>
          <w:szCs w:val="26"/>
          <w:lang w:val="es-UY" w:eastAsia="es-UY"/>
        </w:rPr>
        <w:t xml:space="preserve">Carlos </w:t>
      </w:r>
      <w:proofErr w:type="spellStart"/>
      <w:r w:rsidRPr="00D13E29">
        <w:rPr>
          <w:rFonts w:ascii="Arial" w:eastAsia="Times New Roman" w:hAnsi="Arial" w:cs="Arial"/>
          <w:b/>
          <w:bCs/>
          <w:color w:val="474747"/>
          <w:sz w:val="26"/>
          <w:szCs w:val="26"/>
          <w:lang w:val="es-UY" w:eastAsia="es-UY"/>
        </w:rPr>
        <w:t>Schickendantz</w:t>
      </w:r>
      <w:proofErr w:type="spellEnd"/>
      <w:r w:rsidRPr="00D13E29">
        <w:rPr>
          <w:rFonts w:ascii="Arial" w:eastAsia="Times New Roman" w:hAnsi="Arial" w:cs="Arial"/>
          <w:b/>
          <w:bCs/>
          <w:color w:val="474747"/>
          <w:sz w:val="26"/>
          <w:szCs w:val="26"/>
          <w:lang w:val="es-UY" w:eastAsia="es-UY"/>
        </w:rPr>
        <w:t>: “El modelo eclesial no es saludable y, más aún, es peligroso para los pequeños”</w:t>
      </w:r>
    </w:p>
    <w:p w:rsidR="00D13E29" w:rsidRPr="00D13E29" w:rsidRDefault="00D13E29" w:rsidP="00D13E29">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D13E29">
        <w:rPr>
          <w:rFonts w:ascii="Arial" w:eastAsia="Times New Roman" w:hAnsi="Arial" w:cs="Arial"/>
          <w:b/>
          <w:bCs/>
          <w:color w:val="474747"/>
          <w:sz w:val="26"/>
          <w:szCs w:val="26"/>
          <w:lang w:val="es-UY" w:eastAsia="es-UY"/>
        </w:rPr>
        <w:t xml:space="preserve">El jesuita: "Nunca habrá </w:t>
      </w:r>
      <w:proofErr w:type="spellStart"/>
      <w:r w:rsidRPr="00D13E29">
        <w:rPr>
          <w:rFonts w:ascii="Arial" w:eastAsia="Times New Roman" w:hAnsi="Arial" w:cs="Arial"/>
          <w:b/>
          <w:bCs/>
          <w:color w:val="474747"/>
          <w:sz w:val="26"/>
          <w:szCs w:val="26"/>
          <w:lang w:val="es-UY" w:eastAsia="es-UY"/>
        </w:rPr>
        <w:t>sinodalidad</w:t>
      </w:r>
      <w:proofErr w:type="spellEnd"/>
      <w:r w:rsidRPr="00D13E29">
        <w:rPr>
          <w:rFonts w:ascii="Arial" w:eastAsia="Times New Roman" w:hAnsi="Arial" w:cs="Arial"/>
          <w:b/>
          <w:bCs/>
          <w:color w:val="474747"/>
          <w:sz w:val="26"/>
          <w:szCs w:val="26"/>
          <w:lang w:val="es-UY" w:eastAsia="es-UY"/>
        </w:rPr>
        <w:t xml:space="preserve"> en el seno del pueblo de Dios, mientras no haya </w:t>
      </w:r>
      <w:proofErr w:type="spellStart"/>
      <w:r w:rsidRPr="00D13E29">
        <w:rPr>
          <w:rFonts w:ascii="Arial" w:eastAsia="Times New Roman" w:hAnsi="Arial" w:cs="Arial"/>
          <w:b/>
          <w:bCs/>
          <w:color w:val="474747"/>
          <w:sz w:val="26"/>
          <w:szCs w:val="26"/>
          <w:lang w:val="es-UY" w:eastAsia="es-UY"/>
        </w:rPr>
        <w:t>sinodalidad</w:t>
      </w:r>
      <w:proofErr w:type="spellEnd"/>
      <w:r w:rsidRPr="00D13E29">
        <w:rPr>
          <w:rFonts w:ascii="Arial" w:eastAsia="Times New Roman" w:hAnsi="Arial" w:cs="Arial"/>
          <w:b/>
          <w:bCs/>
          <w:color w:val="474747"/>
          <w:sz w:val="26"/>
          <w:szCs w:val="26"/>
          <w:lang w:val="es-UY" w:eastAsia="es-UY"/>
        </w:rPr>
        <w:t xml:space="preserve"> del pueblo de Dios con los pobres de la tierra"</w:t>
      </w:r>
    </w:p>
    <w:p w:rsidR="00D13E29" w:rsidRPr="00D13E29" w:rsidRDefault="00D13E29" w:rsidP="00D13E29">
      <w:pPr>
        <w:shd w:val="clear" w:color="auto" w:fill="FFFFFF"/>
        <w:spacing w:after="150" w:line="240" w:lineRule="auto"/>
        <w:jc w:val="both"/>
        <w:rPr>
          <w:rFonts w:ascii="inherit" w:eastAsia="Times New Roman" w:hAnsi="inherit" w:cs="Arial"/>
          <w:b/>
          <w:bCs/>
          <w:i/>
          <w:iCs/>
          <w:color w:val="333333"/>
          <w:sz w:val="20"/>
          <w:szCs w:val="20"/>
          <w:lang w:val="es-UY" w:eastAsia="es-UY"/>
        </w:rPr>
      </w:pPr>
      <w:r w:rsidRPr="00D13E29">
        <w:rPr>
          <w:rFonts w:ascii="inherit" w:eastAsia="Times New Roman" w:hAnsi="inherit" w:cs="Arial"/>
          <w:b/>
          <w:bCs/>
          <w:i/>
          <w:iCs/>
          <w:color w:val="333333"/>
          <w:sz w:val="20"/>
          <w:szCs w:val="20"/>
          <w:lang w:val="es-UY" w:eastAsia="es-UY"/>
        </w:rPr>
        <w:t>24.04.2019 | </w:t>
      </w:r>
      <w:hyperlink r:id="rId6" w:history="1">
        <w:r w:rsidRPr="00D13E29">
          <w:rPr>
            <w:rFonts w:ascii="inherit" w:eastAsia="Times New Roman" w:hAnsi="inherit" w:cs="Arial"/>
            <w:b/>
            <w:bCs/>
            <w:i/>
            <w:iCs/>
            <w:color w:val="D49400"/>
            <w:sz w:val="20"/>
            <w:szCs w:val="20"/>
            <w:lang w:val="es-UY" w:eastAsia="es-UY"/>
          </w:rPr>
          <w:t>José Manuel Vidal</w:t>
        </w:r>
      </w:hyperlink>
      <w:r w:rsidRPr="00D13E29">
        <w:rPr>
          <w:rFonts w:ascii="inherit" w:eastAsia="Times New Roman" w:hAnsi="inherit" w:cs="Arial"/>
          <w:b/>
          <w:bCs/>
          <w:i/>
          <w:iCs/>
          <w:color w:val="333333"/>
          <w:sz w:val="20"/>
          <w:szCs w:val="20"/>
          <w:lang w:val="es-UY" w:eastAsia="es-UY"/>
        </w:rPr>
        <w:t> , enviado especial a Puebla</w:t>
      </w:r>
    </w:p>
    <w:p w:rsidR="00D13E29" w:rsidRPr="00D13E29" w:rsidRDefault="00D13E29" w:rsidP="00D13E29">
      <w:pPr>
        <w:shd w:val="clear" w:color="auto" w:fill="FFFFFF"/>
        <w:spacing w:after="465" w:line="300" w:lineRule="atLeast"/>
        <w:jc w:val="both"/>
        <w:rPr>
          <w:rFonts w:ascii="Arial" w:eastAsia="Times New Roman" w:hAnsi="Arial" w:cs="Arial"/>
          <w:color w:val="333333"/>
          <w:sz w:val="21"/>
          <w:szCs w:val="21"/>
          <w:lang w:val="es-UY" w:eastAsia="es-UY"/>
        </w:rPr>
      </w:pPr>
      <w:r w:rsidRPr="00D13E29">
        <w:rPr>
          <w:rFonts w:ascii="Arial" w:eastAsia="Times New Roman" w:hAnsi="Arial" w:cs="Arial"/>
          <w:color w:val="333333"/>
          <w:sz w:val="21"/>
          <w:szCs w:val="21"/>
          <w:lang w:val="es-UY" w:eastAsia="es-UY"/>
        </w:rPr>
        <w:t>La sesión de la tarde del primer día del Encuentro iberoamericano de Teología se nucleó en torno a '</w:t>
      </w:r>
      <w:proofErr w:type="spellStart"/>
      <w:r w:rsidRPr="00D13E29">
        <w:rPr>
          <w:rFonts w:ascii="Arial" w:eastAsia="Times New Roman" w:hAnsi="Arial" w:cs="Arial"/>
          <w:color w:val="333333"/>
          <w:sz w:val="21"/>
          <w:szCs w:val="21"/>
          <w:lang w:val="es-UY" w:eastAsia="es-UY"/>
        </w:rPr>
        <w:t>sinodalidad</w:t>
      </w:r>
      <w:proofErr w:type="spellEnd"/>
      <w:r w:rsidRPr="00D13E29">
        <w:rPr>
          <w:rFonts w:ascii="Arial" w:eastAsia="Times New Roman" w:hAnsi="Arial" w:cs="Arial"/>
          <w:color w:val="333333"/>
          <w:sz w:val="21"/>
          <w:szCs w:val="21"/>
          <w:lang w:val="es-UY" w:eastAsia="es-UY"/>
        </w:rPr>
        <w:t xml:space="preserve"> y reforma de la Iglesia'. Con una primera ponencia a cargo del teólogo hispano-venezolano, </w:t>
      </w:r>
      <w:r w:rsidRPr="00D13E29">
        <w:rPr>
          <w:rFonts w:ascii="Arial" w:eastAsia="Times New Roman" w:hAnsi="Arial" w:cs="Arial"/>
          <w:b/>
          <w:bCs/>
          <w:color w:val="474747"/>
          <w:sz w:val="21"/>
          <w:szCs w:val="21"/>
          <w:lang w:val="es-UY" w:eastAsia="es-UY"/>
        </w:rPr>
        <w:t xml:space="preserve">Pedro Trigo </w:t>
      </w:r>
      <w:proofErr w:type="spellStart"/>
      <w:r w:rsidRPr="00D13E29">
        <w:rPr>
          <w:rFonts w:ascii="Arial" w:eastAsia="Times New Roman" w:hAnsi="Arial" w:cs="Arial"/>
          <w:b/>
          <w:bCs/>
          <w:color w:val="474747"/>
          <w:sz w:val="21"/>
          <w:szCs w:val="21"/>
          <w:lang w:val="es-UY" w:eastAsia="es-UY"/>
        </w:rPr>
        <w:t>sj</w:t>
      </w:r>
      <w:proofErr w:type="spellEnd"/>
      <w:r w:rsidRPr="00D13E29">
        <w:rPr>
          <w:rFonts w:ascii="Arial" w:eastAsia="Times New Roman" w:hAnsi="Arial" w:cs="Arial"/>
          <w:b/>
          <w:bCs/>
          <w:color w:val="474747"/>
          <w:sz w:val="21"/>
          <w:szCs w:val="21"/>
          <w:lang w:val="es-UY" w:eastAsia="es-UY"/>
        </w:rPr>
        <w:t>,</w:t>
      </w:r>
      <w:r w:rsidRPr="00D13E29">
        <w:rPr>
          <w:rFonts w:ascii="Arial" w:eastAsia="Times New Roman" w:hAnsi="Arial" w:cs="Arial"/>
          <w:color w:val="333333"/>
          <w:sz w:val="21"/>
          <w:szCs w:val="21"/>
          <w:lang w:val="es-UY" w:eastAsia="es-UY"/>
        </w:rPr>
        <w:t> titulada 'Caminar con los pobres de la tierra y de un modo particular con los pobres con espíritu'.</w:t>
      </w:r>
    </w:p>
    <w:p w:rsidR="00D13E29" w:rsidRDefault="00D13E29" w:rsidP="00D13E29">
      <w:pPr>
        <w:shd w:val="clear" w:color="auto" w:fill="FFFFFF"/>
        <w:spacing w:after="465" w:line="300" w:lineRule="atLeast"/>
        <w:jc w:val="both"/>
        <w:rPr>
          <w:rFonts w:ascii="Arial" w:eastAsia="Times New Roman" w:hAnsi="Arial" w:cs="Arial"/>
          <w:color w:val="333333"/>
          <w:sz w:val="21"/>
          <w:szCs w:val="21"/>
          <w:lang w:val="es-UY" w:eastAsia="es-UY"/>
        </w:rPr>
      </w:pPr>
      <w:r w:rsidRPr="00D13E29">
        <w:rPr>
          <w:rFonts w:ascii="Arial" w:eastAsia="Times New Roman" w:hAnsi="Arial" w:cs="Arial"/>
          <w:color w:val="333333"/>
          <w:sz w:val="21"/>
          <w:szCs w:val="21"/>
          <w:lang w:val="es-UY" w:eastAsia="es-UY"/>
        </w:rPr>
        <w:t>Pedro Trigo lo dice hondo, lo dice claro y lo dice bien. Con frases directas, al estilo Francisco. El teólogo comenzó así de tajante: “</w:t>
      </w:r>
      <w:r w:rsidRPr="00D13E29">
        <w:rPr>
          <w:rFonts w:ascii="Arial" w:eastAsia="Times New Roman" w:hAnsi="Arial" w:cs="Arial"/>
          <w:b/>
          <w:bCs/>
          <w:color w:val="474747"/>
          <w:sz w:val="21"/>
          <w:szCs w:val="21"/>
          <w:lang w:val="es-UY" w:eastAsia="es-UY"/>
        </w:rPr>
        <w:t xml:space="preserve">Nunca habrá </w:t>
      </w:r>
      <w:proofErr w:type="spellStart"/>
      <w:r w:rsidRPr="00D13E29">
        <w:rPr>
          <w:rFonts w:ascii="Arial" w:eastAsia="Times New Roman" w:hAnsi="Arial" w:cs="Arial"/>
          <w:b/>
          <w:bCs/>
          <w:color w:val="474747"/>
          <w:sz w:val="21"/>
          <w:szCs w:val="21"/>
          <w:lang w:val="es-UY" w:eastAsia="es-UY"/>
        </w:rPr>
        <w:t>sinodalidad</w:t>
      </w:r>
      <w:proofErr w:type="spellEnd"/>
      <w:r w:rsidRPr="00D13E29">
        <w:rPr>
          <w:rFonts w:ascii="Arial" w:eastAsia="Times New Roman" w:hAnsi="Arial" w:cs="Arial"/>
          <w:b/>
          <w:bCs/>
          <w:color w:val="474747"/>
          <w:sz w:val="21"/>
          <w:szCs w:val="21"/>
          <w:lang w:val="es-UY" w:eastAsia="es-UY"/>
        </w:rPr>
        <w:t xml:space="preserve"> en el seno del pueblo de Dios, mientras no haya </w:t>
      </w:r>
      <w:proofErr w:type="spellStart"/>
      <w:r w:rsidRPr="00D13E29">
        <w:rPr>
          <w:rFonts w:ascii="Arial" w:eastAsia="Times New Roman" w:hAnsi="Arial" w:cs="Arial"/>
          <w:b/>
          <w:bCs/>
          <w:color w:val="474747"/>
          <w:sz w:val="21"/>
          <w:szCs w:val="21"/>
          <w:lang w:val="es-UY" w:eastAsia="es-UY"/>
        </w:rPr>
        <w:t>sinodalidad</w:t>
      </w:r>
      <w:proofErr w:type="spellEnd"/>
      <w:r w:rsidRPr="00D13E29">
        <w:rPr>
          <w:rFonts w:ascii="Arial" w:eastAsia="Times New Roman" w:hAnsi="Arial" w:cs="Arial"/>
          <w:b/>
          <w:bCs/>
          <w:color w:val="474747"/>
          <w:sz w:val="21"/>
          <w:szCs w:val="21"/>
          <w:lang w:val="es-UY" w:eastAsia="es-UY"/>
        </w:rPr>
        <w:t xml:space="preserve"> del pueblo de Dios con los pobres de la tierra</w:t>
      </w:r>
      <w:r w:rsidRPr="00D13E29">
        <w:rPr>
          <w:rFonts w:ascii="Arial" w:eastAsia="Times New Roman" w:hAnsi="Arial" w:cs="Arial"/>
          <w:color w:val="333333"/>
          <w:sz w:val="21"/>
          <w:szCs w:val="21"/>
          <w:lang w:val="es-UY" w:eastAsia="es-UY"/>
        </w:rPr>
        <w:t>”. Y dedicó los siguientes 30 minutos a explicar esta afirmación.</w:t>
      </w:r>
    </w:p>
    <w:p w:rsidR="00D13E29" w:rsidRPr="00D13E29" w:rsidRDefault="00D13E29" w:rsidP="00D13E29">
      <w:pPr>
        <w:shd w:val="clear" w:color="auto" w:fill="FFFFFF"/>
        <w:spacing w:after="465" w:line="300" w:lineRule="atLeast"/>
        <w:jc w:val="both"/>
        <w:rPr>
          <w:rFonts w:ascii="Arial" w:eastAsia="Times New Roman" w:hAnsi="Arial" w:cs="Arial"/>
          <w:color w:val="333333"/>
          <w:sz w:val="21"/>
          <w:szCs w:val="21"/>
          <w:lang w:val="es-UY" w:eastAsia="es-UY"/>
        </w:rPr>
      </w:pPr>
      <w:r w:rsidRPr="00D13E29">
        <w:rPr>
          <w:rFonts w:ascii="Helvetica" w:eastAsia="Times New Roman" w:hAnsi="Helvetica" w:cs="Helvetica"/>
          <w:noProof/>
          <w:color w:val="2B7BB9"/>
          <w:sz w:val="24"/>
          <w:szCs w:val="24"/>
          <w:bdr w:val="single" w:sz="2" w:space="0" w:color="E1E8ED" w:frame="1"/>
          <w:lang w:val="es-ES" w:eastAsia="es-UY"/>
        </w:rPr>
        <w:lastRenderedPageBreak/>
        <w:drawing>
          <wp:inline distT="0" distB="0" distL="0" distR="0" wp14:anchorId="1102DF60" wp14:editId="364029C3">
            <wp:extent cx="5400040" cy="4050030"/>
            <wp:effectExtent l="0" t="0" r="0" b="7620"/>
            <wp:docPr id="2" name="Imagen 2" descr="Ver imagen en Twitt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 imagen en Twitt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4050030"/>
                    </a:xfrm>
                    <a:prstGeom prst="rect">
                      <a:avLst/>
                    </a:prstGeom>
                    <a:noFill/>
                    <a:ln>
                      <a:noFill/>
                    </a:ln>
                  </pic:spPr>
                </pic:pic>
              </a:graphicData>
            </a:graphic>
          </wp:inline>
        </w:drawing>
      </w:r>
    </w:p>
    <w:p w:rsidR="00D13E29" w:rsidRPr="00D13E29" w:rsidRDefault="00D13E29" w:rsidP="00D13E29">
      <w:pPr>
        <w:shd w:val="clear" w:color="auto" w:fill="FFFFFF"/>
        <w:spacing w:after="465" w:line="300" w:lineRule="atLeast"/>
        <w:jc w:val="both"/>
        <w:rPr>
          <w:rFonts w:ascii="Helvetica" w:eastAsia="Times New Roman" w:hAnsi="Helvetica" w:cs="Helvetica"/>
          <w:color w:val="1C2022"/>
          <w:sz w:val="24"/>
          <w:szCs w:val="24"/>
          <w:lang w:val="es-ES" w:eastAsia="es-UY"/>
        </w:rPr>
      </w:pPr>
      <w:r w:rsidRPr="00D13E29">
        <w:rPr>
          <w:rFonts w:ascii="Arial" w:eastAsia="Times New Roman" w:hAnsi="Arial" w:cs="Arial"/>
          <w:color w:val="333333"/>
          <w:sz w:val="21"/>
          <w:szCs w:val="21"/>
          <w:lang w:val="es-UY" w:eastAsia="es-UY"/>
        </w:rPr>
        <w:t xml:space="preserve">Primero, porque “sólo caminando con los pobres conseguiremos los humanos caminar juntos”. Por eso, “el problema de los cristianos actuales es querer compensar y luchar contra los efectos del sistema no contra los que los producen. Eso es ser </w:t>
      </w:r>
      <w:proofErr w:type="gramStart"/>
      <w:r w:rsidRPr="00D13E29">
        <w:rPr>
          <w:rFonts w:ascii="Arial" w:eastAsia="Times New Roman" w:hAnsi="Arial" w:cs="Arial"/>
          <w:color w:val="333333"/>
          <w:sz w:val="21"/>
          <w:szCs w:val="21"/>
          <w:lang w:val="es-UY" w:eastAsia="es-UY"/>
        </w:rPr>
        <w:t>funcionales</w:t>
      </w:r>
      <w:proofErr w:type="gramEnd"/>
      <w:r w:rsidRPr="00D13E29">
        <w:rPr>
          <w:rFonts w:ascii="Arial" w:eastAsia="Times New Roman" w:hAnsi="Arial" w:cs="Arial"/>
          <w:color w:val="333333"/>
          <w:sz w:val="21"/>
          <w:szCs w:val="21"/>
          <w:lang w:val="es-UY" w:eastAsia="es-UY"/>
        </w:rPr>
        <w:t xml:space="preserve"> al sistema”.</w:t>
      </w:r>
      <w:r w:rsidRPr="00D13E29">
        <w:rPr>
          <w:rFonts w:ascii="Helvetica" w:eastAsia="Times New Roman" w:hAnsi="Helvetica" w:cs="Helvetica"/>
          <w:noProof/>
          <w:color w:val="2B7BB9"/>
          <w:sz w:val="24"/>
          <w:szCs w:val="24"/>
          <w:bdr w:val="single" w:sz="6" w:space="0" w:color="E1E8ED" w:frame="1"/>
          <w:lang w:val="es-ES" w:eastAsia="es-UY"/>
        </w:rPr>
        <w:drawing>
          <wp:inline distT="0" distB="0" distL="0" distR="0" wp14:anchorId="40369F7B" wp14:editId="43EB3269">
            <wp:extent cx="3765550" cy="2824162"/>
            <wp:effectExtent l="0" t="0" r="6350" b="0"/>
            <wp:docPr id="4" name="Imagen 4" descr="Ver imagen en Twitt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 imagen en Twitter">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2624" cy="2836967"/>
                    </a:xfrm>
                    <a:prstGeom prst="rect">
                      <a:avLst/>
                    </a:prstGeom>
                    <a:noFill/>
                    <a:ln>
                      <a:noFill/>
                    </a:ln>
                  </pic:spPr>
                </pic:pic>
              </a:graphicData>
            </a:graphic>
          </wp:inline>
        </w:drawing>
      </w:r>
      <w:r w:rsidRPr="00D13E29">
        <w:rPr>
          <w:rFonts w:ascii="Helvetica" w:eastAsia="Times New Roman" w:hAnsi="Helvetica" w:cs="Helvetica"/>
          <w:color w:val="1C2022"/>
          <w:sz w:val="24"/>
          <w:szCs w:val="24"/>
          <w:lang w:val="es-ES" w:eastAsia="es-UY"/>
        </w:rPr>
        <w:t xml:space="preserve"> </w:t>
      </w:r>
    </w:p>
    <w:p w:rsidR="00D13E29" w:rsidRPr="00D13E29" w:rsidRDefault="00D13E29" w:rsidP="00D13E29">
      <w:pPr>
        <w:shd w:val="clear" w:color="auto" w:fill="FFFFFF"/>
        <w:spacing w:after="0" w:line="240" w:lineRule="auto"/>
        <w:rPr>
          <w:rFonts w:ascii="Helvetica" w:eastAsia="Times New Roman" w:hAnsi="Helvetica" w:cs="Helvetica"/>
          <w:color w:val="1C2022"/>
          <w:sz w:val="24"/>
          <w:szCs w:val="24"/>
          <w:lang w:val="es-ES" w:eastAsia="es-UY"/>
        </w:rPr>
      </w:pPr>
    </w:p>
    <w:p w:rsidR="00D13E29" w:rsidRPr="00D13E29" w:rsidRDefault="00D13E29" w:rsidP="00D13E29">
      <w:pPr>
        <w:shd w:val="clear" w:color="auto" w:fill="FFFFFF"/>
        <w:spacing w:after="0" w:line="0" w:lineRule="auto"/>
        <w:rPr>
          <w:rFonts w:ascii="Helvetica" w:eastAsia="Times New Roman" w:hAnsi="Helvetica" w:cs="Helvetica"/>
          <w:color w:val="1C2022"/>
          <w:sz w:val="24"/>
          <w:szCs w:val="24"/>
          <w:lang w:val="es-ES" w:eastAsia="es-UY"/>
        </w:rPr>
      </w:pPr>
      <w:hyperlink r:id="rId10" w:tooltip="Información y privacidad de Twitter Ads" w:history="1">
        <w:r w:rsidRPr="00D13E29">
          <w:rPr>
            <w:rFonts w:ascii="Helvetica" w:eastAsia="Times New Roman" w:hAnsi="Helvetica" w:cs="Helvetica"/>
            <w:color w:val="2B7BB9"/>
            <w:sz w:val="24"/>
            <w:szCs w:val="24"/>
            <w:lang w:val="es-ES" w:eastAsia="es-UY"/>
          </w:rPr>
          <w:t xml:space="preserve">Información y privacidad de Twitter </w:t>
        </w:r>
        <w:proofErr w:type="spellStart"/>
        <w:r w:rsidRPr="00D13E29">
          <w:rPr>
            <w:rFonts w:ascii="Helvetica" w:eastAsia="Times New Roman" w:hAnsi="Helvetica" w:cs="Helvetica"/>
            <w:color w:val="2B7BB9"/>
            <w:sz w:val="24"/>
            <w:szCs w:val="24"/>
            <w:lang w:val="es-ES" w:eastAsia="es-UY"/>
          </w:rPr>
          <w:t>Ads</w:t>
        </w:r>
        <w:proofErr w:type="spellEnd"/>
      </w:hyperlink>
    </w:p>
    <w:p w:rsidR="00D13E29" w:rsidRDefault="00D13E29" w:rsidP="00D13E29">
      <w:pPr>
        <w:shd w:val="clear" w:color="auto" w:fill="FFFFFF"/>
        <w:spacing w:after="150" w:line="345" w:lineRule="atLeast"/>
        <w:outlineLvl w:val="1"/>
        <w:rPr>
          <w:rFonts w:ascii="Arial" w:eastAsia="Times New Roman" w:hAnsi="Arial" w:cs="Arial"/>
          <w:b/>
          <w:bCs/>
          <w:color w:val="474747"/>
          <w:sz w:val="26"/>
          <w:szCs w:val="26"/>
          <w:lang w:val="es-UY" w:eastAsia="es-UY"/>
        </w:rPr>
      </w:pPr>
    </w:p>
    <w:p w:rsidR="00D13E29" w:rsidRPr="00D13E29" w:rsidRDefault="00D13E29" w:rsidP="00D13E29">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D13E29">
        <w:rPr>
          <w:rFonts w:ascii="Arial" w:eastAsia="Times New Roman" w:hAnsi="Arial" w:cs="Arial"/>
          <w:b/>
          <w:bCs/>
          <w:color w:val="474747"/>
          <w:sz w:val="26"/>
          <w:szCs w:val="26"/>
          <w:lang w:val="es-UY" w:eastAsia="es-UY"/>
        </w:rPr>
        <w:lastRenderedPageBreak/>
        <w:t>Seguir a los pobres es seguir a Jesús</w:t>
      </w:r>
    </w:p>
    <w:p w:rsidR="00D13E29" w:rsidRPr="00D13E29" w:rsidRDefault="00D13E29" w:rsidP="00D13E29">
      <w:pPr>
        <w:shd w:val="clear" w:color="auto" w:fill="FFFFFF"/>
        <w:spacing w:after="465" w:line="300" w:lineRule="atLeast"/>
        <w:jc w:val="both"/>
        <w:rPr>
          <w:rFonts w:ascii="Arial" w:eastAsia="Times New Roman" w:hAnsi="Arial" w:cs="Arial"/>
          <w:color w:val="333333"/>
          <w:sz w:val="21"/>
          <w:szCs w:val="21"/>
          <w:lang w:val="es-UY" w:eastAsia="es-UY"/>
        </w:rPr>
      </w:pPr>
      <w:r w:rsidRPr="00D13E29">
        <w:rPr>
          <w:rFonts w:ascii="Arial" w:eastAsia="Times New Roman" w:hAnsi="Arial" w:cs="Arial"/>
          <w:color w:val="333333"/>
          <w:sz w:val="21"/>
          <w:szCs w:val="21"/>
          <w:lang w:val="es-UY" w:eastAsia="es-UY"/>
        </w:rPr>
        <w:t>Porque, “sólo caminando con los pobres, tiene sentido la lucha política por cambiar las estructuras económicas y de poder”. Y es que “para los cristianos, caminar con los pobres forma parte esencial del seguimiento de Jesús y, en el fondo, es seguir a Jesús”.</w:t>
      </w:r>
    </w:p>
    <w:p w:rsidR="00D13E29" w:rsidRPr="00D13E29" w:rsidRDefault="00D13E29" w:rsidP="00D13E29">
      <w:pPr>
        <w:shd w:val="clear" w:color="auto" w:fill="FFFFFF"/>
        <w:spacing w:after="465" w:line="300" w:lineRule="atLeast"/>
        <w:jc w:val="both"/>
        <w:rPr>
          <w:rFonts w:ascii="Arial" w:eastAsia="Times New Roman" w:hAnsi="Arial" w:cs="Arial"/>
          <w:color w:val="333333"/>
          <w:sz w:val="21"/>
          <w:szCs w:val="21"/>
          <w:lang w:val="es-UY" w:eastAsia="es-UY"/>
        </w:rPr>
      </w:pPr>
      <w:r w:rsidRPr="00D13E29">
        <w:rPr>
          <w:rFonts w:ascii="Arial" w:eastAsia="Times New Roman" w:hAnsi="Arial" w:cs="Arial"/>
          <w:color w:val="333333"/>
          <w:sz w:val="21"/>
          <w:szCs w:val="21"/>
          <w:lang w:val="es-UY" w:eastAsia="es-UY"/>
        </w:rPr>
        <w:t>El padre Trigo sigue con su contundencia habitual: “Los pobres fueron compañeros de camino de Jesús, porque Jesús vivía en la calle, no tenía donde reclinar la cabeza”. Es decir, fue un sintecho. Porque </w:t>
      </w:r>
      <w:r w:rsidRPr="00D13E29">
        <w:rPr>
          <w:rFonts w:ascii="Arial" w:eastAsia="Times New Roman" w:hAnsi="Arial" w:cs="Arial"/>
          <w:b/>
          <w:bCs/>
          <w:color w:val="474747"/>
          <w:sz w:val="21"/>
          <w:szCs w:val="21"/>
          <w:lang w:val="es-UY" w:eastAsia="es-UY"/>
        </w:rPr>
        <w:t>“</w:t>
      </w:r>
      <w:proofErr w:type="spellStart"/>
      <w:r w:rsidRPr="00D13E29">
        <w:rPr>
          <w:rFonts w:ascii="Arial" w:eastAsia="Times New Roman" w:hAnsi="Arial" w:cs="Arial"/>
          <w:b/>
          <w:bCs/>
          <w:color w:val="474747"/>
          <w:sz w:val="21"/>
          <w:szCs w:val="21"/>
          <w:lang w:val="es-UY" w:eastAsia="es-UY"/>
        </w:rPr>
        <w:t>lJesús</w:t>
      </w:r>
      <w:proofErr w:type="spellEnd"/>
      <w:r w:rsidRPr="00D13E29">
        <w:rPr>
          <w:rFonts w:ascii="Arial" w:eastAsia="Times New Roman" w:hAnsi="Arial" w:cs="Arial"/>
          <w:b/>
          <w:bCs/>
          <w:color w:val="474747"/>
          <w:sz w:val="21"/>
          <w:szCs w:val="21"/>
          <w:lang w:val="es-UY" w:eastAsia="es-UY"/>
        </w:rPr>
        <w:t xml:space="preserve"> fue de los pobres y ellos les correspondieron y estuvieron en el centro de su propuesta”</w:t>
      </w:r>
      <w:r w:rsidRPr="00D13E29">
        <w:rPr>
          <w:rFonts w:ascii="Arial" w:eastAsia="Times New Roman" w:hAnsi="Arial" w:cs="Arial"/>
          <w:color w:val="333333"/>
          <w:sz w:val="21"/>
          <w:szCs w:val="21"/>
          <w:lang w:val="es-UY" w:eastAsia="es-UY"/>
        </w:rPr>
        <w:t>.</w:t>
      </w:r>
    </w:p>
    <w:p w:rsidR="00D13E29" w:rsidRPr="00D13E29" w:rsidRDefault="00D13E29" w:rsidP="00D13E29">
      <w:pPr>
        <w:shd w:val="clear" w:color="auto" w:fill="FFFFFF"/>
        <w:spacing w:after="465" w:line="300" w:lineRule="atLeast"/>
        <w:jc w:val="both"/>
        <w:rPr>
          <w:rFonts w:ascii="Arial" w:eastAsia="Times New Roman" w:hAnsi="Arial" w:cs="Arial"/>
          <w:color w:val="333333"/>
          <w:sz w:val="21"/>
          <w:szCs w:val="21"/>
          <w:lang w:val="es-UY" w:eastAsia="es-UY"/>
        </w:rPr>
      </w:pPr>
      <w:r w:rsidRPr="00D13E29">
        <w:rPr>
          <w:rFonts w:ascii="Arial" w:eastAsia="Times New Roman" w:hAnsi="Arial" w:cs="Arial"/>
          <w:color w:val="333333"/>
          <w:sz w:val="21"/>
          <w:szCs w:val="21"/>
          <w:lang w:val="es-UY" w:eastAsia="es-UY"/>
        </w:rPr>
        <w:t>Más aún, según Trigo, “no solo tenemos que ser compañeros de camino de los pobres, sino que tenemos que ponernos en el discipulado de los pobres”. La dificultad reside en que “los pobre son dan clases”.</w:t>
      </w:r>
    </w:p>
    <w:p w:rsidR="00D13E29" w:rsidRPr="00D13E29" w:rsidRDefault="00D13E29" w:rsidP="00D13E29">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D13E29">
        <w:rPr>
          <w:rFonts w:ascii="Arial" w:eastAsia="Times New Roman" w:hAnsi="Arial" w:cs="Arial"/>
          <w:b/>
          <w:bCs/>
          <w:color w:val="474747"/>
          <w:sz w:val="26"/>
          <w:szCs w:val="26"/>
          <w:lang w:val="es-UY" w:eastAsia="es-UY"/>
        </w:rPr>
        <w:t>Pirámide invertida</w:t>
      </w:r>
    </w:p>
    <w:p w:rsidR="00D13E29" w:rsidRPr="00D13E29" w:rsidRDefault="00D13E29" w:rsidP="00D13E29">
      <w:pPr>
        <w:shd w:val="clear" w:color="auto" w:fill="FFFFFF"/>
        <w:spacing w:after="465" w:line="300" w:lineRule="atLeast"/>
        <w:jc w:val="both"/>
        <w:rPr>
          <w:rFonts w:ascii="Arial" w:eastAsia="Times New Roman" w:hAnsi="Arial" w:cs="Arial"/>
          <w:color w:val="333333"/>
          <w:sz w:val="21"/>
          <w:szCs w:val="21"/>
          <w:lang w:val="es-UY" w:eastAsia="es-UY"/>
        </w:rPr>
      </w:pPr>
      <w:r w:rsidRPr="00D13E29">
        <w:rPr>
          <w:rFonts w:ascii="Arial" w:eastAsia="Times New Roman" w:hAnsi="Arial" w:cs="Arial"/>
          <w:color w:val="333333"/>
          <w:sz w:val="21"/>
          <w:szCs w:val="21"/>
          <w:lang w:val="es-UY" w:eastAsia="es-UY"/>
        </w:rPr>
        <w:t>Es evidente, según Trigo, “</w:t>
      </w:r>
      <w:r w:rsidRPr="00D13E29">
        <w:rPr>
          <w:rFonts w:ascii="Arial" w:eastAsia="Times New Roman" w:hAnsi="Arial" w:cs="Arial"/>
          <w:b/>
          <w:bCs/>
          <w:color w:val="474747"/>
          <w:sz w:val="21"/>
          <w:szCs w:val="21"/>
          <w:lang w:val="es-UY" w:eastAsia="es-UY"/>
        </w:rPr>
        <w:t>hoy vivimos en una sociedad y en una Iglesia piramidal</w:t>
      </w:r>
      <w:r w:rsidRPr="00D13E29">
        <w:rPr>
          <w:rFonts w:ascii="Arial" w:eastAsia="Times New Roman" w:hAnsi="Arial" w:cs="Arial"/>
          <w:color w:val="333333"/>
          <w:sz w:val="21"/>
          <w:szCs w:val="21"/>
          <w:lang w:val="es-UY" w:eastAsia="es-UY"/>
        </w:rPr>
        <w:t>”. Por eso, el Papa Francisco apuesta por “el modelo de la pirámide invertida: arriba está el pueblo de Dios, sobre todo el pueblo pobre. La jerarquía está abajo, y el Papa, debajo de todos. Porque el poder de la Iglesia es servicio y servicio por abajo”.</w:t>
      </w:r>
    </w:p>
    <w:p w:rsidR="00D13E29" w:rsidRPr="00D13E29" w:rsidRDefault="00D13E29" w:rsidP="00D13E29">
      <w:pPr>
        <w:shd w:val="clear" w:color="auto" w:fill="FFFFFF"/>
        <w:spacing w:after="0" w:line="240" w:lineRule="auto"/>
        <w:rPr>
          <w:rFonts w:ascii="inherit" w:eastAsia="Times New Roman" w:hAnsi="inherit" w:cs="Arial"/>
          <w:color w:val="000000"/>
          <w:sz w:val="21"/>
          <w:szCs w:val="21"/>
          <w:lang w:val="es-UY" w:eastAsia="es-UY"/>
        </w:rPr>
      </w:pPr>
      <w:r w:rsidRPr="00D13E29">
        <w:rPr>
          <w:rFonts w:ascii="inherit" w:eastAsia="Times New Roman" w:hAnsi="inherit" w:cs="Arial"/>
          <w:noProof/>
          <w:color w:val="000000"/>
          <w:sz w:val="21"/>
          <w:szCs w:val="21"/>
          <w:lang w:val="es-UY" w:eastAsia="es-UY"/>
        </w:rPr>
        <w:drawing>
          <wp:inline distT="0" distB="0" distL="0" distR="0" wp14:anchorId="00497485" wp14:editId="408D68B1">
            <wp:extent cx="5784850" cy="3247838"/>
            <wp:effectExtent l="0" t="0" r="6350" b="0"/>
            <wp:docPr id="7" name="Imagen 7" descr="Encuentro Iberoamericano de Pue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cuentro Iberoamericano de Pueb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118" cy="3255287"/>
                    </a:xfrm>
                    <a:prstGeom prst="rect">
                      <a:avLst/>
                    </a:prstGeom>
                    <a:noFill/>
                    <a:ln>
                      <a:noFill/>
                    </a:ln>
                  </pic:spPr>
                </pic:pic>
              </a:graphicData>
            </a:graphic>
          </wp:inline>
        </w:drawing>
      </w:r>
    </w:p>
    <w:p w:rsidR="00D13E29" w:rsidRPr="00D13E29" w:rsidRDefault="00D13E29" w:rsidP="00D13E29">
      <w:pPr>
        <w:shd w:val="clear" w:color="auto" w:fill="FFFFFF"/>
        <w:spacing w:line="240" w:lineRule="auto"/>
        <w:rPr>
          <w:rFonts w:ascii="inherit" w:eastAsia="Times New Roman" w:hAnsi="inherit" w:cs="Arial"/>
          <w:color w:val="000000"/>
          <w:sz w:val="21"/>
          <w:szCs w:val="21"/>
          <w:lang w:val="es-UY" w:eastAsia="es-UY"/>
        </w:rPr>
      </w:pPr>
      <w:r w:rsidRPr="00D13E29">
        <w:rPr>
          <w:rFonts w:ascii="inherit" w:eastAsia="Times New Roman" w:hAnsi="inherit" w:cs="Arial"/>
          <w:color w:val="000000"/>
          <w:sz w:val="21"/>
          <w:szCs w:val="21"/>
          <w:lang w:val="es-UY" w:eastAsia="es-UY"/>
        </w:rPr>
        <w:t>Encuentro Iberoamericano de Puebla </w:t>
      </w:r>
      <w:r w:rsidRPr="00D13E29">
        <w:rPr>
          <w:rFonts w:ascii="inherit" w:eastAsia="Times New Roman" w:hAnsi="inherit" w:cs="Arial"/>
          <w:color w:val="8C8C8C"/>
          <w:sz w:val="21"/>
          <w:szCs w:val="21"/>
          <w:lang w:val="es-UY" w:eastAsia="es-UY"/>
        </w:rPr>
        <w:t xml:space="preserve">Ramón </w:t>
      </w:r>
      <w:proofErr w:type="spellStart"/>
      <w:r w:rsidRPr="00D13E29">
        <w:rPr>
          <w:rFonts w:ascii="inherit" w:eastAsia="Times New Roman" w:hAnsi="inherit" w:cs="Arial"/>
          <w:color w:val="8C8C8C"/>
          <w:sz w:val="21"/>
          <w:szCs w:val="21"/>
          <w:lang w:val="es-UY" w:eastAsia="es-UY"/>
        </w:rPr>
        <w:t>Tecolt</w:t>
      </w:r>
      <w:proofErr w:type="spellEnd"/>
    </w:p>
    <w:p w:rsidR="00D13E29" w:rsidRPr="00D13E29" w:rsidRDefault="00D13E29" w:rsidP="00D13E29">
      <w:pPr>
        <w:shd w:val="clear" w:color="auto" w:fill="FFFFFF"/>
        <w:spacing w:after="465" w:line="300" w:lineRule="atLeast"/>
        <w:rPr>
          <w:rFonts w:ascii="Arial" w:eastAsia="Times New Roman" w:hAnsi="Arial" w:cs="Arial"/>
          <w:color w:val="333333"/>
          <w:sz w:val="21"/>
          <w:szCs w:val="21"/>
          <w:lang w:val="es-UY" w:eastAsia="es-UY"/>
        </w:rPr>
      </w:pPr>
      <w:r w:rsidRPr="00D13E29">
        <w:rPr>
          <w:rFonts w:ascii="Arial" w:eastAsia="Times New Roman" w:hAnsi="Arial" w:cs="Arial"/>
          <w:color w:val="333333"/>
          <w:sz w:val="21"/>
          <w:szCs w:val="21"/>
          <w:lang w:val="es-UY" w:eastAsia="es-UY"/>
        </w:rPr>
        <w:t>Esta dinámica, como se ve con el Papa Francisco, provoca “tanta resistencia en los que aspiran, aunque no se lo digan a sí mismos, a hacer carrera eclesiástica”. Porque, como concluía el padre Trigo,</w:t>
      </w:r>
    </w:p>
    <w:p w:rsidR="00D13E29" w:rsidRPr="00D13E29" w:rsidRDefault="00D13E29" w:rsidP="00D13E29">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D13E29">
        <w:rPr>
          <w:rFonts w:ascii="Arial" w:eastAsia="Times New Roman" w:hAnsi="Arial" w:cs="Arial"/>
          <w:b/>
          <w:bCs/>
          <w:i/>
          <w:iCs/>
          <w:color w:val="D49400"/>
          <w:sz w:val="24"/>
          <w:szCs w:val="24"/>
          <w:lang w:val="es-UY" w:eastAsia="es-UY"/>
        </w:rPr>
        <w:lastRenderedPageBreak/>
        <w:t xml:space="preserve">“la </w:t>
      </w:r>
      <w:proofErr w:type="spellStart"/>
      <w:r w:rsidRPr="00D13E29">
        <w:rPr>
          <w:rFonts w:ascii="Arial" w:eastAsia="Times New Roman" w:hAnsi="Arial" w:cs="Arial"/>
          <w:b/>
          <w:bCs/>
          <w:i/>
          <w:iCs/>
          <w:color w:val="D49400"/>
          <w:sz w:val="24"/>
          <w:szCs w:val="24"/>
          <w:lang w:val="es-UY" w:eastAsia="es-UY"/>
        </w:rPr>
        <w:t>sinodalidad</w:t>
      </w:r>
      <w:proofErr w:type="spellEnd"/>
      <w:r w:rsidRPr="00D13E29">
        <w:rPr>
          <w:rFonts w:ascii="Arial" w:eastAsia="Times New Roman" w:hAnsi="Arial" w:cs="Arial"/>
          <w:b/>
          <w:bCs/>
          <w:i/>
          <w:iCs/>
          <w:color w:val="D49400"/>
          <w:sz w:val="24"/>
          <w:szCs w:val="24"/>
          <w:lang w:val="es-UY" w:eastAsia="es-UY"/>
        </w:rPr>
        <w:t xml:space="preserve"> con el pueblo pobre y más particularmente con los pobres con espíritu da la medida de nuestra fidelidad al camino de Jesús, a Jesús Camino”</w:t>
      </w:r>
    </w:p>
    <w:p w:rsidR="00D13E29" w:rsidRPr="00D13E29" w:rsidRDefault="00D13E29" w:rsidP="00D13E29">
      <w:pPr>
        <w:shd w:val="clear" w:color="auto" w:fill="FFFFFF"/>
        <w:spacing w:after="465" w:line="300" w:lineRule="atLeast"/>
        <w:rPr>
          <w:rFonts w:ascii="Arial" w:eastAsia="Times New Roman" w:hAnsi="Arial" w:cs="Arial"/>
          <w:color w:val="333333"/>
          <w:sz w:val="21"/>
          <w:szCs w:val="21"/>
          <w:lang w:val="es-UY" w:eastAsia="es-UY"/>
        </w:rPr>
      </w:pPr>
      <w:r w:rsidRPr="00D13E29">
        <w:rPr>
          <w:rFonts w:ascii="Arial" w:eastAsia="Times New Roman" w:hAnsi="Arial" w:cs="Arial"/>
          <w:color w:val="333333"/>
          <w:sz w:val="21"/>
          <w:szCs w:val="21"/>
          <w:lang w:val="es-UY" w:eastAsia="es-UY"/>
        </w:rPr>
        <w:t>Tras la aplaudida intervención del padre Trigo, el turno fue para uno de los organizadores del evento, el teólogo venezolano,</w:t>
      </w:r>
      <w:r w:rsidRPr="00D13E29">
        <w:rPr>
          <w:rFonts w:ascii="Arial" w:eastAsia="Times New Roman" w:hAnsi="Arial" w:cs="Arial"/>
          <w:b/>
          <w:bCs/>
          <w:color w:val="474747"/>
          <w:sz w:val="21"/>
          <w:szCs w:val="21"/>
          <w:lang w:val="es-UY" w:eastAsia="es-UY"/>
        </w:rPr>
        <w:t xml:space="preserve"> Rafael </w:t>
      </w:r>
      <w:proofErr w:type="spellStart"/>
      <w:r w:rsidRPr="00D13E29">
        <w:rPr>
          <w:rFonts w:ascii="Arial" w:eastAsia="Times New Roman" w:hAnsi="Arial" w:cs="Arial"/>
          <w:b/>
          <w:bCs/>
          <w:color w:val="474747"/>
          <w:sz w:val="21"/>
          <w:szCs w:val="21"/>
          <w:lang w:val="es-UY" w:eastAsia="es-UY"/>
        </w:rPr>
        <w:t>Luciani</w:t>
      </w:r>
      <w:proofErr w:type="spellEnd"/>
      <w:r w:rsidRPr="00D13E29">
        <w:rPr>
          <w:rFonts w:ascii="Arial" w:eastAsia="Times New Roman" w:hAnsi="Arial" w:cs="Arial"/>
          <w:color w:val="333333"/>
          <w:sz w:val="21"/>
          <w:szCs w:val="21"/>
          <w:lang w:val="es-UY" w:eastAsia="es-UY"/>
        </w:rPr>
        <w:t xml:space="preserve">, que disertó sobre 'La </w:t>
      </w:r>
      <w:proofErr w:type="spellStart"/>
      <w:r w:rsidRPr="00D13E29">
        <w:rPr>
          <w:rFonts w:ascii="Arial" w:eastAsia="Times New Roman" w:hAnsi="Arial" w:cs="Arial"/>
          <w:color w:val="333333"/>
          <w:sz w:val="21"/>
          <w:szCs w:val="21"/>
          <w:lang w:val="es-UY" w:eastAsia="es-UY"/>
        </w:rPr>
        <w:t>sinodalidad</w:t>
      </w:r>
      <w:proofErr w:type="spellEnd"/>
      <w:r w:rsidRPr="00D13E29">
        <w:rPr>
          <w:rFonts w:ascii="Arial" w:eastAsia="Times New Roman" w:hAnsi="Arial" w:cs="Arial"/>
          <w:color w:val="333333"/>
          <w:sz w:val="21"/>
          <w:szCs w:val="21"/>
          <w:lang w:val="es-UY" w:eastAsia="es-UY"/>
        </w:rPr>
        <w:t>, un nuevo modelo eclesial de proceder'.</w:t>
      </w:r>
    </w:p>
    <w:p w:rsidR="00D13E29" w:rsidRPr="00D13E29" w:rsidRDefault="00D13E29" w:rsidP="00D13E29">
      <w:pPr>
        <w:shd w:val="clear" w:color="auto" w:fill="FFFFFF"/>
        <w:spacing w:after="465" w:line="300" w:lineRule="atLeast"/>
        <w:rPr>
          <w:rFonts w:ascii="Arial" w:eastAsia="Times New Roman" w:hAnsi="Arial" w:cs="Arial"/>
          <w:color w:val="333333"/>
          <w:sz w:val="21"/>
          <w:szCs w:val="21"/>
          <w:lang w:val="es-UY" w:eastAsia="es-UY"/>
        </w:rPr>
      </w:pPr>
      <w:proofErr w:type="spellStart"/>
      <w:r w:rsidRPr="00D13E29">
        <w:rPr>
          <w:rFonts w:ascii="Arial" w:eastAsia="Times New Roman" w:hAnsi="Arial" w:cs="Arial"/>
          <w:color w:val="333333"/>
          <w:sz w:val="21"/>
          <w:szCs w:val="21"/>
          <w:lang w:val="es-UY" w:eastAsia="es-UY"/>
        </w:rPr>
        <w:t>Luciani</w:t>
      </w:r>
      <w:proofErr w:type="spellEnd"/>
      <w:r w:rsidRPr="00D13E29">
        <w:rPr>
          <w:rFonts w:ascii="Arial" w:eastAsia="Times New Roman" w:hAnsi="Arial" w:cs="Arial"/>
          <w:color w:val="333333"/>
          <w:sz w:val="21"/>
          <w:szCs w:val="21"/>
          <w:lang w:val="es-UY" w:eastAsia="es-UY"/>
        </w:rPr>
        <w:t xml:space="preserve"> subrayó, en primer lugar, el paso “de la conversión pastoral a la pirámide invertida”, la figura que utiliza el Papa para definir a la Iglesia que queremos. Porque se trata de “poner en marcha un </w:t>
      </w:r>
      <w:r w:rsidRPr="00D13E29">
        <w:rPr>
          <w:rFonts w:ascii="Arial" w:eastAsia="Times New Roman" w:hAnsi="Arial" w:cs="Arial"/>
          <w:b/>
          <w:bCs/>
          <w:color w:val="474747"/>
          <w:sz w:val="21"/>
          <w:szCs w:val="21"/>
          <w:lang w:val="es-UY" w:eastAsia="es-UY"/>
        </w:rPr>
        <w:t>proceso de conversión pastoral</w:t>
      </w:r>
      <w:r w:rsidRPr="00D13E29">
        <w:rPr>
          <w:rFonts w:ascii="Arial" w:eastAsia="Times New Roman" w:hAnsi="Arial" w:cs="Arial"/>
          <w:color w:val="333333"/>
          <w:sz w:val="21"/>
          <w:szCs w:val="21"/>
          <w:lang w:val="es-UY" w:eastAsia="es-UY"/>
        </w:rPr>
        <w:t xml:space="preserve"> que replantee las dinámicas y el manejo del poder en las estructuras eclesiales, </w:t>
      </w:r>
      <w:proofErr w:type="spellStart"/>
      <w:r w:rsidRPr="00D13E29">
        <w:rPr>
          <w:rFonts w:ascii="Arial" w:eastAsia="Times New Roman" w:hAnsi="Arial" w:cs="Arial"/>
          <w:color w:val="333333"/>
          <w:sz w:val="21"/>
          <w:szCs w:val="21"/>
          <w:lang w:val="es-UY" w:eastAsia="es-UY"/>
        </w:rPr>
        <w:t>asi</w:t>
      </w:r>
      <w:proofErr w:type="spellEnd"/>
      <w:r w:rsidRPr="00D13E29">
        <w:rPr>
          <w:rFonts w:ascii="Arial" w:eastAsia="Times New Roman" w:hAnsi="Arial" w:cs="Arial"/>
          <w:color w:val="333333"/>
          <w:sz w:val="21"/>
          <w:szCs w:val="21"/>
          <w:lang w:val="es-UY" w:eastAsia="es-UY"/>
        </w:rPr>
        <w:t xml:space="preserve"> como un nuevo modo de proceder que integre a la totalidad de los fieles como punto de encuentro y de salida”.</w:t>
      </w:r>
    </w:p>
    <w:p w:rsidR="00D13E29" w:rsidRPr="00D13E29" w:rsidRDefault="00D13E29" w:rsidP="00D13E29">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D13E29">
        <w:rPr>
          <w:rFonts w:ascii="Arial" w:eastAsia="Times New Roman" w:hAnsi="Arial" w:cs="Arial"/>
          <w:b/>
          <w:bCs/>
          <w:color w:val="474747"/>
          <w:sz w:val="26"/>
          <w:szCs w:val="26"/>
          <w:lang w:val="es-UY" w:eastAsia="es-UY"/>
        </w:rPr>
        <w:t>Caminar juntos, discernir juntos</w:t>
      </w:r>
    </w:p>
    <w:p w:rsidR="00D13E29" w:rsidRPr="00D13E29" w:rsidRDefault="00D13E29" w:rsidP="00D13E29">
      <w:pPr>
        <w:shd w:val="clear" w:color="auto" w:fill="FFFFFF"/>
        <w:spacing w:after="465" w:line="300" w:lineRule="atLeast"/>
        <w:rPr>
          <w:rFonts w:ascii="Arial" w:eastAsia="Times New Roman" w:hAnsi="Arial" w:cs="Arial"/>
          <w:color w:val="333333"/>
          <w:sz w:val="21"/>
          <w:szCs w:val="21"/>
          <w:lang w:val="es-UY" w:eastAsia="es-UY"/>
        </w:rPr>
      </w:pPr>
      <w:r w:rsidRPr="00D13E29">
        <w:rPr>
          <w:rFonts w:ascii="Arial" w:eastAsia="Times New Roman" w:hAnsi="Arial" w:cs="Arial"/>
          <w:color w:val="333333"/>
          <w:sz w:val="21"/>
          <w:szCs w:val="21"/>
          <w:lang w:val="es-UY" w:eastAsia="es-UY"/>
        </w:rPr>
        <w:t xml:space="preserve">Eso significa, para </w:t>
      </w:r>
      <w:proofErr w:type="spellStart"/>
      <w:r w:rsidRPr="00D13E29">
        <w:rPr>
          <w:rFonts w:ascii="Arial" w:eastAsia="Times New Roman" w:hAnsi="Arial" w:cs="Arial"/>
          <w:color w:val="333333"/>
          <w:sz w:val="21"/>
          <w:szCs w:val="21"/>
          <w:lang w:val="es-UY" w:eastAsia="es-UY"/>
        </w:rPr>
        <w:t>Luciani</w:t>
      </w:r>
      <w:proofErr w:type="spellEnd"/>
      <w:r w:rsidRPr="00D13E29">
        <w:rPr>
          <w:rFonts w:ascii="Arial" w:eastAsia="Times New Roman" w:hAnsi="Arial" w:cs="Arial"/>
          <w:color w:val="333333"/>
          <w:sz w:val="21"/>
          <w:szCs w:val="21"/>
          <w:lang w:val="es-UY" w:eastAsia="es-UY"/>
        </w:rPr>
        <w:t xml:space="preserve">, pasar “de la totalidad al conjunto de los fieles”, poner en marcha “un nuevo modelo eclesial de proceder” y pasar “de las convergencias al </w:t>
      </w:r>
      <w:proofErr w:type="spellStart"/>
      <w:r w:rsidRPr="00D13E29">
        <w:rPr>
          <w:rFonts w:ascii="Arial" w:eastAsia="Times New Roman" w:hAnsi="Arial" w:cs="Arial"/>
          <w:color w:val="333333"/>
          <w:sz w:val="21"/>
          <w:szCs w:val="21"/>
          <w:lang w:val="es-UY" w:eastAsia="es-UY"/>
        </w:rPr>
        <w:t>consensus</w:t>
      </w:r>
      <w:proofErr w:type="spellEnd"/>
      <w:r w:rsidRPr="00D13E29">
        <w:rPr>
          <w:rFonts w:ascii="Arial" w:eastAsia="Times New Roman" w:hAnsi="Arial" w:cs="Arial"/>
          <w:color w:val="333333"/>
          <w:sz w:val="21"/>
          <w:szCs w:val="21"/>
          <w:lang w:val="es-UY" w:eastAsia="es-UY"/>
        </w:rPr>
        <w:t xml:space="preserve"> </w:t>
      </w:r>
      <w:proofErr w:type="spellStart"/>
      <w:r w:rsidRPr="00D13E29">
        <w:rPr>
          <w:rFonts w:ascii="Arial" w:eastAsia="Times New Roman" w:hAnsi="Arial" w:cs="Arial"/>
          <w:color w:val="333333"/>
          <w:sz w:val="21"/>
          <w:szCs w:val="21"/>
          <w:lang w:val="es-UY" w:eastAsia="es-UY"/>
        </w:rPr>
        <w:t>fidelium</w:t>
      </w:r>
      <w:proofErr w:type="spellEnd"/>
      <w:r w:rsidRPr="00D13E29">
        <w:rPr>
          <w:rFonts w:ascii="Arial" w:eastAsia="Times New Roman" w:hAnsi="Arial" w:cs="Arial"/>
          <w:color w:val="333333"/>
          <w:sz w:val="21"/>
          <w:szCs w:val="21"/>
          <w:lang w:val="es-UY" w:eastAsia="es-UY"/>
        </w:rPr>
        <w:t xml:space="preserve">' “. Es decir, “el caminar juntos solo se realiza al reunirse y discernir juntos”. Sólo así terminaremos, según el teólogo, en una </w:t>
      </w:r>
      <w:proofErr w:type="spellStart"/>
      <w:r w:rsidRPr="00D13E29">
        <w:rPr>
          <w:rFonts w:ascii="Arial" w:eastAsia="Times New Roman" w:hAnsi="Arial" w:cs="Arial"/>
          <w:color w:val="333333"/>
          <w:sz w:val="21"/>
          <w:szCs w:val="21"/>
          <w:lang w:val="es-UY" w:eastAsia="es-UY"/>
        </w:rPr>
        <w:t>eclesiogénesis</w:t>
      </w:r>
      <w:proofErr w:type="spellEnd"/>
      <w:r w:rsidRPr="00D13E29">
        <w:rPr>
          <w:rFonts w:ascii="Arial" w:eastAsia="Times New Roman" w:hAnsi="Arial" w:cs="Arial"/>
          <w:color w:val="333333"/>
          <w:sz w:val="21"/>
          <w:szCs w:val="21"/>
          <w:lang w:val="es-UY" w:eastAsia="es-UY"/>
        </w:rPr>
        <w:t>, en la que “lo que afecta a todos debe ser tratado y aprobado por todos”.</w:t>
      </w:r>
    </w:p>
    <w:p w:rsidR="00D13E29" w:rsidRPr="00D13E29" w:rsidRDefault="00D13E29" w:rsidP="00D13E29">
      <w:pPr>
        <w:shd w:val="clear" w:color="auto" w:fill="FFFFFF"/>
        <w:spacing w:after="0" w:line="240" w:lineRule="auto"/>
        <w:rPr>
          <w:rFonts w:ascii="inherit" w:eastAsia="Times New Roman" w:hAnsi="inherit" w:cs="Arial"/>
          <w:color w:val="000000"/>
          <w:sz w:val="21"/>
          <w:szCs w:val="21"/>
          <w:lang w:val="es-UY" w:eastAsia="es-UY"/>
        </w:rPr>
      </w:pPr>
      <w:r w:rsidRPr="00D13E29">
        <w:rPr>
          <w:rFonts w:ascii="inherit" w:eastAsia="Times New Roman" w:hAnsi="inherit" w:cs="Arial"/>
          <w:noProof/>
          <w:color w:val="000000"/>
          <w:sz w:val="21"/>
          <w:szCs w:val="21"/>
          <w:lang w:val="es-UY" w:eastAsia="es-UY"/>
        </w:rPr>
        <w:drawing>
          <wp:inline distT="0" distB="0" distL="0" distR="0" wp14:anchorId="1D07BD8D" wp14:editId="4A9A7984">
            <wp:extent cx="5403850" cy="3033930"/>
            <wp:effectExtent l="0" t="0" r="6350" b="0"/>
            <wp:docPr id="8" name="Imagen 8" descr="Encuentro Iberoamericano de Pue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cuentro Iberoamericano de Pueb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1634" cy="3043915"/>
                    </a:xfrm>
                    <a:prstGeom prst="rect">
                      <a:avLst/>
                    </a:prstGeom>
                    <a:noFill/>
                    <a:ln>
                      <a:noFill/>
                    </a:ln>
                  </pic:spPr>
                </pic:pic>
              </a:graphicData>
            </a:graphic>
          </wp:inline>
        </w:drawing>
      </w:r>
    </w:p>
    <w:p w:rsidR="00D13E29" w:rsidRPr="00D13E29" w:rsidRDefault="00D13E29" w:rsidP="00D13E29">
      <w:pPr>
        <w:shd w:val="clear" w:color="auto" w:fill="FFFFFF"/>
        <w:spacing w:line="240" w:lineRule="auto"/>
        <w:rPr>
          <w:rFonts w:ascii="inherit" w:eastAsia="Times New Roman" w:hAnsi="inherit" w:cs="Arial"/>
          <w:color w:val="000000"/>
          <w:sz w:val="21"/>
          <w:szCs w:val="21"/>
          <w:lang w:val="es-UY" w:eastAsia="es-UY"/>
        </w:rPr>
      </w:pPr>
      <w:r w:rsidRPr="00D13E29">
        <w:rPr>
          <w:rFonts w:ascii="inherit" w:eastAsia="Times New Roman" w:hAnsi="inherit" w:cs="Arial"/>
          <w:color w:val="000000"/>
          <w:sz w:val="21"/>
          <w:szCs w:val="21"/>
          <w:lang w:val="es-UY" w:eastAsia="es-UY"/>
        </w:rPr>
        <w:t>Encuentro Iberoamericano de Puebla </w:t>
      </w:r>
      <w:r w:rsidRPr="00D13E29">
        <w:rPr>
          <w:rFonts w:ascii="inherit" w:eastAsia="Times New Roman" w:hAnsi="inherit" w:cs="Arial"/>
          <w:color w:val="8C8C8C"/>
          <w:sz w:val="21"/>
          <w:szCs w:val="21"/>
          <w:lang w:val="es-UY" w:eastAsia="es-UY"/>
        </w:rPr>
        <w:t xml:space="preserve">Ramón </w:t>
      </w:r>
      <w:proofErr w:type="spellStart"/>
      <w:r w:rsidRPr="00D13E29">
        <w:rPr>
          <w:rFonts w:ascii="inherit" w:eastAsia="Times New Roman" w:hAnsi="inherit" w:cs="Arial"/>
          <w:color w:val="8C8C8C"/>
          <w:sz w:val="21"/>
          <w:szCs w:val="21"/>
          <w:lang w:val="es-UY" w:eastAsia="es-UY"/>
        </w:rPr>
        <w:t>Tecolt</w:t>
      </w:r>
      <w:proofErr w:type="spellEnd"/>
    </w:p>
    <w:p w:rsidR="00D13E29" w:rsidRPr="00D13E29" w:rsidRDefault="00D13E29" w:rsidP="00D13E29">
      <w:pPr>
        <w:shd w:val="clear" w:color="auto" w:fill="FFFFFF"/>
        <w:spacing w:after="465" w:line="300" w:lineRule="atLeast"/>
        <w:rPr>
          <w:rFonts w:ascii="Arial" w:eastAsia="Times New Roman" w:hAnsi="Arial" w:cs="Arial"/>
          <w:color w:val="333333"/>
          <w:sz w:val="21"/>
          <w:szCs w:val="21"/>
          <w:lang w:val="es-UY" w:eastAsia="es-UY"/>
        </w:rPr>
      </w:pPr>
      <w:r w:rsidRPr="00D13E29">
        <w:rPr>
          <w:rFonts w:ascii="Arial" w:eastAsia="Times New Roman" w:hAnsi="Arial" w:cs="Arial"/>
          <w:color w:val="333333"/>
          <w:sz w:val="21"/>
          <w:szCs w:val="21"/>
          <w:lang w:val="es-UY" w:eastAsia="es-UY"/>
        </w:rPr>
        <w:t>A continuación, el brillante teólogo chileno, </w:t>
      </w:r>
      <w:r w:rsidRPr="00D13E29">
        <w:rPr>
          <w:rFonts w:ascii="Arial" w:eastAsia="Times New Roman" w:hAnsi="Arial" w:cs="Arial"/>
          <w:b/>
          <w:bCs/>
          <w:color w:val="474747"/>
          <w:sz w:val="21"/>
          <w:szCs w:val="21"/>
          <w:lang w:val="es-UY" w:eastAsia="es-UY"/>
        </w:rPr>
        <w:t xml:space="preserve">Carlos </w:t>
      </w:r>
      <w:proofErr w:type="spellStart"/>
      <w:r w:rsidRPr="00D13E29">
        <w:rPr>
          <w:rFonts w:ascii="Arial" w:eastAsia="Times New Roman" w:hAnsi="Arial" w:cs="Arial"/>
          <w:b/>
          <w:bCs/>
          <w:color w:val="474747"/>
          <w:sz w:val="21"/>
          <w:szCs w:val="21"/>
          <w:lang w:val="es-UY" w:eastAsia="es-UY"/>
        </w:rPr>
        <w:t>Schickendantz</w:t>
      </w:r>
      <w:proofErr w:type="spellEnd"/>
      <w:r w:rsidRPr="00D13E29">
        <w:rPr>
          <w:rFonts w:ascii="Arial" w:eastAsia="Times New Roman" w:hAnsi="Arial" w:cs="Arial"/>
          <w:color w:val="333333"/>
          <w:sz w:val="21"/>
          <w:szCs w:val="21"/>
          <w:lang w:val="es-UY" w:eastAsia="es-UY"/>
        </w:rPr>
        <w:t xml:space="preserve"> abordó el tema candente de los abusos sexuales del clero, con una ponencia sobre los 'Estándares contemporáneos de buena gobernanza, hacia una </w:t>
      </w:r>
      <w:proofErr w:type="spellStart"/>
      <w:r w:rsidRPr="00D13E29">
        <w:rPr>
          <w:rFonts w:ascii="Arial" w:eastAsia="Times New Roman" w:hAnsi="Arial" w:cs="Arial"/>
          <w:color w:val="333333"/>
          <w:sz w:val="21"/>
          <w:szCs w:val="21"/>
          <w:lang w:val="es-UY" w:eastAsia="es-UY"/>
        </w:rPr>
        <w:t>sinodalidad</w:t>
      </w:r>
      <w:proofErr w:type="spellEnd"/>
      <w:r w:rsidRPr="00D13E29">
        <w:rPr>
          <w:rFonts w:ascii="Arial" w:eastAsia="Times New Roman" w:hAnsi="Arial" w:cs="Arial"/>
          <w:color w:val="333333"/>
          <w:sz w:val="21"/>
          <w:szCs w:val="21"/>
          <w:lang w:val="es-UY" w:eastAsia="es-UY"/>
        </w:rPr>
        <w:t xml:space="preserve"> estructural”.</w:t>
      </w:r>
    </w:p>
    <w:p w:rsidR="00D13E29" w:rsidRDefault="00D13E29" w:rsidP="00D13E29">
      <w:pPr>
        <w:shd w:val="clear" w:color="auto" w:fill="FFFFFF"/>
        <w:spacing w:after="150" w:line="345" w:lineRule="atLeast"/>
        <w:outlineLvl w:val="1"/>
        <w:rPr>
          <w:rFonts w:ascii="Arial" w:eastAsia="Times New Roman" w:hAnsi="Arial" w:cs="Arial"/>
          <w:b/>
          <w:bCs/>
          <w:color w:val="474747"/>
          <w:sz w:val="26"/>
          <w:szCs w:val="26"/>
          <w:lang w:val="es-UY" w:eastAsia="es-UY"/>
        </w:rPr>
      </w:pPr>
    </w:p>
    <w:p w:rsidR="00D13E29" w:rsidRPr="00D13E29" w:rsidRDefault="00D13E29" w:rsidP="00D13E29">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D13E29">
        <w:rPr>
          <w:rFonts w:ascii="Arial" w:eastAsia="Times New Roman" w:hAnsi="Arial" w:cs="Arial"/>
          <w:b/>
          <w:bCs/>
          <w:color w:val="474747"/>
          <w:sz w:val="26"/>
          <w:szCs w:val="26"/>
          <w:lang w:val="es-UY" w:eastAsia="es-UY"/>
        </w:rPr>
        <w:lastRenderedPageBreak/>
        <w:t>Abusos sexuales del clero</w:t>
      </w:r>
    </w:p>
    <w:p w:rsidR="00D13E29" w:rsidRPr="00D13E29" w:rsidRDefault="00D13E29" w:rsidP="00D13E29">
      <w:pPr>
        <w:shd w:val="clear" w:color="auto" w:fill="FFFFFF"/>
        <w:spacing w:after="465" w:line="300" w:lineRule="atLeast"/>
        <w:jc w:val="both"/>
        <w:rPr>
          <w:rFonts w:ascii="Arial" w:eastAsia="Times New Roman" w:hAnsi="Arial" w:cs="Arial"/>
          <w:color w:val="333333"/>
          <w:sz w:val="21"/>
          <w:szCs w:val="21"/>
          <w:lang w:val="es-UY" w:eastAsia="es-UY"/>
        </w:rPr>
      </w:pPr>
      <w:r w:rsidRPr="00D13E29">
        <w:rPr>
          <w:rFonts w:ascii="Arial" w:eastAsia="Times New Roman" w:hAnsi="Arial" w:cs="Arial"/>
          <w:color w:val="333333"/>
          <w:sz w:val="21"/>
          <w:szCs w:val="21"/>
          <w:lang w:val="es-UY" w:eastAsia="es-UY"/>
        </w:rPr>
        <w:t xml:space="preserve">El teólogo argentino-chileno centró su ponencia en diversos informes sobre abusos sexuales del clero. Concretamente en </w:t>
      </w:r>
      <w:proofErr w:type="spellStart"/>
      <w:proofErr w:type="gramStart"/>
      <w:r w:rsidRPr="00D13E29">
        <w:rPr>
          <w:rFonts w:ascii="Arial" w:eastAsia="Times New Roman" w:hAnsi="Arial" w:cs="Arial"/>
          <w:color w:val="333333"/>
          <w:sz w:val="21"/>
          <w:szCs w:val="21"/>
          <w:lang w:val="es-UY" w:eastAsia="es-UY"/>
        </w:rPr>
        <w:t>tres.Uno</w:t>
      </w:r>
      <w:proofErr w:type="spellEnd"/>
      <w:proofErr w:type="gramEnd"/>
      <w:r w:rsidRPr="00D13E29">
        <w:rPr>
          <w:rFonts w:ascii="Arial" w:eastAsia="Times New Roman" w:hAnsi="Arial" w:cs="Arial"/>
          <w:color w:val="333333"/>
          <w:sz w:val="21"/>
          <w:szCs w:val="21"/>
          <w:lang w:val="es-UY" w:eastAsia="es-UY"/>
        </w:rPr>
        <w:t xml:space="preserve"> americano, otro el australiano de la Royal </w:t>
      </w:r>
      <w:proofErr w:type="spellStart"/>
      <w:r w:rsidRPr="00D13E29">
        <w:rPr>
          <w:rFonts w:ascii="Arial" w:eastAsia="Times New Roman" w:hAnsi="Arial" w:cs="Arial"/>
          <w:color w:val="333333"/>
          <w:sz w:val="21"/>
          <w:szCs w:val="21"/>
          <w:lang w:val="es-UY" w:eastAsia="es-UY"/>
        </w:rPr>
        <w:t>Commission</w:t>
      </w:r>
      <w:proofErr w:type="spellEnd"/>
      <w:r w:rsidRPr="00D13E29">
        <w:rPr>
          <w:rFonts w:ascii="Arial" w:eastAsia="Times New Roman" w:hAnsi="Arial" w:cs="Arial"/>
          <w:color w:val="333333"/>
          <w:sz w:val="21"/>
          <w:szCs w:val="21"/>
          <w:lang w:val="es-UY" w:eastAsia="es-UY"/>
        </w:rPr>
        <w:t>, y el tercero un estudio alemán, financiado por el episcopado de ese país.</w:t>
      </w:r>
    </w:p>
    <w:p w:rsidR="00D13E29" w:rsidRPr="00D13E29" w:rsidRDefault="00D13E29" w:rsidP="00D13E29">
      <w:pPr>
        <w:shd w:val="clear" w:color="auto" w:fill="FFFFFF"/>
        <w:spacing w:after="465" w:line="300" w:lineRule="atLeast"/>
        <w:jc w:val="both"/>
        <w:rPr>
          <w:rFonts w:ascii="Arial" w:eastAsia="Times New Roman" w:hAnsi="Arial" w:cs="Arial"/>
          <w:color w:val="333333"/>
          <w:sz w:val="21"/>
          <w:szCs w:val="21"/>
          <w:lang w:val="es-UY" w:eastAsia="es-UY"/>
        </w:rPr>
      </w:pPr>
      <w:r w:rsidRPr="00D13E29">
        <w:rPr>
          <w:rFonts w:ascii="Arial" w:eastAsia="Times New Roman" w:hAnsi="Arial" w:cs="Arial"/>
          <w:color w:val="333333"/>
          <w:sz w:val="21"/>
          <w:szCs w:val="21"/>
          <w:lang w:val="es-UY" w:eastAsia="es-UY"/>
        </w:rPr>
        <w:t>Una de las conclusiones de los tres informes es que “</w:t>
      </w:r>
      <w:r w:rsidRPr="00D13E29">
        <w:rPr>
          <w:rFonts w:ascii="Arial" w:eastAsia="Times New Roman" w:hAnsi="Arial" w:cs="Arial"/>
          <w:b/>
          <w:bCs/>
          <w:color w:val="474747"/>
          <w:sz w:val="21"/>
          <w:szCs w:val="21"/>
          <w:lang w:val="es-UY" w:eastAsia="es-UY"/>
        </w:rPr>
        <w:t>el modelo eclesial no es saludable</w:t>
      </w:r>
      <w:r w:rsidRPr="00D13E29">
        <w:rPr>
          <w:rFonts w:ascii="Arial" w:eastAsia="Times New Roman" w:hAnsi="Arial" w:cs="Arial"/>
          <w:color w:val="333333"/>
          <w:sz w:val="21"/>
          <w:szCs w:val="21"/>
          <w:lang w:val="es-UY" w:eastAsia="es-UY"/>
        </w:rPr>
        <w:t> y, más aún, es peligroso para los pequeños”. Por eso, “</w:t>
      </w:r>
    </w:p>
    <w:p w:rsidR="00D13E29" w:rsidRPr="00D13E29" w:rsidRDefault="00D13E29" w:rsidP="00D13E29">
      <w:pPr>
        <w:shd w:val="clear" w:color="auto" w:fill="FFFFFF"/>
        <w:spacing w:before="300" w:line="300" w:lineRule="atLeast"/>
        <w:jc w:val="both"/>
        <w:rPr>
          <w:rFonts w:ascii="Arial" w:eastAsia="Times New Roman" w:hAnsi="Arial" w:cs="Arial"/>
          <w:b/>
          <w:bCs/>
          <w:i/>
          <w:iCs/>
          <w:color w:val="D49400"/>
          <w:sz w:val="24"/>
          <w:szCs w:val="24"/>
          <w:lang w:val="es-UY" w:eastAsia="es-UY"/>
        </w:rPr>
      </w:pPr>
      <w:r w:rsidRPr="00D13E29">
        <w:rPr>
          <w:rFonts w:ascii="Arial" w:eastAsia="Times New Roman" w:hAnsi="Arial" w:cs="Arial"/>
          <w:b/>
          <w:bCs/>
          <w:i/>
          <w:iCs/>
          <w:color w:val="D49400"/>
          <w:sz w:val="24"/>
          <w:szCs w:val="24"/>
          <w:lang w:val="es-UY" w:eastAsia="es-UY"/>
        </w:rPr>
        <w:t>la reforma de la Iglesia y las reformas de la Iglesia aparecen, por primera vez, como una imprescindible e impostergable política de salud pública”</w:t>
      </w:r>
    </w:p>
    <w:p w:rsidR="00D13E29" w:rsidRPr="00D13E29" w:rsidRDefault="00D13E29" w:rsidP="00D13E29">
      <w:pPr>
        <w:shd w:val="clear" w:color="auto" w:fill="FFFFFF"/>
        <w:spacing w:after="465" w:line="300" w:lineRule="atLeast"/>
        <w:jc w:val="both"/>
        <w:rPr>
          <w:rFonts w:ascii="Arial" w:eastAsia="Times New Roman" w:hAnsi="Arial" w:cs="Arial"/>
          <w:color w:val="333333"/>
          <w:sz w:val="21"/>
          <w:szCs w:val="21"/>
          <w:lang w:val="es-UY" w:eastAsia="es-UY"/>
        </w:rPr>
      </w:pPr>
      <w:r w:rsidRPr="00D13E29">
        <w:rPr>
          <w:rFonts w:ascii="Arial" w:eastAsia="Times New Roman" w:hAnsi="Arial" w:cs="Arial"/>
          <w:color w:val="333333"/>
          <w:sz w:val="21"/>
          <w:szCs w:val="21"/>
          <w:lang w:val="es-UY" w:eastAsia="es-UY"/>
        </w:rPr>
        <w:t xml:space="preserve">En segundo lugar, según </w:t>
      </w:r>
      <w:proofErr w:type="spellStart"/>
      <w:r w:rsidRPr="00D13E29">
        <w:rPr>
          <w:rFonts w:ascii="Arial" w:eastAsia="Times New Roman" w:hAnsi="Arial" w:cs="Arial"/>
          <w:color w:val="333333"/>
          <w:sz w:val="21"/>
          <w:szCs w:val="21"/>
          <w:lang w:val="es-UY" w:eastAsia="es-UY"/>
        </w:rPr>
        <w:t>Schickendantz</w:t>
      </w:r>
      <w:proofErr w:type="spellEnd"/>
      <w:r w:rsidRPr="00D13E29">
        <w:rPr>
          <w:rFonts w:ascii="Arial" w:eastAsia="Times New Roman" w:hAnsi="Arial" w:cs="Arial"/>
          <w:color w:val="333333"/>
          <w:sz w:val="21"/>
          <w:szCs w:val="21"/>
          <w:lang w:val="es-UY" w:eastAsia="es-UY"/>
        </w:rPr>
        <w:t>, los informes sustentan que, “al tratarse de un asunto sistémico, hay que reformar el sistema”. Porque se ha demostrado que, en la crisis de los abusos, no se trata de unas cuantas manzanas podridas ni de obispos individuales encubridores, “cuando la verdad es que se trata de un fracaso institucional”.</w:t>
      </w:r>
    </w:p>
    <w:p w:rsidR="00D13E29" w:rsidRPr="00D13E29" w:rsidRDefault="00D13E29" w:rsidP="00D13E29">
      <w:pPr>
        <w:shd w:val="clear" w:color="auto" w:fill="FFFFFF"/>
        <w:spacing w:after="465" w:line="300" w:lineRule="atLeast"/>
        <w:jc w:val="both"/>
        <w:rPr>
          <w:rFonts w:ascii="Arial" w:eastAsia="Times New Roman" w:hAnsi="Arial" w:cs="Arial"/>
          <w:color w:val="333333"/>
          <w:sz w:val="21"/>
          <w:szCs w:val="21"/>
          <w:lang w:val="es-UY" w:eastAsia="es-UY"/>
        </w:rPr>
      </w:pPr>
      <w:r w:rsidRPr="00D13E29">
        <w:rPr>
          <w:rFonts w:ascii="Arial" w:eastAsia="Times New Roman" w:hAnsi="Arial" w:cs="Arial"/>
          <w:color w:val="333333"/>
          <w:sz w:val="21"/>
          <w:szCs w:val="21"/>
          <w:lang w:val="es-UY" w:eastAsia="es-UY"/>
        </w:rPr>
        <w:t>Porque, como subrayó el teólogo, “el abuso sexual es siempre abuso de poder, favorecido por las estructuras autoritarias y clericales”. De ahí, la</w:t>
      </w:r>
      <w:r w:rsidRPr="00D13E29">
        <w:rPr>
          <w:rFonts w:ascii="Arial" w:eastAsia="Times New Roman" w:hAnsi="Arial" w:cs="Arial"/>
          <w:b/>
          <w:bCs/>
          <w:color w:val="474747"/>
          <w:sz w:val="21"/>
          <w:szCs w:val="21"/>
          <w:lang w:val="es-UY" w:eastAsia="es-UY"/>
        </w:rPr>
        <w:t> necesidad de una teología de los nuevos ministerios,</w:t>
      </w:r>
      <w:r w:rsidRPr="00D13E29">
        <w:rPr>
          <w:rFonts w:ascii="Arial" w:eastAsia="Times New Roman" w:hAnsi="Arial" w:cs="Arial"/>
          <w:color w:val="333333"/>
          <w:sz w:val="21"/>
          <w:szCs w:val="21"/>
          <w:lang w:val="es-UY" w:eastAsia="es-UY"/>
        </w:rPr>
        <w:t> tanto desde el punto de vista teológico, como sobre todo jurídico.</w:t>
      </w:r>
    </w:p>
    <w:p w:rsidR="00D13E29" w:rsidRPr="00D13E29" w:rsidRDefault="00D13E29" w:rsidP="00D13E29">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D13E29">
        <w:rPr>
          <w:rFonts w:ascii="Arial" w:eastAsia="Times New Roman" w:hAnsi="Arial" w:cs="Arial"/>
          <w:b/>
          <w:bCs/>
          <w:color w:val="474747"/>
          <w:sz w:val="26"/>
          <w:szCs w:val="26"/>
          <w:lang w:val="es-UY" w:eastAsia="es-UY"/>
        </w:rPr>
        <w:t>Una reforma eficaz</w:t>
      </w:r>
    </w:p>
    <w:p w:rsidR="00D13E29" w:rsidRPr="00D13E29" w:rsidRDefault="00D13E29" w:rsidP="00D13E29">
      <w:pPr>
        <w:shd w:val="clear" w:color="auto" w:fill="FFFFFF"/>
        <w:spacing w:after="465" w:line="300" w:lineRule="atLeast"/>
        <w:jc w:val="both"/>
        <w:rPr>
          <w:rFonts w:ascii="Arial" w:eastAsia="Times New Roman" w:hAnsi="Arial" w:cs="Arial"/>
          <w:color w:val="333333"/>
          <w:sz w:val="21"/>
          <w:szCs w:val="21"/>
          <w:lang w:val="es-UY" w:eastAsia="es-UY"/>
        </w:rPr>
      </w:pPr>
      <w:r w:rsidRPr="00D13E29">
        <w:rPr>
          <w:rFonts w:ascii="Arial" w:eastAsia="Times New Roman" w:hAnsi="Arial" w:cs="Arial"/>
          <w:color w:val="333333"/>
          <w:sz w:val="21"/>
          <w:szCs w:val="21"/>
          <w:lang w:val="es-UY" w:eastAsia="es-UY"/>
        </w:rPr>
        <w:t xml:space="preserve">Porque, según </w:t>
      </w:r>
      <w:proofErr w:type="spellStart"/>
      <w:r w:rsidRPr="00D13E29">
        <w:rPr>
          <w:rFonts w:ascii="Arial" w:eastAsia="Times New Roman" w:hAnsi="Arial" w:cs="Arial"/>
          <w:color w:val="333333"/>
          <w:sz w:val="21"/>
          <w:szCs w:val="21"/>
          <w:lang w:val="es-UY" w:eastAsia="es-UY"/>
        </w:rPr>
        <w:t>Schickendantz</w:t>
      </w:r>
      <w:proofErr w:type="spellEnd"/>
      <w:r w:rsidRPr="00D13E29">
        <w:rPr>
          <w:rFonts w:ascii="Arial" w:eastAsia="Times New Roman" w:hAnsi="Arial" w:cs="Arial"/>
          <w:color w:val="333333"/>
          <w:sz w:val="21"/>
          <w:szCs w:val="21"/>
          <w:lang w:val="es-UY" w:eastAsia="es-UY"/>
        </w:rPr>
        <w:t>, “una reforma de la Iglesia que no termine en reforma jurídica es ineficaz e indigna de nuestro tiempo”. Por eso, el teólogo concluyó que “o se eliminan las disfunciones sistémicas o lo demás es música”.</w:t>
      </w:r>
    </w:p>
    <w:p w:rsidR="00D13E29" w:rsidRPr="00D13E29" w:rsidRDefault="00D13E29" w:rsidP="00D13E29">
      <w:pPr>
        <w:shd w:val="clear" w:color="auto" w:fill="FFFFFF"/>
        <w:spacing w:after="465" w:line="300" w:lineRule="atLeast"/>
        <w:rPr>
          <w:rFonts w:ascii="Arial" w:eastAsia="Times New Roman" w:hAnsi="Arial" w:cs="Arial"/>
          <w:color w:val="333333"/>
          <w:sz w:val="21"/>
          <w:szCs w:val="21"/>
          <w:lang w:val="es-UY" w:eastAsia="es-UY"/>
        </w:rPr>
      </w:pPr>
      <w:proofErr w:type="gramStart"/>
      <w:r w:rsidRPr="00D13E29">
        <w:rPr>
          <w:rFonts w:ascii="Arial" w:eastAsia="Times New Roman" w:hAnsi="Arial" w:cs="Arial"/>
          <w:color w:val="333333"/>
          <w:sz w:val="21"/>
          <w:szCs w:val="21"/>
          <w:lang w:val="es-UY" w:eastAsia="es-UY"/>
        </w:rPr>
        <w:t>Los abusos tiene</w:t>
      </w:r>
      <w:proofErr w:type="gramEnd"/>
      <w:r w:rsidRPr="00D13E29">
        <w:rPr>
          <w:rFonts w:ascii="Arial" w:eastAsia="Times New Roman" w:hAnsi="Arial" w:cs="Arial"/>
          <w:color w:val="333333"/>
          <w:sz w:val="21"/>
          <w:szCs w:val="21"/>
          <w:lang w:val="es-UY" w:eastAsia="es-UY"/>
        </w:rPr>
        <w:t xml:space="preserve"> muchas causas, pero</w:t>
      </w:r>
    </w:p>
    <w:p w:rsidR="00D13E29" w:rsidRPr="00D13E29" w:rsidRDefault="00D13E29" w:rsidP="00D13E29">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D13E29">
        <w:rPr>
          <w:rFonts w:ascii="Arial" w:eastAsia="Times New Roman" w:hAnsi="Arial" w:cs="Arial"/>
          <w:b/>
          <w:bCs/>
          <w:i/>
          <w:iCs/>
          <w:color w:val="D49400"/>
          <w:sz w:val="24"/>
          <w:szCs w:val="24"/>
          <w:lang w:val="es-UY" w:eastAsia="es-UY"/>
        </w:rPr>
        <w:t>“el clericalismo es el factor singularmente más relevante, el factor fundamental, no la homosexualidad, como dicen los integristas, ni la teología moral, como se dijo recientemente”</w:t>
      </w:r>
    </w:p>
    <w:p w:rsidR="00D13E29" w:rsidRPr="00D13E29" w:rsidRDefault="00D13E29" w:rsidP="00D13E29">
      <w:pPr>
        <w:shd w:val="clear" w:color="auto" w:fill="FFFFFF"/>
        <w:spacing w:after="465" w:line="300" w:lineRule="atLeast"/>
        <w:jc w:val="both"/>
        <w:rPr>
          <w:rFonts w:ascii="Arial" w:eastAsia="Times New Roman" w:hAnsi="Arial" w:cs="Arial"/>
          <w:color w:val="333333"/>
          <w:sz w:val="21"/>
          <w:szCs w:val="21"/>
          <w:lang w:val="es-UY" w:eastAsia="es-UY"/>
        </w:rPr>
      </w:pPr>
      <w:r w:rsidRPr="00D13E29">
        <w:rPr>
          <w:rFonts w:ascii="Arial" w:eastAsia="Times New Roman" w:hAnsi="Arial" w:cs="Arial"/>
          <w:color w:val="333333"/>
          <w:sz w:val="21"/>
          <w:szCs w:val="21"/>
          <w:lang w:val="es-UY" w:eastAsia="es-UY"/>
        </w:rPr>
        <w:t>De ahí que el teólogo abogue por la obligatoriedad de que los obispos rindan cuentas, porque, ahora mismo, el sistema no se lo exige y, si lo hacen, es por buena voluntad. Y eso es toda una tragedia. Porque, “donde no hay división de poderes, no se garantizan los derechos humanos, dado que</w:t>
      </w:r>
      <w:r w:rsidRPr="00D13E29">
        <w:rPr>
          <w:rFonts w:ascii="Arial" w:eastAsia="Times New Roman" w:hAnsi="Arial" w:cs="Arial"/>
          <w:b/>
          <w:bCs/>
          <w:color w:val="474747"/>
          <w:sz w:val="21"/>
          <w:szCs w:val="21"/>
          <w:lang w:val="es-UY" w:eastAsia="es-UY"/>
        </w:rPr>
        <w:t> la Iglesia es juez y parte</w:t>
      </w:r>
      <w:r w:rsidRPr="00D13E29">
        <w:rPr>
          <w:rFonts w:ascii="Arial" w:eastAsia="Times New Roman" w:hAnsi="Arial" w:cs="Arial"/>
          <w:color w:val="333333"/>
          <w:sz w:val="21"/>
          <w:szCs w:val="21"/>
          <w:lang w:val="es-UY" w:eastAsia="es-UY"/>
        </w:rPr>
        <w:t>, hace la ley y la ejecuta, es un modelo no saludable, con estructuras que no son saludables”.</w:t>
      </w:r>
    </w:p>
    <w:p w:rsidR="00D13E29" w:rsidRPr="00D13E29" w:rsidRDefault="00D13E29" w:rsidP="00D13E29">
      <w:pPr>
        <w:shd w:val="clear" w:color="auto" w:fill="FFFFFF"/>
        <w:spacing w:after="0" w:line="0" w:lineRule="auto"/>
        <w:rPr>
          <w:rFonts w:ascii="Helvetica" w:eastAsia="Times New Roman" w:hAnsi="Helvetica" w:cs="Helvetica"/>
          <w:color w:val="1C2022"/>
          <w:sz w:val="24"/>
          <w:szCs w:val="24"/>
          <w:lang w:val="es-ES" w:eastAsia="es-UY"/>
        </w:rPr>
      </w:pPr>
      <w:r w:rsidRPr="00D13E29">
        <w:rPr>
          <w:rFonts w:ascii="Helvetica" w:eastAsia="Times New Roman" w:hAnsi="Helvetica" w:cs="Helvetica"/>
          <w:noProof/>
          <w:color w:val="2B7BB9"/>
          <w:sz w:val="24"/>
          <w:szCs w:val="24"/>
          <w:bdr w:val="single" w:sz="6" w:space="0" w:color="E1E8ED" w:frame="1"/>
          <w:lang w:val="es-ES" w:eastAsia="es-UY"/>
        </w:rPr>
        <w:lastRenderedPageBreak/>
        <w:drawing>
          <wp:inline distT="0" distB="0" distL="0" distR="0" wp14:anchorId="1B89216F" wp14:editId="7FF35471">
            <wp:extent cx="5803900" cy="4352925"/>
            <wp:effectExtent l="0" t="0" r="6350" b="9525"/>
            <wp:docPr id="11" name="Imagen 11" descr="Ver imagen en Twitt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er imagen en Twitter">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1026" cy="4358270"/>
                    </a:xfrm>
                    <a:prstGeom prst="rect">
                      <a:avLst/>
                    </a:prstGeom>
                    <a:noFill/>
                    <a:ln>
                      <a:noFill/>
                    </a:ln>
                  </pic:spPr>
                </pic:pic>
              </a:graphicData>
            </a:graphic>
          </wp:inline>
        </w:drawing>
      </w:r>
      <w:r w:rsidRPr="00D13E29">
        <w:rPr>
          <w:rFonts w:ascii="Helvetica" w:eastAsia="Times New Roman" w:hAnsi="Helvetica" w:cs="Helvetica"/>
          <w:noProof/>
          <w:color w:val="2B7BB9"/>
          <w:sz w:val="24"/>
          <w:szCs w:val="24"/>
          <w:bdr w:val="single" w:sz="6" w:space="0" w:color="E1E8ED" w:frame="1"/>
          <w:lang w:val="es-ES" w:eastAsia="es-UY"/>
        </w:rPr>
        <w:drawing>
          <wp:inline distT="0" distB="0" distL="0" distR="0" wp14:anchorId="76D456D8" wp14:editId="018D26BD">
            <wp:extent cx="5858722" cy="4394041"/>
            <wp:effectExtent l="0" t="0" r="8890" b="6985"/>
            <wp:docPr id="12" name="Imagen 12" descr="Ver imagen en Twitt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er imagen en Twitter">
                      <a:hlinkClick r:id="rId13"/>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7289" cy="4407967"/>
                    </a:xfrm>
                    <a:prstGeom prst="rect">
                      <a:avLst/>
                    </a:prstGeom>
                    <a:noFill/>
                    <a:ln>
                      <a:noFill/>
                    </a:ln>
                  </pic:spPr>
                </pic:pic>
              </a:graphicData>
            </a:graphic>
          </wp:inline>
        </w:drawing>
      </w:r>
    </w:p>
    <w:p w:rsidR="00D13E29" w:rsidRPr="00D13E29" w:rsidRDefault="00D13E29" w:rsidP="00D13E29">
      <w:pPr>
        <w:shd w:val="clear" w:color="auto" w:fill="FFFFFF"/>
        <w:spacing w:after="0" w:line="240" w:lineRule="auto"/>
        <w:rPr>
          <w:rFonts w:ascii="Helvetica" w:eastAsia="Times New Roman" w:hAnsi="Helvetica" w:cs="Helvetica"/>
          <w:color w:val="1C2022"/>
          <w:sz w:val="24"/>
          <w:szCs w:val="24"/>
          <w:lang w:val="es-ES" w:eastAsia="es-UY"/>
        </w:rPr>
      </w:pPr>
    </w:p>
    <w:p w:rsidR="00D13E29" w:rsidRPr="00D13E29" w:rsidRDefault="00D13E29" w:rsidP="00D13E29">
      <w:pPr>
        <w:shd w:val="clear" w:color="auto" w:fill="FFFFFF"/>
        <w:spacing w:after="0" w:line="240" w:lineRule="auto"/>
        <w:rPr>
          <w:rFonts w:ascii="Helvetica" w:eastAsia="Times New Roman" w:hAnsi="Helvetica" w:cs="Helvetica"/>
          <w:color w:val="1C2022"/>
          <w:sz w:val="24"/>
          <w:szCs w:val="24"/>
          <w:lang w:val="es-ES" w:eastAsia="es-UY"/>
        </w:rPr>
      </w:pPr>
    </w:p>
    <w:p w:rsidR="00D13E29" w:rsidRPr="00D13E29" w:rsidRDefault="00D13E29" w:rsidP="00D13E29">
      <w:pPr>
        <w:shd w:val="clear" w:color="auto" w:fill="FFFFFF"/>
        <w:spacing w:after="0" w:line="0" w:lineRule="auto"/>
        <w:rPr>
          <w:rFonts w:ascii="Helvetica" w:eastAsia="Times New Roman" w:hAnsi="Helvetica" w:cs="Helvetica"/>
          <w:color w:val="1C2022"/>
          <w:sz w:val="24"/>
          <w:szCs w:val="24"/>
          <w:lang w:val="es-ES" w:eastAsia="es-UY"/>
        </w:rPr>
      </w:pPr>
      <w:hyperlink r:id="rId16" w:tooltip="Información y privacidad de Twitter Ads" w:history="1">
        <w:r w:rsidRPr="00D13E29">
          <w:rPr>
            <w:rFonts w:ascii="Helvetica" w:eastAsia="Times New Roman" w:hAnsi="Helvetica" w:cs="Helvetica"/>
            <w:color w:val="2B7BB9"/>
            <w:sz w:val="24"/>
            <w:szCs w:val="24"/>
            <w:lang w:val="es-ES" w:eastAsia="es-UY"/>
          </w:rPr>
          <w:t xml:space="preserve">Información y privacidad de Twitter </w:t>
        </w:r>
        <w:proofErr w:type="spellStart"/>
        <w:r w:rsidRPr="00D13E29">
          <w:rPr>
            <w:rFonts w:ascii="Helvetica" w:eastAsia="Times New Roman" w:hAnsi="Helvetica" w:cs="Helvetica"/>
            <w:color w:val="2B7BB9"/>
            <w:sz w:val="24"/>
            <w:szCs w:val="24"/>
            <w:lang w:val="es-ES" w:eastAsia="es-UY"/>
          </w:rPr>
          <w:t>Ads</w:t>
        </w:r>
        <w:proofErr w:type="spellEnd"/>
      </w:hyperlink>
    </w:p>
    <w:p w:rsidR="00D13E29" w:rsidRPr="00D13E29" w:rsidRDefault="00D13E29" w:rsidP="00D13E29">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D13E29">
        <w:rPr>
          <w:rFonts w:ascii="Arial" w:eastAsia="Times New Roman" w:hAnsi="Arial" w:cs="Arial"/>
          <w:b/>
          <w:bCs/>
          <w:color w:val="474747"/>
          <w:sz w:val="26"/>
          <w:szCs w:val="26"/>
          <w:lang w:val="es-UY" w:eastAsia="es-UY"/>
        </w:rPr>
        <w:lastRenderedPageBreak/>
        <w:t>Reforma sin víctimas</w:t>
      </w:r>
    </w:p>
    <w:p w:rsidR="00D13E29" w:rsidRPr="00D13E29" w:rsidRDefault="00D13E29" w:rsidP="00D13E29">
      <w:pPr>
        <w:shd w:val="clear" w:color="auto" w:fill="FFFFFF"/>
        <w:spacing w:after="465" w:line="300" w:lineRule="atLeast"/>
        <w:rPr>
          <w:rFonts w:ascii="Arial" w:eastAsia="Times New Roman" w:hAnsi="Arial" w:cs="Arial"/>
          <w:color w:val="333333"/>
          <w:sz w:val="21"/>
          <w:szCs w:val="21"/>
          <w:lang w:val="es-UY" w:eastAsia="es-UY"/>
        </w:rPr>
      </w:pPr>
      <w:r w:rsidRPr="00D13E29">
        <w:rPr>
          <w:rFonts w:ascii="Arial" w:eastAsia="Times New Roman" w:hAnsi="Arial" w:cs="Arial"/>
          <w:color w:val="333333"/>
          <w:sz w:val="21"/>
          <w:szCs w:val="21"/>
          <w:lang w:val="es-UY" w:eastAsia="es-UY"/>
        </w:rPr>
        <w:t xml:space="preserve">Para </w:t>
      </w:r>
      <w:proofErr w:type="spellStart"/>
      <w:r w:rsidRPr="00D13E29">
        <w:rPr>
          <w:rFonts w:ascii="Arial" w:eastAsia="Times New Roman" w:hAnsi="Arial" w:cs="Arial"/>
          <w:color w:val="333333"/>
          <w:sz w:val="21"/>
          <w:szCs w:val="21"/>
          <w:lang w:val="es-UY" w:eastAsia="es-UY"/>
        </w:rPr>
        <w:t>Schickendantz</w:t>
      </w:r>
      <w:proofErr w:type="spellEnd"/>
      <w:r w:rsidRPr="00D13E29">
        <w:rPr>
          <w:rFonts w:ascii="Arial" w:eastAsia="Times New Roman" w:hAnsi="Arial" w:cs="Arial"/>
          <w:color w:val="333333"/>
          <w:sz w:val="21"/>
          <w:szCs w:val="21"/>
          <w:lang w:val="es-UY" w:eastAsia="es-UY"/>
        </w:rPr>
        <w:t>, “debimos hacer esta reforma sin víctimas; ahora, la tenemos que hacer con las manos manchadas, de lo contrario, no tendremos una Iglesia a la altura de nuestro tiempo”.</w:t>
      </w:r>
    </w:p>
    <w:p w:rsidR="00D13E29" w:rsidRPr="00D13E29" w:rsidRDefault="00D13E29" w:rsidP="00D13E29">
      <w:pPr>
        <w:shd w:val="clear" w:color="auto" w:fill="FFFFFF"/>
        <w:spacing w:after="465" w:line="300" w:lineRule="atLeast"/>
        <w:rPr>
          <w:rFonts w:ascii="Arial" w:eastAsia="Times New Roman" w:hAnsi="Arial" w:cs="Arial"/>
          <w:color w:val="333333"/>
          <w:sz w:val="21"/>
          <w:szCs w:val="21"/>
          <w:lang w:val="es-UY" w:eastAsia="es-UY"/>
        </w:rPr>
      </w:pPr>
      <w:r w:rsidRPr="00D13E29">
        <w:rPr>
          <w:rFonts w:ascii="Arial" w:eastAsia="Times New Roman" w:hAnsi="Arial" w:cs="Arial"/>
          <w:color w:val="333333"/>
          <w:sz w:val="21"/>
          <w:szCs w:val="21"/>
          <w:lang w:val="es-UY" w:eastAsia="es-UY"/>
        </w:rPr>
        <w:t xml:space="preserve">Tras el correspondiente debate, el congreso se adentró en las 'Perspectivas canónicas' de la </w:t>
      </w:r>
      <w:proofErr w:type="spellStart"/>
      <w:r w:rsidRPr="00D13E29">
        <w:rPr>
          <w:rFonts w:ascii="Arial" w:eastAsia="Times New Roman" w:hAnsi="Arial" w:cs="Arial"/>
          <w:color w:val="333333"/>
          <w:sz w:val="21"/>
          <w:szCs w:val="21"/>
          <w:lang w:val="es-UY" w:eastAsia="es-UY"/>
        </w:rPr>
        <w:t>sinodalidad</w:t>
      </w:r>
      <w:proofErr w:type="spellEnd"/>
      <w:r w:rsidRPr="00D13E29">
        <w:rPr>
          <w:rFonts w:ascii="Arial" w:eastAsia="Times New Roman" w:hAnsi="Arial" w:cs="Arial"/>
          <w:color w:val="333333"/>
          <w:sz w:val="21"/>
          <w:szCs w:val="21"/>
          <w:lang w:val="es-UY" w:eastAsia="es-UY"/>
        </w:rPr>
        <w:t>, a cargo de dos canonistas: el salesiano chileno </w:t>
      </w:r>
      <w:r w:rsidRPr="00D13E29">
        <w:rPr>
          <w:rFonts w:ascii="Arial" w:eastAsia="Times New Roman" w:hAnsi="Arial" w:cs="Arial"/>
          <w:b/>
          <w:bCs/>
          <w:color w:val="474747"/>
          <w:sz w:val="21"/>
          <w:szCs w:val="21"/>
          <w:lang w:val="es-UY" w:eastAsia="es-UY"/>
        </w:rPr>
        <w:t>David Albornoz</w:t>
      </w:r>
      <w:r w:rsidRPr="00D13E29">
        <w:rPr>
          <w:rFonts w:ascii="Arial" w:eastAsia="Times New Roman" w:hAnsi="Arial" w:cs="Arial"/>
          <w:color w:val="333333"/>
          <w:sz w:val="21"/>
          <w:szCs w:val="21"/>
          <w:lang w:val="es-UY" w:eastAsia="es-UY"/>
        </w:rPr>
        <w:t>, y el también jesuita chileno </w:t>
      </w:r>
      <w:r w:rsidRPr="00D13E29">
        <w:rPr>
          <w:rFonts w:ascii="Arial" w:eastAsia="Times New Roman" w:hAnsi="Arial" w:cs="Arial"/>
          <w:b/>
          <w:bCs/>
          <w:color w:val="474747"/>
          <w:sz w:val="21"/>
          <w:szCs w:val="21"/>
          <w:lang w:val="es-UY" w:eastAsia="es-UY"/>
        </w:rPr>
        <w:t xml:space="preserve">Marcelo </w:t>
      </w:r>
      <w:proofErr w:type="spellStart"/>
      <w:r w:rsidRPr="00D13E29">
        <w:rPr>
          <w:rFonts w:ascii="Arial" w:eastAsia="Times New Roman" w:hAnsi="Arial" w:cs="Arial"/>
          <w:b/>
          <w:bCs/>
          <w:color w:val="474747"/>
          <w:sz w:val="21"/>
          <w:szCs w:val="21"/>
          <w:lang w:val="es-UY" w:eastAsia="es-UY"/>
        </w:rPr>
        <w:t>Gidi</w:t>
      </w:r>
      <w:proofErr w:type="spellEnd"/>
      <w:r w:rsidRPr="00D13E29">
        <w:rPr>
          <w:rFonts w:ascii="Arial" w:eastAsia="Times New Roman" w:hAnsi="Arial" w:cs="Arial"/>
          <w:color w:val="333333"/>
          <w:sz w:val="21"/>
          <w:szCs w:val="21"/>
          <w:lang w:val="es-UY" w:eastAsia="es-UY"/>
        </w:rPr>
        <w:t>.</w:t>
      </w:r>
    </w:p>
    <w:p w:rsidR="00D13E29" w:rsidRPr="00D13E29" w:rsidRDefault="00D13E29" w:rsidP="00D13E29">
      <w:pPr>
        <w:shd w:val="clear" w:color="auto" w:fill="FFFFFF"/>
        <w:spacing w:after="465" w:line="300" w:lineRule="atLeast"/>
        <w:rPr>
          <w:rFonts w:ascii="Arial" w:eastAsia="Times New Roman" w:hAnsi="Arial" w:cs="Arial"/>
          <w:color w:val="333333"/>
          <w:sz w:val="21"/>
          <w:szCs w:val="21"/>
          <w:lang w:val="es-UY" w:eastAsia="es-UY"/>
        </w:rPr>
      </w:pPr>
      <w:r w:rsidRPr="00D13E29">
        <w:rPr>
          <w:rFonts w:ascii="Arial" w:eastAsia="Times New Roman" w:hAnsi="Arial" w:cs="Arial"/>
          <w:color w:val="333333"/>
          <w:sz w:val="21"/>
          <w:szCs w:val="21"/>
          <w:lang w:val="es-UY" w:eastAsia="es-UY"/>
        </w:rPr>
        <w:t>El arzobispo de Puebla, </w:t>
      </w:r>
      <w:r w:rsidRPr="00D13E29">
        <w:rPr>
          <w:rFonts w:ascii="Arial" w:eastAsia="Times New Roman" w:hAnsi="Arial" w:cs="Arial"/>
          <w:b/>
          <w:bCs/>
          <w:color w:val="474747"/>
          <w:sz w:val="21"/>
          <w:szCs w:val="21"/>
          <w:lang w:val="es-UY" w:eastAsia="es-UY"/>
        </w:rPr>
        <w:t>Víctor Sánchez</w:t>
      </w:r>
      <w:r w:rsidRPr="00D13E29">
        <w:rPr>
          <w:rFonts w:ascii="Arial" w:eastAsia="Times New Roman" w:hAnsi="Arial" w:cs="Arial"/>
          <w:color w:val="333333"/>
          <w:sz w:val="21"/>
          <w:szCs w:val="21"/>
          <w:lang w:val="es-UY" w:eastAsia="es-UY"/>
        </w:rPr>
        <w:t xml:space="preserve">, también se hizo presente en el encuentro, que, a su juicio, “beneficia, en primer </w:t>
      </w:r>
      <w:proofErr w:type="gramStart"/>
      <w:r w:rsidRPr="00D13E29">
        <w:rPr>
          <w:rFonts w:ascii="Arial" w:eastAsia="Times New Roman" w:hAnsi="Arial" w:cs="Arial"/>
          <w:color w:val="333333"/>
          <w:sz w:val="21"/>
          <w:szCs w:val="21"/>
          <w:lang w:val="es-UY" w:eastAsia="es-UY"/>
        </w:rPr>
        <w:t>lugar</w:t>
      </w:r>
      <w:proofErr w:type="gramEnd"/>
      <w:r w:rsidRPr="00D13E29">
        <w:rPr>
          <w:rFonts w:ascii="Arial" w:eastAsia="Times New Roman" w:hAnsi="Arial" w:cs="Arial"/>
          <w:color w:val="333333"/>
          <w:sz w:val="21"/>
          <w:szCs w:val="21"/>
          <w:lang w:val="es-UY" w:eastAsia="es-UY"/>
        </w:rPr>
        <w:t xml:space="preserve"> a la </w:t>
      </w:r>
      <w:proofErr w:type="spellStart"/>
      <w:r w:rsidRPr="00D13E29">
        <w:rPr>
          <w:rFonts w:ascii="Arial" w:eastAsia="Times New Roman" w:hAnsi="Arial" w:cs="Arial"/>
          <w:color w:val="333333"/>
          <w:sz w:val="21"/>
          <w:szCs w:val="21"/>
          <w:lang w:val="es-UY" w:eastAsia="es-UY"/>
        </w:rPr>
        <w:t>diocesis</w:t>
      </w:r>
      <w:proofErr w:type="spellEnd"/>
      <w:r w:rsidRPr="00D13E29">
        <w:rPr>
          <w:rFonts w:ascii="Arial" w:eastAsia="Times New Roman" w:hAnsi="Arial" w:cs="Arial"/>
          <w:color w:val="333333"/>
          <w:sz w:val="21"/>
          <w:szCs w:val="21"/>
          <w:lang w:val="es-UY" w:eastAsia="es-UY"/>
        </w:rPr>
        <w:t>”. La jornada concluyó con una eucaristía, presidida por el cardenal de Caracas, </w:t>
      </w:r>
      <w:r w:rsidRPr="00D13E29">
        <w:rPr>
          <w:rFonts w:ascii="Arial" w:eastAsia="Times New Roman" w:hAnsi="Arial" w:cs="Arial"/>
          <w:b/>
          <w:bCs/>
          <w:color w:val="474747"/>
          <w:sz w:val="21"/>
          <w:szCs w:val="21"/>
          <w:lang w:val="es-UY" w:eastAsia="es-UY"/>
        </w:rPr>
        <w:t>Baltazar Porras</w:t>
      </w:r>
      <w:r w:rsidRPr="00D13E29">
        <w:rPr>
          <w:rFonts w:ascii="Arial" w:eastAsia="Times New Roman" w:hAnsi="Arial" w:cs="Arial"/>
          <w:color w:val="333333"/>
          <w:sz w:val="21"/>
          <w:szCs w:val="21"/>
          <w:lang w:val="es-UY" w:eastAsia="es-UY"/>
        </w:rPr>
        <w:t xml:space="preserve">, acompañado del arzobispo de la diócesis, por monseñor </w:t>
      </w:r>
      <w:proofErr w:type="spellStart"/>
      <w:r w:rsidRPr="00D13E29">
        <w:rPr>
          <w:rFonts w:ascii="Arial" w:eastAsia="Times New Roman" w:hAnsi="Arial" w:cs="Arial"/>
          <w:color w:val="333333"/>
          <w:sz w:val="21"/>
          <w:szCs w:val="21"/>
          <w:lang w:val="es-UY" w:eastAsia="es-UY"/>
        </w:rPr>
        <w:t>Biord</w:t>
      </w:r>
      <w:proofErr w:type="spellEnd"/>
      <w:r w:rsidRPr="00D13E29">
        <w:rPr>
          <w:rFonts w:ascii="Arial" w:eastAsia="Times New Roman" w:hAnsi="Arial" w:cs="Arial"/>
          <w:color w:val="333333"/>
          <w:sz w:val="21"/>
          <w:szCs w:val="21"/>
          <w:lang w:val="es-UY" w:eastAsia="es-UY"/>
        </w:rPr>
        <w:t xml:space="preserve"> y por el rector de la Ibero de Puebla.</w:t>
      </w:r>
    </w:p>
    <w:p w:rsidR="00D13E29" w:rsidRPr="00D13E29" w:rsidRDefault="00D13E29" w:rsidP="00D13E29">
      <w:pPr>
        <w:shd w:val="clear" w:color="auto" w:fill="FFFFFF"/>
        <w:spacing w:after="0" w:line="240" w:lineRule="auto"/>
        <w:rPr>
          <w:rFonts w:ascii="inherit" w:eastAsia="Times New Roman" w:hAnsi="inherit" w:cs="Arial"/>
          <w:color w:val="000000"/>
          <w:sz w:val="21"/>
          <w:szCs w:val="21"/>
          <w:lang w:val="es-UY" w:eastAsia="es-UY"/>
        </w:rPr>
      </w:pPr>
    </w:p>
    <w:p w:rsidR="002E2F5B" w:rsidRDefault="00D13E29">
      <w:hyperlink r:id="rId17" w:history="1">
        <w:r>
          <w:rPr>
            <w:rStyle w:val="Hipervnculo"/>
          </w:rPr>
          <w:t>https://www.religiondigital.org/america/Rafael-Luciani-conversion-pastoral-invertida-religion-iglesia-puebla-teologia-iberoamericano-trigo_0_2115688414.html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D6446"/>
    <w:multiLevelType w:val="multilevel"/>
    <w:tmpl w:val="4920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29"/>
    <w:rsid w:val="002E2F5B"/>
    <w:rsid w:val="00D13E2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40B2"/>
  <w15:chartTrackingRefBased/>
  <w15:docId w15:val="{FE5CE992-1EAC-40A1-8BAA-5762935A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13E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51588">
      <w:bodyDiv w:val="1"/>
      <w:marLeft w:val="0"/>
      <w:marRight w:val="0"/>
      <w:marTop w:val="0"/>
      <w:marBottom w:val="0"/>
      <w:divBdr>
        <w:top w:val="none" w:sz="0" w:space="0" w:color="auto"/>
        <w:left w:val="none" w:sz="0" w:space="0" w:color="auto"/>
        <w:bottom w:val="none" w:sz="0" w:space="0" w:color="auto"/>
        <w:right w:val="none" w:sz="0" w:space="0" w:color="auto"/>
      </w:divBdr>
      <w:divsChild>
        <w:div w:id="1547251320">
          <w:marLeft w:val="0"/>
          <w:marRight w:val="0"/>
          <w:marTop w:val="0"/>
          <w:marBottom w:val="0"/>
          <w:divBdr>
            <w:top w:val="none" w:sz="0" w:space="0" w:color="auto"/>
            <w:left w:val="none" w:sz="0" w:space="0" w:color="auto"/>
            <w:bottom w:val="none" w:sz="0" w:space="0" w:color="auto"/>
            <w:right w:val="none" w:sz="0" w:space="0" w:color="auto"/>
          </w:divBdr>
          <w:divsChild>
            <w:div w:id="304891144">
              <w:marLeft w:val="0"/>
              <w:marRight w:val="0"/>
              <w:marTop w:val="0"/>
              <w:marBottom w:val="600"/>
              <w:divBdr>
                <w:top w:val="none" w:sz="0" w:space="0" w:color="auto"/>
                <w:left w:val="none" w:sz="0" w:space="0" w:color="auto"/>
                <w:bottom w:val="none" w:sz="0" w:space="0" w:color="auto"/>
                <w:right w:val="none" w:sz="0" w:space="0" w:color="auto"/>
              </w:divBdr>
              <w:divsChild>
                <w:div w:id="18233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7156">
          <w:marLeft w:val="0"/>
          <w:marRight w:val="0"/>
          <w:marTop w:val="0"/>
          <w:marBottom w:val="0"/>
          <w:divBdr>
            <w:top w:val="none" w:sz="0" w:space="0" w:color="auto"/>
            <w:left w:val="none" w:sz="0" w:space="0" w:color="auto"/>
            <w:bottom w:val="none" w:sz="0" w:space="0" w:color="auto"/>
            <w:right w:val="none" w:sz="0" w:space="0" w:color="auto"/>
          </w:divBdr>
          <w:divsChild>
            <w:div w:id="56099219">
              <w:marLeft w:val="0"/>
              <w:marRight w:val="0"/>
              <w:marTop w:val="0"/>
              <w:marBottom w:val="0"/>
              <w:divBdr>
                <w:top w:val="none" w:sz="0" w:space="0" w:color="auto"/>
                <w:left w:val="none" w:sz="0" w:space="0" w:color="auto"/>
                <w:bottom w:val="none" w:sz="0" w:space="0" w:color="auto"/>
                <w:right w:val="none" w:sz="0" w:space="0" w:color="auto"/>
              </w:divBdr>
              <w:divsChild>
                <w:div w:id="206376699">
                  <w:marLeft w:val="-1275"/>
                  <w:marRight w:val="0"/>
                  <w:marTop w:val="0"/>
                  <w:marBottom w:val="0"/>
                  <w:divBdr>
                    <w:top w:val="none" w:sz="0" w:space="0" w:color="auto"/>
                    <w:left w:val="none" w:sz="0" w:space="0" w:color="auto"/>
                    <w:bottom w:val="none" w:sz="0" w:space="0" w:color="auto"/>
                    <w:right w:val="none" w:sz="0" w:space="0" w:color="auto"/>
                  </w:divBdr>
                </w:div>
                <w:div w:id="131096416">
                  <w:marLeft w:val="0"/>
                  <w:marRight w:val="0"/>
                  <w:marTop w:val="0"/>
                  <w:marBottom w:val="0"/>
                  <w:divBdr>
                    <w:top w:val="none" w:sz="0" w:space="0" w:color="auto"/>
                    <w:left w:val="none" w:sz="0" w:space="0" w:color="auto"/>
                    <w:bottom w:val="none" w:sz="0" w:space="0" w:color="auto"/>
                    <w:right w:val="none" w:sz="0" w:space="0" w:color="auto"/>
                  </w:divBdr>
                  <w:divsChild>
                    <w:div w:id="1219168717">
                      <w:marLeft w:val="0"/>
                      <w:marRight w:val="0"/>
                      <w:marTop w:val="0"/>
                      <w:marBottom w:val="0"/>
                      <w:divBdr>
                        <w:top w:val="none" w:sz="0" w:space="0" w:color="auto"/>
                        <w:left w:val="none" w:sz="0" w:space="0" w:color="auto"/>
                        <w:bottom w:val="none" w:sz="0" w:space="0" w:color="auto"/>
                        <w:right w:val="none" w:sz="0" w:space="0" w:color="auto"/>
                      </w:divBdr>
                    </w:div>
                    <w:div w:id="907039870">
                      <w:marLeft w:val="0"/>
                      <w:marRight w:val="0"/>
                      <w:marTop w:val="0"/>
                      <w:marBottom w:val="0"/>
                      <w:divBdr>
                        <w:top w:val="none" w:sz="0" w:space="0" w:color="auto"/>
                        <w:left w:val="none" w:sz="0" w:space="0" w:color="auto"/>
                        <w:bottom w:val="none" w:sz="0" w:space="0" w:color="auto"/>
                        <w:right w:val="none" w:sz="0" w:space="0" w:color="auto"/>
                      </w:divBdr>
                      <w:divsChild>
                        <w:div w:id="1969775126">
                          <w:marLeft w:val="0"/>
                          <w:marRight w:val="0"/>
                          <w:marTop w:val="0"/>
                          <w:marBottom w:val="0"/>
                          <w:divBdr>
                            <w:top w:val="none" w:sz="0" w:space="0" w:color="auto"/>
                            <w:left w:val="none" w:sz="0" w:space="0" w:color="auto"/>
                            <w:bottom w:val="none" w:sz="0" w:space="0" w:color="auto"/>
                            <w:right w:val="none" w:sz="0" w:space="0" w:color="auto"/>
                          </w:divBdr>
                          <w:divsChild>
                            <w:div w:id="708380198">
                              <w:marLeft w:val="0"/>
                              <w:marRight w:val="0"/>
                              <w:marTop w:val="0"/>
                              <w:marBottom w:val="0"/>
                              <w:divBdr>
                                <w:top w:val="none" w:sz="0" w:space="0" w:color="auto"/>
                                <w:left w:val="none" w:sz="0" w:space="0" w:color="auto"/>
                                <w:bottom w:val="none" w:sz="0" w:space="0" w:color="auto"/>
                                <w:right w:val="none" w:sz="0" w:space="0" w:color="auto"/>
                              </w:divBdr>
                              <w:divsChild>
                                <w:div w:id="197936828">
                                  <w:marLeft w:val="0"/>
                                  <w:marRight w:val="0"/>
                                  <w:marTop w:val="0"/>
                                  <w:marBottom w:val="0"/>
                                  <w:divBdr>
                                    <w:top w:val="none" w:sz="0" w:space="0" w:color="auto"/>
                                    <w:left w:val="none" w:sz="0" w:space="0" w:color="auto"/>
                                    <w:bottom w:val="none" w:sz="0" w:space="0" w:color="auto"/>
                                    <w:right w:val="none" w:sz="0" w:space="0" w:color="auto"/>
                                  </w:divBdr>
                                </w:div>
                              </w:divsChild>
                            </w:div>
                            <w:div w:id="1589540604">
                              <w:marLeft w:val="0"/>
                              <w:marRight w:val="0"/>
                              <w:marTop w:val="0"/>
                              <w:marBottom w:val="0"/>
                              <w:divBdr>
                                <w:top w:val="none" w:sz="0" w:space="0" w:color="auto"/>
                                <w:left w:val="none" w:sz="0" w:space="0" w:color="auto"/>
                                <w:bottom w:val="none" w:sz="0" w:space="0" w:color="auto"/>
                                <w:right w:val="none" w:sz="0" w:space="0" w:color="auto"/>
                              </w:divBdr>
                              <w:divsChild>
                                <w:div w:id="1823231443">
                                  <w:marLeft w:val="0"/>
                                  <w:marRight w:val="0"/>
                                  <w:marTop w:val="0"/>
                                  <w:marBottom w:val="0"/>
                                  <w:divBdr>
                                    <w:top w:val="single" w:sz="2" w:space="11" w:color="E1E8ED"/>
                                    <w:left w:val="single" w:sz="6" w:space="15" w:color="E1E8ED"/>
                                    <w:bottom w:val="none" w:sz="0" w:space="0" w:color="auto"/>
                                    <w:right w:val="single" w:sz="6" w:space="15" w:color="E1E8ED"/>
                                  </w:divBdr>
                                  <w:divsChild>
                                    <w:div w:id="407504329">
                                      <w:blockQuote w:val="1"/>
                                      <w:marLeft w:val="0"/>
                                      <w:marRight w:val="0"/>
                                      <w:marTop w:val="0"/>
                                      <w:marBottom w:val="0"/>
                                      <w:divBdr>
                                        <w:top w:val="none" w:sz="0" w:space="0" w:color="auto"/>
                                        <w:left w:val="none" w:sz="0" w:space="0" w:color="auto"/>
                                        <w:bottom w:val="none" w:sz="0" w:space="0" w:color="auto"/>
                                        <w:right w:val="none" w:sz="0" w:space="0" w:color="auto"/>
                                      </w:divBdr>
                                      <w:divsChild>
                                        <w:div w:id="1394504098">
                                          <w:marLeft w:val="0"/>
                                          <w:marRight w:val="0"/>
                                          <w:marTop w:val="0"/>
                                          <w:marBottom w:val="0"/>
                                          <w:divBdr>
                                            <w:top w:val="none" w:sz="0" w:space="0" w:color="auto"/>
                                            <w:left w:val="none" w:sz="0" w:space="0" w:color="auto"/>
                                            <w:bottom w:val="none" w:sz="0" w:space="0" w:color="auto"/>
                                            <w:right w:val="none" w:sz="0" w:space="0" w:color="auto"/>
                                          </w:divBdr>
                                          <w:divsChild>
                                            <w:div w:id="379786621">
                                              <w:marLeft w:val="0"/>
                                              <w:marRight w:val="0"/>
                                              <w:marTop w:val="0"/>
                                              <w:marBottom w:val="0"/>
                                              <w:divBdr>
                                                <w:top w:val="none" w:sz="0" w:space="0" w:color="auto"/>
                                                <w:left w:val="none" w:sz="0" w:space="0" w:color="auto"/>
                                                <w:bottom w:val="none" w:sz="0" w:space="0" w:color="auto"/>
                                                <w:right w:val="none" w:sz="0" w:space="0" w:color="auto"/>
                                              </w:divBdr>
                                              <w:divsChild>
                                                <w:div w:id="1991865119">
                                                  <w:marLeft w:val="0"/>
                                                  <w:marRight w:val="0"/>
                                                  <w:marTop w:val="0"/>
                                                  <w:marBottom w:val="0"/>
                                                  <w:divBdr>
                                                    <w:top w:val="none" w:sz="0" w:space="0" w:color="auto"/>
                                                    <w:left w:val="none" w:sz="0" w:space="0" w:color="auto"/>
                                                    <w:bottom w:val="none" w:sz="0" w:space="0" w:color="auto"/>
                                                    <w:right w:val="none" w:sz="0" w:space="0" w:color="auto"/>
                                                  </w:divBdr>
                                                </w:div>
                                              </w:divsChild>
                                            </w:div>
                                            <w:div w:id="500316776">
                                              <w:marLeft w:val="0"/>
                                              <w:marRight w:val="0"/>
                                              <w:marTop w:val="0"/>
                                              <w:marBottom w:val="0"/>
                                              <w:divBdr>
                                                <w:top w:val="none" w:sz="0" w:space="0" w:color="auto"/>
                                                <w:left w:val="none" w:sz="0" w:space="0" w:color="auto"/>
                                                <w:bottom w:val="none" w:sz="0" w:space="0" w:color="auto"/>
                                                <w:right w:val="none" w:sz="0" w:space="0" w:color="auto"/>
                                              </w:divBdr>
                                            </w:div>
                                          </w:divsChild>
                                        </w:div>
                                        <w:div w:id="2052460959">
                                          <w:marLeft w:val="0"/>
                                          <w:marRight w:val="0"/>
                                          <w:marTop w:val="210"/>
                                          <w:marBottom w:val="0"/>
                                          <w:divBdr>
                                            <w:top w:val="none" w:sz="0" w:space="0" w:color="auto"/>
                                            <w:left w:val="none" w:sz="0" w:space="0" w:color="auto"/>
                                            <w:bottom w:val="none" w:sz="0" w:space="0" w:color="auto"/>
                                            <w:right w:val="none" w:sz="0" w:space="0" w:color="auto"/>
                                          </w:divBdr>
                                          <w:divsChild>
                                            <w:div w:id="1265847498">
                                              <w:marLeft w:val="0"/>
                                              <w:marRight w:val="0"/>
                                              <w:marTop w:val="48"/>
                                              <w:marBottom w:val="0"/>
                                              <w:divBdr>
                                                <w:top w:val="none" w:sz="0" w:space="0" w:color="auto"/>
                                                <w:left w:val="none" w:sz="0" w:space="0" w:color="auto"/>
                                                <w:bottom w:val="none" w:sz="0" w:space="0" w:color="auto"/>
                                                <w:right w:val="none" w:sz="0" w:space="0" w:color="auto"/>
                                              </w:divBdr>
                                              <w:divsChild>
                                                <w:div w:id="1153372814">
                                                  <w:marLeft w:val="0"/>
                                                  <w:marRight w:val="0"/>
                                                  <w:marTop w:val="0"/>
                                                  <w:marBottom w:val="0"/>
                                                  <w:divBdr>
                                                    <w:top w:val="none" w:sz="0" w:space="0" w:color="auto"/>
                                                    <w:left w:val="none" w:sz="0" w:space="0" w:color="auto"/>
                                                    <w:bottom w:val="none" w:sz="0" w:space="0" w:color="auto"/>
                                                    <w:right w:val="none" w:sz="0" w:space="0" w:color="auto"/>
                                                  </w:divBdr>
                                                </w:div>
                                                <w:div w:id="163906444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88459">
                                  <w:marLeft w:val="60"/>
                                  <w:marRight w:val="0"/>
                                  <w:marTop w:val="0"/>
                                  <w:marBottom w:val="0"/>
                                  <w:divBdr>
                                    <w:top w:val="none" w:sz="0" w:space="0" w:color="auto"/>
                                    <w:left w:val="none" w:sz="0" w:space="0" w:color="auto"/>
                                    <w:bottom w:val="none" w:sz="0" w:space="0" w:color="auto"/>
                                    <w:right w:val="none" w:sz="0" w:space="0" w:color="auto"/>
                                  </w:divBdr>
                                </w:div>
                              </w:divsChild>
                            </w:div>
                            <w:div w:id="1550920263">
                              <w:marLeft w:val="0"/>
                              <w:marRight w:val="0"/>
                              <w:marTop w:val="0"/>
                              <w:marBottom w:val="0"/>
                              <w:divBdr>
                                <w:top w:val="none" w:sz="0" w:space="0" w:color="auto"/>
                                <w:left w:val="none" w:sz="0" w:space="0" w:color="auto"/>
                                <w:bottom w:val="none" w:sz="0" w:space="0" w:color="auto"/>
                                <w:right w:val="none" w:sz="0" w:space="0" w:color="auto"/>
                              </w:divBdr>
                            </w:div>
                          </w:divsChild>
                        </w:div>
                        <w:div w:id="1645155160">
                          <w:marLeft w:val="0"/>
                          <w:marRight w:val="0"/>
                          <w:marTop w:val="0"/>
                          <w:marBottom w:val="450"/>
                          <w:divBdr>
                            <w:top w:val="none" w:sz="0" w:space="0" w:color="auto"/>
                            <w:left w:val="none" w:sz="0" w:space="0" w:color="auto"/>
                            <w:bottom w:val="none" w:sz="0" w:space="0" w:color="auto"/>
                            <w:right w:val="none" w:sz="0" w:space="0" w:color="auto"/>
                          </w:divBdr>
                          <w:divsChild>
                            <w:div w:id="37553722">
                              <w:marLeft w:val="0"/>
                              <w:marRight w:val="0"/>
                              <w:marTop w:val="0"/>
                              <w:marBottom w:val="0"/>
                              <w:divBdr>
                                <w:top w:val="none" w:sz="0" w:space="0" w:color="auto"/>
                                <w:left w:val="none" w:sz="0" w:space="0" w:color="auto"/>
                                <w:bottom w:val="none" w:sz="0" w:space="0" w:color="auto"/>
                                <w:right w:val="none" w:sz="0" w:space="0" w:color="auto"/>
                              </w:divBdr>
                            </w:div>
                          </w:divsChild>
                        </w:div>
                        <w:div w:id="643659838">
                          <w:blockQuote w:val="1"/>
                          <w:marLeft w:val="0"/>
                          <w:marRight w:val="0"/>
                          <w:marTop w:val="0"/>
                          <w:marBottom w:val="300"/>
                          <w:divBdr>
                            <w:top w:val="none" w:sz="0" w:space="0" w:color="auto"/>
                            <w:left w:val="none" w:sz="0" w:space="0" w:color="auto"/>
                            <w:bottom w:val="none" w:sz="0" w:space="0" w:color="auto"/>
                            <w:right w:val="none" w:sz="0" w:space="0" w:color="auto"/>
                          </w:divBdr>
                        </w:div>
                        <w:div w:id="1396515">
                          <w:marLeft w:val="0"/>
                          <w:marRight w:val="0"/>
                          <w:marTop w:val="0"/>
                          <w:marBottom w:val="450"/>
                          <w:divBdr>
                            <w:top w:val="none" w:sz="0" w:space="0" w:color="auto"/>
                            <w:left w:val="none" w:sz="0" w:space="0" w:color="auto"/>
                            <w:bottom w:val="none" w:sz="0" w:space="0" w:color="auto"/>
                            <w:right w:val="none" w:sz="0" w:space="0" w:color="auto"/>
                          </w:divBdr>
                          <w:divsChild>
                            <w:div w:id="84697011">
                              <w:marLeft w:val="0"/>
                              <w:marRight w:val="0"/>
                              <w:marTop w:val="0"/>
                              <w:marBottom w:val="0"/>
                              <w:divBdr>
                                <w:top w:val="none" w:sz="0" w:space="0" w:color="auto"/>
                                <w:left w:val="none" w:sz="0" w:space="0" w:color="auto"/>
                                <w:bottom w:val="none" w:sz="0" w:space="0" w:color="auto"/>
                                <w:right w:val="none" w:sz="0" w:space="0" w:color="auto"/>
                              </w:divBdr>
                            </w:div>
                          </w:divsChild>
                        </w:div>
                        <w:div w:id="561258867">
                          <w:blockQuote w:val="1"/>
                          <w:marLeft w:val="0"/>
                          <w:marRight w:val="0"/>
                          <w:marTop w:val="0"/>
                          <w:marBottom w:val="300"/>
                          <w:divBdr>
                            <w:top w:val="none" w:sz="0" w:space="0" w:color="auto"/>
                            <w:left w:val="none" w:sz="0" w:space="0" w:color="auto"/>
                            <w:bottom w:val="none" w:sz="0" w:space="0" w:color="auto"/>
                            <w:right w:val="none" w:sz="0" w:space="0" w:color="auto"/>
                          </w:divBdr>
                        </w:div>
                        <w:div w:id="1344430381">
                          <w:blockQuote w:val="1"/>
                          <w:marLeft w:val="0"/>
                          <w:marRight w:val="0"/>
                          <w:marTop w:val="0"/>
                          <w:marBottom w:val="300"/>
                          <w:divBdr>
                            <w:top w:val="none" w:sz="0" w:space="0" w:color="auto"/>
                            <w:left w:val="none" w:sz="0" w:space="0" w:color="auto"/>
                            <w:bottom w:val="none" w:sz="0" w:space="0" w:color="auto"/>
                            <w:right w:val="none" w:sz="0" w:space="0" w:color="auto"/>
                          </w:divBdr>
                        </w:div>
                        <w:div w:id="1189368418">
                          <w:marLeft w:val="0"/>
                          <w:marRight w:val="0"/>
                          <w:marTop w:val="0"/>
                          <w:marBottom w:val="0"/>
                          <w:divBdr>
                            <w:top w:val="none" w:sz="0" w:space="0" w:color="auto"/>
                            <w:left w:val="none" w:sz="0" w:space="0" w:color="auto"/>
                            <w:bottom w:val="none" w:sz="0" w:space="0" w:color="auto"/>
                            <w:right w:val="none" w:sz="0" w:space="0" w:color="auto"/>
                          </w:divBdr>
                          <w:divsChild>
                            <w:div w:id="616568616">
                              <w:marLeft w:val="0"/>
                              <w:marRight w:val="0"/>
                              <w:marTop w:val="0"/>
                              <w:marBottom w:val="0"/>
                              <w:divBdr>
                                <w:top w:val="none" w:sz="0" w:space="0" w:color="auto"/>
                                <w:left w:val="none" w:sz="0" w:space="0" w:color="auto"/>
                                <w:bottom w:val="none" w:sz="0" w:space="0" w:color="auto"/>
                                <w:right w:val="none" w:sz="0" w:space="0" w:color="auto"/>
                              </w:divBdr>
                              <w:divsChild>
                                <w:div w:id="337149615">
                                  <w:marLeft w:val="0"/>
                                  <w:marRight w:val="0"/>
                                  <w:marTop w:val="0"/>
                                  <w:marBottom w:val="0"/>
                                  <w:divBdr>
                                    <w:top w:val="none" w:sz="0" w:space="0" w:color="auto"/>
                                    <w:left w:val="none" w:sz="0" w:space="0" w:color="auto"/>
                                    <w:bottom w:val="none" w:sz="0" w:space="0" w:color="auto"/>
                                    <w:right w:val="none" w:sz="0" w:space="0" w:color="auto"/>
                                  </w:divBdr>
                                </w:div>
                              </w:divsChild>
                            </w:div>
                            <w:div w:id="566888297">
                              <w:marLeft w:val="0"/>
                              <w:marRight w:val="0"/>
                              <w:marTop w:val="0"/>
                              <w:marBottom w:val="0"/>
                              <w:divBdr>
                                <w:top w:val="none" w:sz="0" w:space="0" w:color="auto"/>
                                <w:left w:val="none" w:sz="0" w:space="0" w:color="auto"/>
                                <w:bottom w:val="none" w:sz="0" w:space="0" w:color="auto"/>
                                <w:right w:val="none" w:sz="0" w:space="0" w:color="auto"/>
                              </w:divBdr>
                              <w:divsChild>
                                <w:div w:id="366949460">
                                  <w:marLeft w:val="0"/>
                                  <w:marRight w:val="0"/>
                                  <w:marTop w:val="0"/>
                                  <w:marBottom w:val="0"/>
                                  <w:divBdr>
                                    <w:top w:val="single" w:sz="2" w:space="11" w:color="E1E8ED"/>
                                    <w:left w:val="single" w:sz="6" w:space="15" w:color="E1E8ED"/>
                                    <w:bottom w:val="none" w:sz="0" w:space="0" w:color="auto"/>
                                    <w:right w:val="single" w:sz="6" w:space="15" w:color="E1E8ED"/>
                                  </w:divBdr>
                                  <w:divsChild>
                                    <w:div w:id="32461226">
                                      <w:blockQuote w:val="1"/>
                                      <w:marLeft w:val="0"/>
                                      <w:marRight w:val="0"/>
                                      <w:marTop w:val="0"/>
                                      <w:marBottom w:val="0"/>
                                      <w:divBdr>
                                        <w:top w:val="none" w:sz="0" w:space="0" w:color="auto"/>
                                        <w:left w:val="none" w:sz="0" w:space="0" w:color="auto"/>
                                        <w:bottom w:val="none" w:sz="0" w:space="0" w:color="auto"/>
                                        <w:right w:val="none" w:sz="0" w:space="0" w:color="auto"/>
                                      </w:divBdr>
                                      <w:divsChild>
                                        <w:div w:id="2037805990">
                                          <w:marLeft w:val="0"/>
                                          <w:marRight w:val="0"/>
                                          <w:marTop w:val="0"/>
                                          <w:marBottom w:val="0"/>
                                          <w:divBdr>
                                            <w:top w:val="none" w:sz="0" w:space="0" w:color="auto"/>
                                            <w:left w:val="none" w:sz="0" w:space="0" w:color="auto"/>
                                            <w:bottom w:val="none" w:sz="0" w:space="0" w:color="auto"/>
                                            <w:right w:val="none" w:sz="0" w:space="0" w:color="auto"/>
                                          </w:divBdr>
                                          <w:divsChild>
                                            <w:div w:id="849952883">
                                              <w:marLeft w:val="0"/>
                                              <w:marRight w:val="0"/>
                                              <w:marTop w:val="0"/>
                                              <w:marBottom w:val="0"/>
                                              <w:divBdr>
                                                <w:top w:val="none" w:sz="0" w:space="0" w:color="auto"/>
                                                <w:left w:val="none" w:sz="0" w:space="0" w:color="auto"/>
                                                <w:bottom w:val="none" w:sz="0" w:space="0" w:color="auto"/>
                                                <w:right w:val="none" w:sz="0" w:space="0" w:color="auto"/>
                                              </w:divBdr>
                                              <w:divsChild>
                                                <w:div w:id="928581403">
                                                  <w:marLeft w:val="0"/>
                                                  <w:marRight w:val="0"/>
                                                  <w:marTop w:val="0"/>
                                                  <w:marBottom w:val="0"/>
                                                  <w:divBdr>
                                                    <w:top w:val="none" w:sz="0" w:space="0" w:color="auto"/>
                                                    <w:left w:val="none" w:sz="0" w:space="0" w:color="auto"/>
                                                    <w:bottom w:val="none" w:sz="0" w:space="0" w:color="auto"/>
                                                    <w:right w:val="none" w:sz="0" w:space="0" w:color="auto"/>
                                                  </w:divBdr>
                                                </w:div>
                                              </w:divsChild>
                                            </w:div>
                                            <w:div w:id="369307087">
                                              <w:marLeft w:val="0"/>
                                              <w:marRight w:val="0"/>
                                              <w:marTop w:val="0"/>
                                              <w:marBottom w:val="0"/>
                                              <w:divBdr>
                                                <w:top w:val="none" w:sz="0" w:space="0" w:color="auto"/>
                                                <w:left w:val="none" w:sz="0" w:space="0" w:color="auto"/>
                                                <w:bottom w:val="none" w:sz="0" w:space="0" w:color="auto"/>
                                                <w:right w:val="none" w:sz="0" w:space="0" w:color="auto"/>
                                              </w:divBdr>
                                            </w:div>
                                          </w:divsChild>
                                        </w:div>
                                        <w:div w:id="1899434792">
                                          <w:marLeft w:val="0"/>
                                          <w:marRight w:val="0"/>
                                          <w:marTop w:val="210"/>
                                          <w:marBottom w:val="0"/>
                                          <w:divBdr>
                                            <w:top w:val="none" w:sz="0" w:space="0" w:color="auto"/>
                                            <w:left w:val="none" w:sz="0" w:space="0" w:color="auto"/>
                                            <w:bottom w:val="none" w:sz="0" w:space="0" w:color="auto"/>
                                            <w:right w:val="none" w:sz="0" w:space="0" w:color="auto"/>
                                          </w:divBdr>
                                          <w:divsChild>
                                            <w:div w:id="57480059">
                                              <w:marLeft w:val="0"/>
                                              <w:marRight w:val="0"/>
                                              <w:marTop w:val="48"/>
                                              <w:marBottom w:val="0"/>
                                              <w:divBdr>
                                                <w:top w:val="none" w:sz="0" w:space="0" w:color="auto"/>
                                                <w:left w:val="none" w:sz="0" w:space="0" w:color="auto"/>
                                                <w:bottom w:val="none" w:sz="0" w:space="0" w:color="auto"/>
                                                <w:right w:val="none" w:sz="0" w:space="0" w:color="auto"/>
                                              </w:divBdr>
                                              <w:divsChild>
                                                <w:div w:id="784421799">
                                                  <w:marLeft w:val="0"/>
                                                  <w:marRight w:val="0"/>
                                                  <w:marTop w:val="0"/>
                                                  <w:marBottom w:val="0"/>
                                                  <w:divBdr>
                                                    <w:top w:val="none" w:sz="0" w:space="0" w:color="auto"/>
                                                    <w:left w:val="none" w:sz="0" w:space="0" w:color="auto"/>
                                                    <w:bottom w:val="none" w:sz="0" w:space="0" w:color="auto"/>
                                                    <w:right w:val="none" w:sz="0" w:space="0" w:color="auto"/>
                                                  </w:divBdr>
                                                </w:div>
                                                <w:div w:id="122325266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533586">
                                  <w:marLeft w:val="60"/>
                                  <w:marRight w:val="0"/>
                                  <w:marTop w:val="0"/>
                                  <w:marBottom w:val="0"/>
                                  <w:divBdr>
                                    <w:top w:val="none" w:sz="0" w:space="0" w:color="auto"/>
                                    <w:left w:val="none" w:sz="0" w:space="0" w:color="auto"/>
                                    <w:bottom w:val="none" w:sz="0" w:space="0" w:color="auto"/>
                                    <w:right w:val="none" w:sz="0" w:space="0" w:color="auto"/>
                                  </w:divBdr>
                                </w:div>
                              </w:divsChild>
                            </w:div>
                            <w:div w:id="1054236470">
                              <w:marLeft w:val="0"/>
                              <w:marRight w:val="0"/>
                              <w:marTop w:val="0"/>
                              <w:marBottom w:val="0"/>
                              <w:divBdr>
                                <w:top w:val="none" w:sz="0" w:space="0" w:color="auto"/>
                                <w:left w:val="none" w:sz="0" w:space="0" w:color="auto"/>
                                <w:bottom w:val="none" w:sz="0" w:space="0" w:color="auto"/>
                                <w:right w:val="none" w:sz="0" w:space="0" w:color="auto"/>
                              </w:divBdr>
                            </w:div>
                          </w:divsChild>
                        </w:div>
                        <w:div w:id="1388186192">
                          <w:marLeft w:val="0"/>
                          <w:marRight w:val="0"/>
                          <w:marTop w:val="0"/>
                          <w:marBottom w:val="450"/>
                          <w:divBdr>
                            <w:top w:val="none" w:sz="0" w:space="0" w:color="auto"/>
                            <w:left w:val="none" w:sz="0" w:space="0" w:color="auto"/>
                            <w:bottom w:val="none" w:sz="0" w:space="0" w:color="auto"/>
                            <w:right w:val="none" w:sz="0" w:space="0" w:color="auto"/>
                          </w:divBdr>
                          <w:divsChild>
                            <w:div w:id="4765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witter.com/rafluciani/status/1120918335397347329/phot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rafluciani/status/1120915078050500608/photo/1" TargetMode="External"/><Relationship Id="rId12" Type="http://schemas.openxmlformats.org/officeDocument/2006/relationships/image" Target="media/image5.jpeg"/><Relationship Id="rId17" Type="http://schemas.openxmlformats.org/officeDocument/2006/relationships/hyperlink" Target="https://www.religiondigital.org/america/Rafael-Luciani-conversion-pastoral-invertida-religion-iglesia-puebla-teologia-iberoamericano-trigo_0_2115688414.html" TargetMode="External"/><Relationship Id="rId2" Type="http://schemas.openxmlformats.org/officeDocument/2006/relationships/styles" Target="styles.xml"/><Relationship Id="rId16" Type="http://schemas.openxmlformats.org/officeDocument/2006/relationships/hyperlink" Target="https://support.twitter.com/articles/20175256" TargetMode="External"/><Relationship Id="rId1" Type="http://schemas.openxmlformats.org/officeDocument/2006/relationships/numbering" Target="numbering.xml"/><Relationship Id="rId6" Type="http://schemas.openxmlformats.org/officeDocument/2006/relationships/hyperlink" Target="https://www.religiondigital.org/jose_manuel_vidal/"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hyperlink" Target="https://support.twitter.com/articles/2017525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1223</Words>
  <Characters>6729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2019-04-25T12:32:00Z</dcterms:created>
  <dcterms:modified xsi:type="dcterms:W3CDTF">2019-04-25T12:38:00Z</dcterms:modified>
</cp:coreProperties>
</file>