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8"/>
      </w:tblGrid>
      <w:tr w:rsidR="00552678" w:rsidRPr="00552678" w:rsidTr="00552678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52678" w:rsidRPr="00552678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52678" w:rsidRPr="00552678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52678" w:rsidRPr="0055267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52678" w:rsidRPr="00552678" w:rsidRDefault="00552678" w:rsidP="00552678">
                              <w:pPr>
                                <w:spacing w:after="0" w:line="563" w:lineRule="atLeast"/>
                                <w:jc w:val="center"/>
                                <w:outlineLvl w:val="0"/>
                                <w:rPr>
                                  <w:rFonts w:ascii="Georgia" w:eastAsia="Times New Roman" w:hAnsi="Georgia" w:cs="Times New Roman"/>
                                  <w:color w:val="404040"/>
                                  <w:kern w:val="36"/>
                                  <w:sz w:val="45"/>
                                  <w:szCs w:val="45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000000"/>
                                  <w:kern w:val="36"/>
                                  <w:sz w:val="50"/>
                                  <w:szCs w:val="50"/>
                                  <w:lang w:val="es-UY" w:eastAsia="es-UY"/>
                                </w:rPr>
                                <w:t>Una centena de personas de diversas tradiciones se dieron encuentro en una jornada interreligiosa</w:t>
                              </w:r>
                            </w:p>
                          </w:tc>
                        </w:tr>
                      </w:tbl>
                      <w:p w:rsidR="00552678" w:rsidRPr="00552678" w:rsidRDefault="00552678" w:rsidP="00552678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:rsidR="00552678" w:rsidRPr="00552678" w:rsidRDefault="00552678" w:rsidP="00552678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val="es-UY" w:eastAsia="es-UY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52678" w:rsidRPr="00552678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52678" w:rsidRPr="0055267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52678" w:rsidRPr="00552678" w:rsidRDefault="00552678" w:rsidP="00552678">
                              <w:pPr>
                                <w:spacing w:before="150" w:after="150" w:line="360" w:lineRule="atLeast"/>
                                <w:rPr>
                                  <w:rFonts w:ascii="Georgia" w:eastAsia="Times New Roman" w:hAnsi="Georgia" w:cs="Times New Roman"/>
                                  <w:color w:val="40404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404040"/>
                                  <w:sz w:val="26"/>
                                  <w:szCs w:val="26"/>
                                  <w:lang w:val="es-UY" w:eastAsia="es-UY"/>
                                </w:rPr>
                                <w:t xml:space="preserve">—Madrid, 18 de mayo de 2019—. Cerca de una centena de personas provenientes de diversas tradiciones, tales como judíos, cristianos, hinduistas, musulmanes, budistas y </w:t>
                              </w:r>
                              <w:proofErr w:type="spellStart"/>
                              <w:r w:rsidRPr="00552678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404040"/>
                                  <w:sz w:val="26"/>
                                  <w:szCs w:val="26"/>
                                  <w:lang w:val="es-UY" w:eastAsia="es-UY"/>
                                </w:rPr>
                                <w:t>bahá’ís</w:t>
                              </w:r>
                              <w:proofErr w:type="spellEnd"/>
                              <w:r w:rsidRPr="00552678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404040"/>
                                  <w:sz w:val="26"/>
                                  <w:szCs w:val="26"/>
                                  <w:lang w:val="es-UY" w:eastAsia="es-UY"/>
                                </w:rPr>
                                <w:t>, ponen de relieve la necesidad del diálogo interreligioso para contribuir a erradicar los prejuicios y la intolerancia.</w:t>
                              </w:r>
                            </w:p>
                          </w:tc>
                        </w:tr>
                      </w:tbl>
                      <w:p w:rsidR="00552678" w:rsidRPr="00552678" w:rsidRDefault="00552678" w:rsidP="00552678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:rsidR="00552678" w:rsidRPr="00552678" w:rsidRDefault="00552678" w:rsidP="00552678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552678" w:rsidRPr="00552678" w:rsidRDefault="00552678" w:rsidP="005526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s-UY" w:eastAsia="es-UY"/>
              </w:rPr>
            </w:pPr>
          </w:p>
        </w:tc>
      </w:tr>
      <w:tr w:rsidR="00552678" w:rsidRPr="00552678" w:rsidTr="00552678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8"/>
            </w:tblGrid>
            <w:tr w:rsidR="00552678" w:rsidRPr="00552678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8"/>
                  </w:tblGrid>
                  <w:tr w:rsidR="00552678" w:rsidRPr="00552678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5000" w:type="pct"/>
                          <w:shd w:val="clear" w:color="auto" w:fill="40404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88"/>
                        </w:tblGrid>
                        <w:tr w:rsidR="00552678" w:rsidRPr="00552678">
                          <w:tc>
                            <w:tcPr>
                              <w:tcW w:w="0" w:type="auto"/>
                              <w:shd w:val="clear" w:color="auto" w:fill="404040"/>
                              <w:hideMark/>
                            </w:tcPr>
                            <w:p w:rsidR="00552678" w:rsidRPr="00552678" w:rsidRDefault="00552678" w:rsidP="00552678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</w:p>
                          </w:tc>
                        </w:tr>
                        <w:tr w:rsidR="00552678" w:rsidRPr="00552678">
                          <w:tc>
                            <w:tcPr>
                              <w:tcW w:w="8190" w:type="dxa"/>
                              <w:shd w:val="clear" w:color="auto" w:fill="404040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52678" w:rsidRPr="00552678" w:rsidRDefault="00552678" w:rsidP="00552678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F2F2F2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Helvetica" w:eastAsia="Times New Roman" w:hAnsi="Helvetica" w:cs="Helvetica"/>
                                  <w:color w:val="D3D3D3"/>
                                  <w:sz w:val="18"/>
                                  <w:szCs w:val="18"/>
                                  <w:lang w:val="es-UY" w:eastAsia="es-UY"/>
                                </w:rPr>
                                <w:t>Participantes en el encuentro interreligioso que se llevó a cabo el 24 de marzo de 2019 en el Centro Nacional Bahá’í, ubicado en Madrid</w:t>
                              </w:r>
                            </w:p>
                          </w:tc>
                        </w:tr>
                      </w:tbl>
                      <w:p w:rsidR="00552678" w:rsidRPr="00552678" w:rsidRDefault="00552678" w:rsidP="00552678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:rsidR="00552678" w:rsidRPr="00552678" w:rsidRDefault="00552678" w:rsidP="00552678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val="es-UY" w:eastAsia="es-UY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8"/>
                  </w:tblGrid>
                  <w:tr w:rsidR="00552678" w:rsidRPr="00552678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52678" w:rsidRPr="0055267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>En este momento en el que una creciente ola de extremismo religioso amenaza la seguridad de las poblaciones y los esfuerzos por alcanzar la paz, el llamamiento a establecer un orden mundial basado en la unidad en diversidad y la cooperación entre naciones y religiones no es simplemente un imperativo moral; es una necesidad vital.</w:t>
                              </w:r>
                            </w:p>
                            <w:p w:rsid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br/>
                                <w:t>Los líderes religiosos tienen a su alcance grandes posibilidades a fin de propiciar la camaradería y la concordia. No obstante, para ello es fundamental que junto con otros actores sociales avancen hacia una comprensión más profunda y evolutiva de la religión y de su posible papel constructivo en la sociedad actual, identificando claramente cuándo se convierte en fuente de civilización y cuándo en fuente de fanatismo.</w:t>
                              </w:r>
                            </w:p>
                            <w:p w:rsid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br/>
                                <w:t xml:space="preserve">Los escritos </w:t>
                              </w:r>
                              <w:proofErr w:type="spellStart"/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>bahá’ís</w:t>
                              </w:r>
                              <w:proofErr w:type="spellEnd"/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 xml:space="preserve"> señalan que la tarea de la religión es promover la unidad, armonizando los elementos dispares y cultivando en todos los corazones un amor incondicional por la humanidad. Por el contrario, si la religión se convierte en causa de aversión, de odio y de división, sería mejor no tener ninguna. Se podría decir que una religión que no sea causa de amor y unidad no es una religión, sino que usa el nombre de la religión, pero no es digna de él.</w:t>
                              </w:r>
                            </w:p>
                            <w:p w:rsid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br/>
                                <w:t xml:space="preserve">Este mensaje estuvo presente en el encuentro interreligioso que se llevó a cabo el 24 de marzo de 2019 en el Centro Nacional Bahá’í, ubicado en Madrid. En esta </w:t>
                              </w: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lastRenderedPageBreak/>
                                <w:t xml:space="preserve">ocasión, Rafa Millán y </w:t>
                              </w:r>
                              <w:proofErr w:type="spellStart"/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>Mardía</w:t>
                              </w:r>
                              <w:proofErr w:type="spellEnd"/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 xml:space="preserve"> Herrero fueron los encargados de que algunos poemas de Rumi —poeta místico musulmán persa del s. XII— inspiraran el tema de estudio del encuentro.</w:t>
                              </w:r>
                            </w:p>
                            <w:p w:rsid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br/>
                                <w:t>«El diálogo interreligioso parece ser una de las claves para contribuir a erradicar el prejuicio religioso y la intolerancia, siempre y cuando las diferentes tradiciones sean vistas como parte de un mismo sistema progresivo y consistente internamente», manifestaba Dunia Donaires, representante de la Oficina de Asuntos Públicos de la Comunidad Bahá’í de España.</w:t>
                              </w:r>
                            </w:p>
                            <w:p w:rsid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br/>
                                <w:t>«Me siento conmovido por el ambiente de unidad y camaradería que ha predominado durante el encuentro», indicaba uno de los participantes. «Somos personas de diferentes orígenes y tradiciones que deseamos contribuir al avance de la sociedad».</w:t>
                              </w:r>
                            </w:p>
                            <w:p w:rsid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br/>
                                <w:t>Este encuentro forma parte de una serie de jornadas organizadas por el </w:t>
                              </w:r>
                              <w:r w:rsidRPr="00552678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>Foro de Encuentro Interreligioso</w:t>
                              </w:r>
                              <w:r w:rsidRPr="00552678"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>, que nació en el 2015 cuando la Asociación para el Diálogo Interreligioso Monástico y la Confederación de Religiosos Católicos convocaron a diferentes confesiones a una peregrinación interreligiosa y surgió la idea de constituir un grupo motor nacional compuesto por más de 17 colectivos de base religiosa, a fin de contribuir a la mejora de la sociedad y emprender acciones significativa</w:t>
                              </w:r>
                              <w:r>
                                <w:rPr>
                                  <w:rFonts w:ascii="Georgia" w:eastAsia="Times New Roman" w:hAnsi="Georgia" w:cs="Times New Roman"/>
                                  <w:color w:val="000000"/>
                                  <w:sz w:val="24"/>
                                  <w:szCs w:val="24"/>
                                  <w:lang w:val="es-UY" w:eastAsia="es-UY"/>
                                </w:rPr>
                                <w:t>s.</w:t>
                              </w:r>
                            </w:p>
                            <w:p w:rsidR="00552678" w:rsidRPr="00552678" w:rsidRDefault="00552678" w:rsidP="00552678">
                              <w:pPr>
                                <w:spacing w:before="150" w:after="150" w:line="315" w:lineRule="atLeast"/>
                                <w:jc w:val="both"/>
                                <w:rPr>
                                  <w:rFonts w:ascii="Georgia" w:eastAsia="Times New Roman" w:hAnsi="Georgia" w:cs="Times New Roman"/>
                                  <w:color w:val="404040"/>
                                  <w:sz w:val="21"/>
                                  <w:szCs w:val="21"/>
                                  <w:lang w:val="es-UY" w:eastAsia="es-UY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59264" behindDoc="1" locked="0" layoutInCell="1" allowOverlap="1" wp14:anchorId="0B280975">
                                    <wp:simplePos x="0" y="0"/>
                                    <wp:positionH relativeFrom="column">
                                      <wp:posOffset>3212465</wp:posOffset>
                                    </wp:positionH>
                                    <wp:positionV relativeFrom="paragraph">
                                      <wp:posOffset>2298065</wp:posOffset>
                                    </wp:positionV>
                                    <wp:extent cx="1905000" cy="1637840"/>
                                    <wp:effectExtent l="0" t="0" r="0" b="635"/>
                                    <wp:wrapTight wrapText="bothSides">
                                      <wp:wrapPolygon edited="0">
                                        <wp:start x="0" y="0"/>
                                        <wp:lineTo x="0" y="21357"/>
                                        <wp:lineTo x="21384" y="21357"/>
                                        <wp:lineTo x="21384" y="0"/>
                                        <wp:lineTo x="0" y="0"/>
                                      </wp:wrapPolygon>
                                    </wp:wrapTight>
                                    <wp:docPr id="3" name="Imagen 3" descr="https://bahai.es/wp-content/uploads/2019/02/Encuentro-Interreligioso-Haifa_BWC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bahai.es/wp-content/uploads/2019/02/Encuentro-Interreligioso-Haifa_BWC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1637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58240" behindDoc="1" locked="0" layoutInCell="1" allowOverlap="1">
                                    <wp:simplePos x="0" y="0"/>
                                    <wp:positionH relativeFrom="column">
                                      <wp:posOffset>-108585</wp:posOffset>
                                    </wp:positionH>
                                    <wp:positionV relativeFrom="paragraph">
                                      <wp:posOffset>2240915</wp:posOffset>
                                    </wp:positionV>
                                    <wp:extent cx="2540000" cy="1691922"/>
                                    <wp:effectExtent l="0" t="0" r="0" b="3810"/>
                                    <wp:wrapTight wrapText="bothSides">
                                      <wp:wrapPolygon edited="0">
                                        <wp:start x="0" y="0"/>
                                        <wp:lineTo x="0" y="21405"/>
                                        <wp:lineTo x="21384" y="21405"/>
                                        <wp:lineTo x="21384" y="0"/>
                                        <wp:lineTo x="0" y="0"/>
                                      </wp:wrapPolygon>
                                    </wp:wrapTight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40000" cy="16919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F5E1A19" wp14:editId="381C1DCE">
                                    <wp:extent cx="6025117" cy="2159000"/>
                                    <wp:effectExtent l="0" t="0" r="0" b="0"/>
                                    <wp:docPr id="1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33299" cy="2161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52678" w:rsidRPr="00552678" w:rsidRDefault="00552678" w:rsidP="00552678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552678" w:rsidRPr="00552678" w:rsidRDefault="00552678" w:rsidP="00552678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552678" w:rsidRPr="00552678" w:rsidRDefault="00552678" w:rsidP="0055267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s-UY" w:eastAsia="es-UY"/>
              </w:rPr>
            </w:pPr>
          </w:p>
        </w:tc>
      </w:tr>
    </w:tbl>
    <w:p w:rsidR="002E2F5B" w:rsidRDefault="002E2F5B"/>
    <w:p w:rsidR="00552678" w:rsidRDefault="00552678"/>
    <w:p w:rsidR="00552678" w:rsidRDefault="00552678"/>
    <w:sectPr w:rsidR="005526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8"/>
    <w:rsid w:val="002E2F5B"/>
    <w:rsid w:val="0055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7921"/>
  <w15:chartTrackingRefBased/>
  <w15:docId w15:val="{1564C5FD-89AF-4A7A-932F-FB5D2DBB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2019-05-20T14:15:00Z</dcterms:created>
  <dcterms:modified xsi:type="dcterms:W3CDTF">2019-05-20T14:19:00Z</dcterms:modified>
</cp:coreProperties>
</file>