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4A" w:rsidRDefault="002B2E4A" w:rsidP="002B2E4A">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val="es-UY" w:eastAsia="es-UY"/>
        </w:rPr>
      </w:pPr>
      <w:r>
        <w:rPr>
          <w:rFonts w:ascii="inherit" w:eastAsia="Times New Roman" w:hAnsi="inherit" w:cs="Times New Roman"/>
          <w:b/>
          <w:bCs/>
          <w:color w:val="333333"/>
          <w:sz w:val="24"/>
          <w:szCs w:val="24"/>
          <w:bdr w:val="none" w:sz="0" w:space="0" w:color="auto" w:frame="1"/>
          <w:lang w:val="es-UY" w:eastAsia="es-UY"/>
        </w:rPr>
        <w:t>El legado de la II guerra mundial</w:t>
      </w:r>
    </w:p>
    <w:p w:rsidR="002B2E4A" w:rsidRDefault="002B2E4A" w:rsidP="002B2E4A">
      <w:pPr>
        <w:shd w:val="clear" w:color="auto" w:fill="FFFFFF"/>
        <w:spacing w:after="0" w:line="240" w:lineRule="auto"/>
        <w:textAlignment w:val="baseline"/>
        <w:rPr>
          <w:rFonts w:ascii="inherit" w:eastAsia="Times New Roman" w:hAnsi="inherit" w:cs="Times New Roman"/>
          <w:b/>
          <w:bCs/>
          <w:color w:val="333333"/>
          <w:sz w:val="24"/>
          <w:szCs w:val="24"/>
          <w:bdr w:val="none" w:sz="0" w:space="0" w:color="auto" w:frame="1"/>
          <w:lang w:val="es-UY" w:eastAsia="es-UY"/>
        </w:rPr>
      </w:pPr>
    </w:p>
    <w:p w:rsidR="002B2E4A" w:rsidRPr="002B2E4A" w:rsidRDefault="002B2E4A" w:rsidP="002B2E4A">
      <w:pPr>
        <w:shd w:val="clear" w:color="auto" w:fill="FFFFFF"/>
        <w:spacing w:after="0" w:line="240" w:lineRule="auto"/>
        <w:textAlignment w:val="baseline"/>
        <w:rPr>
          <w:rFonts w:ascii="Open Sans" w:eastAsia="Times New Roman" w:hAnsi="Open Sans" w:cs="Times New Roman"/>
          <w:color w:val="333333"/>
          <w:sz w:val="24"/>
          <w:szCs w:val="24"/>
          <w:lang w:val="es-UY" w:eastAsia="es-UY"/>
        </w:rPr>
      </w:pPr>
      <w:r w:rsidRPr="002B2E4A">
        <w:rPr>
          <w:rFonts w:ascii="inherit" w:eastAsia="Times New Roman" w:hAnsi="inherit" w:cs="Times New Roman"/>
          <w:b/>
          <w:bCs/>
          <w:color w:val="333333"/>
          <w:sz w:val="24"/>
          <w:szCs w:val="24"/>
          <w:bdr w:val="none" w:sz="0" w:space="0" w:color="auto" w:frame="1"/>
          <w:lang w:val="es-UY" w:eastAsia="es-UY"/>
        </w:rPr>
        <w:t>Por FELIPE CARTES*</w:t>
      </w:r>
      <w:r w:rsidRPr="002B2E4A">
        <w:rPr>
          <w:rFonts w:ascii="Open Sans" w:eastAsia="Times New Roman" w:hAnsi="Open Sans" w:cs="Times New Roman"/>
          <w:color w:val="333333"/>
          <w:sz w:val="24"/>
          <w:szCs w:val="24"/>
          <w:lang w:val="es-UY" w:eastAsia="es-UY"/>
        </w:rPr>
        <w:br/>
        <w:t>Santiago, 9 jun, 2019</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 xml:space="preserve">La semana </w:t>
      </w:r>
      <w:proofErr w:type="spellStart"/>
      <w:r w:rsidRPr="002B2E4A">
        <w:rPr>
          <w:rFonts w:ascii="Open Sans" w:eastAsia="Times New Roman" w:hAnsi="Open Sans" w:cs="Times New Roman"/>
          <w:color w:val="333333"/>
          <w:sz w:val="24"/>
          <w:szCs w:val="24"/>
          <w:lang w:val="es-UY" w:eastAsia="es-UY"/>
        </w:rPr>
        <w:t>qie</w:t>
      </w:r>
      <w:proofErr w:type="spellEnd"/>
      <w:r w:rsidRPr="002B2E4A">
        <w:rPr>
          <w:rFonts w:ascii="Open Sans" w:eastAsia="Times New Roman" w:hAnsi="Open Sans" w:cs="Times New Roman"/>
          <w:color w:val="333333"/>
          <w:sz w:val="24"/>
          <w:szCs w:val="24"/>
          <w:lang w:val="es-UY" w:eastAsia="es-UY"/>
        </w:rPr>
        <w:t xml:space="preserve"> </w:t>
      </w:r>
      <w:proofErr w:type="spellStart"/>
      <w:r w:rsidRPr="002B2E4A">
        <w:rPr>
          <w:rFonts w:ascii="Open Sans" w:eastAsia="Times New Roman" w:hAnsi="Open Sans" w:cs="Times New Roman"/>
          <w:color w:val="333333"/>
          <w:sz w:val="24"/>
          <w:szCs w:val="24"/>
          <w:lang w:val="es-UY" w:eastAsia="es-UY"/>
        </w:rPr>
        <w:t>paśo</w:t>
      </w:r>
      <w:proofErr w:type="spellEnd"/>
      <w:r w:rsidRPr="002B2E4A">
        <w:rPr>
          <w:rFonts w:ascii="Open Sans" w:eastAsia="Times New Roman" w:hAnsi="Open Sans" w:cs="Times New Roman"/>
          <w:color w:val="333333"/>
          <w:sz w:val="24"/>
          <w:szCs w:val="24"/>
          <w:lang w:val="es-UY" w:eastAsia="es-UY"/>
        </w:rPr>
        <w:t xml:space="preserve">, se conmemoró el “Día D”, donde la infamia de la guerra comenzaba su declive final, comandado por las fuerzas Aliadas Occidentales y su desembarco en las costas francesas de Normandía. Eso hacían presagiar en su victoria, la instauración de las tropas aliadas en territorio alemán y, en consecuencia, el pronto fin a la guerra que en sus datos más duros </w:t>
      </w:r>
      <w:proofErr w:type="spellStart"/>
      <w:r w:rsidRPr="002B2E4A">
        <w:rPr>
          <w:rFonts w:ascii="Open Sans" w:eastAsia="Times New Roman" w:hAnsi="Open Sans" w:cs="Times New Roman"/>
          <w:color w:val="333333"/>
          <w:sz w:val="24"/>
          <w:szCs w:val="24"/>
          <w:lang w:val="es-UY" w:eastAsia="es-UY"/>
        </w:rPr>
        <w:t>provocpo</w:t>
      </w:r>
      <w:proofErr w:type="spellEnd"/>
      <w:r w:rsidRPr="002B2E4A">
        <w:rPr>
          <w:rFonts w:ascii="Open Sans" w:eastAsia="Times New Roman" w:hAnsi="Open Sans" w:cs="Times New Roman"/>
          <w:color w:val="333333"/>
          <w:sz w:val="24"/>
          <w:szCs w:val="24"/>
          <w:lang w:val="es-UY" w:eastAsia="es-UY"/>
        </w:rPr>
        <w:t xml:space="preserve"> la muerte de más de 65 millones de personas.</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 xml:space="preserve">Si bien esta batalla ha sido una de las más estudiadas, no debemos olvidar que en el mismo mes, el frente soviético, iniciaba una de las campañas más grandes del teatro oriental que darían como resultado la inestabilidad total del frente nazi en su intento de dominar el territorio soviético, Nos referimos a la “Operación </w:t>
      </w:r>
      <w:proofErr w:type="spellStart"/>
      <w:r w:rsidRPr="002B2E4A">
        <w:rPr>
          <w:rFonts w:ascii="Open Sans" w:eastAsia="Times New Roman" w:hAnsi="Open Sans" w:cs="Times New Roman"/>
          <w:color w:val="333333"/>
          <w:sz w:val="24"/>
          <w:szCs w:val="24"/>
          <w:lang w:val="es-UY" w:eastAsia="es-UY"/>
        </w:rPr>
        <w:t>Bagration</w:t>
      </w:r>
      <w:proofErr w:type="spellEnd"/>
      <w:r w:rsidRPr="002B2E4A">
        <w:rPr>
          <w:rFonts w:ascii="Open Sans" w:eastAsia="Times New Roman" w:hAnsi="Open Sans" w:cs="Times New Roman"/>
          <w:color w:val="333333"/>
          <w:sz w:val="24"/>
          <w:szCs w:val="24"/>
          <w:lang w:val="es-UY" w:eastAsia="es-UY"/>
        </w:rPr>
        <w:t>”, que arrojó un total de 350 soldados alemanes fallecidos, provocando la debilitación del frente nazi, y por ende, logrando que la victoria en el frente francés por parte de los aliados, contara con menos resistencia.</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Al recordar estos hechos, vemos el legado de los soldados, ya que este tipo de acciones militares, si bien han sido muy estudiadas tanto por la historia como por la seguridad y defensa, son hechos que muestran las consecuencias a las cuales la humanidad tiene que recurrir para alcanzar el más alto derecho inalienable del ser, que es la libertad. Libertad que cada estado -actualmente- debe garantizar y promover por medio del bien común.</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 xml:space="preserve">Hace 75 años ese bien común no estaba garantizado- Estaba, más bien, supeditado a las acciones bélicas de las grandes potencias que se encontraban en conflicto, siendo el ciudadano común quien sufría día a día los efectos de </w:t>
      </w:r>
      <w:proofErr w:type="gramStart"/>
      <w:r w:rsidRPr="002B2E4A">
        <w:rPr>
          <w:rFonts w:ascii="Open Sans" w:eastAsia="Times New Roman" w:hAnsi="Open Sans" w:cs="Times New Roman"/>
          <w:color w:val="333333"/>
          <w:sz w:val="24"/>
          <w:szCs w:val="24"/>
          <w:lang w:val="es-UY" w:eastAsia="es-UY"/>
        </w:rPr>
        <w:t>esta guerras</w:t>
      </w:r>
      <w:proofErr w:type="gramEnd"/>
      <w:r w:rsidRPr="002B2E4A">
        <w:rPr>
          <w:rFonts w:ascii="Open Sans" w:eastAsia="Times New Roman" w:hAnsi="Open Sans" w:cs="Times New Roman"/>
          <w:color w:val="333333"/>
          <w:sz w:val="24"/>
          <w:szCs w:val="24"/>
          <w:lang w:val="es-UY" w:eastAsia="es-UY"/>
        </w:rPr>
        <w:t>, no solo en los frentes de batalla sino también en las principales ciudades y localidades, generando caos y muertes de aquellos civiles que no lograban encontrar refugio a las distintas expresiones que dejaba la guerra.</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 xml:space="preserve">Es por eso </w:t>
      </w:r>
      <w:proofErr w:type="gramStart"/>
      <w:r w:rsidRPr="002B2E4A">
        <w:rPr>
          <w:rFonts w:ascii="Open Sans" w:eastAsia="Times New Roman" w:hAnsi="Open Sans" w:cs="Times New Roman"/>
          <w:color w:val="333333"/>
          <w:sz w:val="24"/>
          <w:szCs w:val="24"/>
          <w:lang w:val="es-UY" w:eastAsia="es-UY"/>
        </w:rPr>
        <w:t>que</w:t>
      </w:r>
      <w:proofErr w:type="gramEnd"/>
      <w:r w:rsidRPr="002B2E4A">
        <w:rPr>
          <w:rFonts w:ascii="Open Sans" w:eastAsia="Times New Roman" w:hAnsi="Open Sans" w:cs="Times New Roman"/>
          <w:color w:val="333333"/>
          <w:sz w:val="24"/>
          <w:szCs w:val="24"/>
          <w:lang w:val="es-UY" w:eastAsia="es-UY"/>
        </w:rPr>
        <w:t xml:space="preserve"> días como hoy recordamos al soldado, al veterano, quién entregó su vida de forma desinteresada para la defensa no sólo de su familia, sus seres queridos o su nación, sino de aquellos que requerían ser protegidos de la tiranía que se encontraba representada en un solo hombre. quién en su brújula moral no existía el valor de la vida, la representaba más como una consecuencia que una casualidad.</w:t>
      </w:r>
    </w:p>
    <w:p w:rsidR="002B2E4A" w:rsidRPr="002B2E4A" w:rsidRDefault="002B2E4A" w:rsidP="002B2E4A">
      <w:pPr>
        <w:shd w:val="clear" w:color="auto" w:fill="FFFFFF"/>
        <w:spacing w:after="300" w:line="240" w:lineRule="auto"/>
        <w:jc w:val="both"/>
        <w:textAlignment w:val="baseline"/>
        <w:rPr>
          <w:rFonts w:ascii="Open Sans" w:eastAsia="Times New Roman" w:hAnsi="Open Sans" w:cs="Times New Roman"/>
          <w:color w:val="333333"/>
          <w:sz w:val="24"/>
          <w:szCs w:val="24"/>
          <w:lang w:val="es-UY" w:eastAsia="es-UY"/>
        </w:rPr>
      </w:pPr>
      <w:r w:rsidRPr="002B2E4A">
        <w:rPr>
          <w:rFonts w:ascii="Open Sans" w:eastAsia="Times New Roman" w:hAnsi="Open Sans" w:cs="Times New Roman"/>
          <w:color w:val="333333"/>
          <w:sz w:val="24"/>
          <w:szCs w:val="24"/>
          <w:lang w:val="es-UY" w:eastAsia="es-UY"/>
        </w:rPr>
        <w:t xml:space="preserve">Tanto el “Día D” como la Operación </w:t>
      </w:r>
      <w:proofErr w:type="spellStart"/>
      <w:r w:rsidRPr="002B2E4A">
        <w:rPr>
          <w:rFonts w:ascii="Open Sans" w:eastAsia="Times New Roman" w:hAnsi="Open Sans" w:cs="Times New Roman"/>
          <w:color w:val="333333"/>
          <w:sz w:val="24"/>
          <w:szCs w:val="24"/>
          <w:lang w:val="es-UY" w:eastAsia="es-UY"/>
        </w:rPr>
        <w:t>Bagration</w:t>
      </w:r>
      <w:proofErr w:type="spellEnd"/>
      <w:r w:rsidRPr="002B2E4A">
        <w:rPr>
          <w:rFonts w:ascii="Open Sans" w:eastAsia="Times New Roman" w:hAnsi="Open Sans" w:cs="Times New Roman"/>
          <w:color w:val="333333"/>
          <w:sz w:val="24"/>
          <w:szCs w:val="24"/>
          <w:lang w:val="es-UY" w:eastAsia="es-UY"/>
        </w:rPr>
        <w:t xml:space="preserve">, son demostraciones ulteriores de heroísmo y de patriotismo, </w:t>
      </w:r>
      <w:proofErr w:type="gramStart"/>
      <w:r w:rsidRPr="002B2E4A">
        <w:rPr>
          <w:rFonts w:ascii="Open Sans" w:eastAsia="Times New Roman" w:hAnsi="Open Sans" w:cs="Times New Roman"/>
          <w:color w:val="333333"/>
          <w:sz w:val="24"/>
          <w:szCs w:val="24"/>
          <w:lang w:val="es-UY" w:eastAsia="es-UY"/>
        </w:rPr>
        <w:t>que</w:t>
      </w:r>
      <w:proofErr w:type="gramEnd"/>
      <w:r w:rsidRPr="002B2E4A">
        <w:rPr>
          <w:rFonts w:ascii="Open Sans" w:eastAsia="Times New Roman" w:hAnsi="Open Sans" w:cs="Times New Roman"/>
          <w:color w:val="333333"/>
          <w:sz w:val="24"/>
          <w:szCs w:val="24"/>
          <w:lang w:val="es-UY" w:eastAsia="es-UY"/>
        </w:rPr>
        <w:t xml:space="preserve"> si bien fueron libradas en diferentes escenarios de Europa y que representaban diferentes naciones, son en definitiva acciones </w:t>
      </w:r>
      <w:r w:rsidRPr="002B2E4A">
        <w:rPr>
          <w:rFonts w:ascii="Open Sans" w:eastAsia="Times New Roman" w:hAnsi="Open Sans" w:cs="Times New Roman"/>
          <w:color w:val="333333"/>
          <w:sz w:val="24"/>
          <w:szCs w:val="24"/>
          <w:lang w:val="es-UY" w:eastAsia="es-UY"/>
        </w:rPr>
        <w:lastRenderedPageBreak/>
        <w:t>que han garantizado que el mundo de hoy les recuerde con orgullo a pesar hechos que tenían como fin un solo objetivo: la libertad.</w:t>
      </w:r>
    </w:p>
    <w:p w:rsidR="002E2F5B" w:rsidRDefault="002B2E4A">
      <w:hyperlink r:id="rId4" w:history="1">
        <w:r>
          <w:rPr>
            <w:rStyle w:val="Hipervnculo"/>
          </w:rPr>
          <w:t>https://kairosnews.cl/2019/06/10/el-legado-de-la-segunda-guerra-mundial/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4A"/>
    <w:rsid w:val="002B2E4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AFEF"/>
  <w15:chartTrackingRefBased/>
  <w15:docId w15:val="{700D5283-D03F-4576-81FE-CAE22437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2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5681">
      <w:bodyDiv w:val="1"/>
      <w:marLeft w:val="0"/>
      <w:marRight w:val="0"/>
      <w:marTop w:val="0"/>
      <w:marBottom w:val="0"/>
      <w:divBdr>
        <w:top w:val="none" w:sz="0" w:space="0" w:color="auto"/>
        <w:left w:val="none" w:sz="0" w:space="0" w:color="auto"/>
        <w:bottom w:val="none" w:sz="0" w:space="0" w:color="auto"/>
        <w:right w:val="none" w:sz="0" w:space="0" w:color="auto"/>
      </w:divBdr>
      <w:divsChild>
        <w:div w:id="1679382836">
          <w:marLeft w:val="0"/>
          <w:marRight w:val="375"/>
          <w:marTop w:val="0"/>
          <w:marBottom w:val="0"/>
          <w:divBdr>
            <w:top w:val="none" w:sz="0" w:space="0" w:color="auto"/>
            <w:left w:val="none" w:sz="0" w:space="0" w:color="auto"/>
            <w:bottom w:val="none" w:sz="0" w:space="0" w:color="auto"/>
            <w:right w:val="none" w:sz="0" w:space="0" w:color="auto"/>
          </w:divBdr>
          <w:divsChild>
            <w:div w:id="761028777">
              <w:marLeft w:val="0"/>
              <w:marRight w:val="0"/>
              <w:marTop w:val="0"/>
              <w:marBottom w:val="0"/>
              <w:divBdr>
                <w:top w:val="none" w:sz="0" w:space="0" w:color="auto"/>
                <w:left w:val="none" w:sz="0" w:space="0" w:color="auto"/>
                <w:bottom w:val="none" w:sz="0" w:space="0" w:color="auto"/>
                <w:right w:val="none" w:sz="0" w:space="0" w:color="auto"/>
              </w:divBdr>
              <w:divsChild>
                <w:div w:id="1280844236">
                  <w:marLeft w:val="0"/>
                  <w:marRight w:val="0"/>
                  <w:marTop w:val="0"/>
                  <w:marBottom w:val="300"/>
                  <w:divBdr>
                    <w:top w:val="none" w:sz="0" w:space="0" w:color="auto"/>
                    <w:left w:val="none" w:sz="0" w:space="0" w:color="auto"/>
                    <w:bottom w:val="none" w:sz="0" w:space="0" w:color="auto"/>
                    <w:right w:val="none" w:sz="0" w:space="0" w:color="auto"/>
                  </w:divBdr>
                  <w:divsChild>
                    <w:div w:id="585505377">
                      <w:marLeft w:val="0"/>
                      <w:marRight w:val="0"/>
                      <w:marTop w:val="0"/>
                      <w:marBottom w:val="225"/>
                      <w:divBdr>
                        <w:top w:val="none" w:sz="0" w:space="0" w:color="auto"/>
                        <w:left w:val="none" w:sz="0" w:space="0" w:color="auto"/>
                        <w:bottom w:val="none" w:sz="0" w:space="0" w:color="auto"/>
                        <w:right w:val="none" w:sz="0" w:space="0" w:color="auto"/>
                      </w:divBdr>
                    </w:div>
                    <w:div w:id="819881770">
                      <w:marLeft w:val="0"/>
                      <w:marRight w:val="0"/>
                      <w:marTop w:val="0"/>
                      <w:marBottom w:val="0"/>
                      <w:divBdr>
                        <w:top w:val="none" w:sz="0" w:space="0" w:color="auto"/>
                        <w:left w:val="none" w:sz="0" w:space="0" w:color="auto"/>
                        <w:bottom w:val="none" w:sz="0" w:space="0" w:color="auto"/>
                        <w:right w:val="none" w:sz="0" w:space="0" w:color="auto"/>
                      </w:divBdr>
                      <w:divsChild>
                        <w:div w:id="663700359">
                          <w:marLeft w:val="0"/>
                          <w:marRight w:val="0"/>
                          <w:marTop w:val="0"/>
                          <w:marBottom w:val="0"/>
                          <w:divBdr>
                            <w:top w:val="none" w:sz="0" w:space="0" w:color="auto"/>
                            <w:left w:val="none" w:sz="0" w:space="0" w:color="auto"/>
                            <w:bottom w:val="none" w:sz="0" w:space="0" w:color="auto"/>
                            <w:right w:val="none" w:sz="0" w:space="0" w:color="auto"/>
                          </w:divBdr>
                          <w:divsChild>
                            <w:div w:id="1778019830">
                              <w:marLeft w:val="0"/>
                              <w:marRight w:val="0"/>
                              <w:marTop w:val="0"/>
                              <w:marBottom w:val="0"/>
                              <w:divBdr>
                                <w:top w:val="none" w:sz="0" w:space="0" w:color="auto"/>
                                <w:left w:val="none" w:sz="0" w:space="0" w:color="auto"/>
                                <w:bottom w:val="none" w:sz="0" w:space="0" w:color="auto"/>
                                <w:right w:val="none" w:sz="0" w:space="0" w:color="auto"/>
                              </w:divBdr>
                              <w:divsChild>
                                <w:div w:id="468473597">
                                  <w:marLeft w:val="0"/>
                                  <w:marRight w:val="0"/>
                                  <w:marTop w:val="0"/>
                                  <w:marBottom w:val="0"/>
                                  <w:divBdr>
                                    <w:top w:val="none" w:sz="0" w:space="0" w:color="auto"/>
                                    <w:left w:val="none" w:sz="0" w:space="0" w:color="auto"/>
                                    <w:bottom w:val="none" w:sz="0" w:space="0" w:color="auto"/>
                                    <w:right w:val="none" w:sz="0" w:space="0" w:color="auto"/>
                                  </w:divBdr>
                                </w:div>
                                <w:div w:id="10710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irosnews.cl/2019/06/10/el-legado-de-la-segunda-guerra-mund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2019-06-10T13:11:00Z</dcterms:created>
  <dcterms:modified xsi:type="dcterms:W3CDTF">2019-06-10T13:12:00Z</dcterms:modified>
</cp:coreProperties>
</file>