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F78" w:rsidRPr="00121F78" w:rsidRDefault="00121F78" w:rsidP="00121F78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color w:val="212121"/>
          <w:sz w:val="36"/>
          <w:szCs w:val="36"/>
          <w:lang w:val="es-UY" w:eastAsia="es-UY"/>
        </w:rPr>
      </w:pPr>
      <w:r w:rsidRPr="00121F78">
        <w:rPr>
          <w:rFonts w:ascii="Arial" w:eastAsia="Times New Roman" w:hAnsi="Arial" w:cs="Arial"/>
          <w:b/>
          <w:color w:val="212121"/>
          <w:sz w:val="36"/>
          <w:szCs w:val="36"/>
          <w:lang w:val="es-UY" w:eastAsia="es-UY"/>
        </w:rPr>
        <w:t xml:space="preserve">"Es una hora profética para la denuncia y la propuesta" Carta del Foro </w:t>
      </w:r>
      <w:proofErr w:type="spellStart"/>
      <w:r w:rsidRPr="00121F78">
        <w:rPr>
          <w:rFonts w:ascii="Arial" w:eastAsia="Times New Roman" w:hAnsi="Arial" w:cs="Arial"/>
          <w:b/>
          <w:color w:val="212121"/>
          <w:sz w:val="36"/>
          <w:szCs w:val="36"/>
          <w:lang w:val="es-UY" w:eastAsia="es-UY"/>
        </w:rPr>
        <w:t>Panamazónico</w:t>
      </w:r>
      <w:proofErr w:type="spellEnd"/>
      <w:r w:rsidRPr="00121F78">
        <w:rPr>
          <w:rFonts w:ascii="Arial" w:eastAsia="Times New Roman" w:hAnsi="Arial" w:cs="Arial"/>
          <w:b/>
          <w:color w:val="212121"/>
          <w:sz w:val="36"/>
          <w:szCs w:val="36"/>
          <w:lang w:val="es-UY" w:eastAsia="es-UY"/>
        </w:rPr>
        <w:t xml:space="preserve"> Perú al Sínodo Amazónico de octubre en Roma</w:t>
      </w:r>
    </w:p>
    <w:p w:rsidR="00121F78" w:rsidRPr="00121F78" w:rsidRDefault="00121F78" w:rsidP="00121F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val="es-UY" w:eastAsia="es-UY"/>
        </w:rPr>
      </w:pPr>
    </w:p>
    <w:p w:rsidR="00121F78" w:rsidRPr="00121F78" w:rsidRDefault="00121F78" w:rsidP="00121F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hyperlink r:id="rId5" w:tgtFrame="_blank" w:tooltip="permanent link" w:history="1">
        <w:r w:rsidRPr="00121F78">
          <w:rPr>
            <w:rFonts w:ascii="Georgia" w:eastAsia="Times New Roman" w:hAnsi="Georgia" w:cs="Arial"/>
            <w:i/>
            <w:iCs/>
            <w:color w:val="757575"/>
            <w:sz w:val="18"/>
            <w:szCs w:val="18"/>
            <w:u w:val="single"/>
            <w:lang w:val="es-UY" w:eastAsia="es-UY"/>
          </w:rPr>
          <w:t>junio 11, 2019</w:t>
        </w:r>
      </w:hyperlink>
    </w:p>
    <w:p w:rsidR="00121F78" w:rsidRPr="00121F78" w:rsidRDefault="00121F78" w:rsidP="00121F78">
      <w:pPr>
        <w:shd w:val="clear" w:color="auto" w:fill="FFFFFF"/>
        <w:spacing w:after="0" w:line="480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  <w:r w:rsidRPr="00121F78">
        <w:rPr>
          <w:rFonts w:ascii="Georgia" w:eastAsia="Times New Roman" w:hAnsi="Georgia" w:cs="Times New Roman"/>
          <w:noProof/>
          <w:color w:val="729C0B"/>
          <w:sz w:val="24"/>
          <w:szCs w:val="24"/>
          <w:lang w:val="es-UY" w:eastAsia="es-UY"/>
        </w:rPr>
        <w:drawing>
          <wp:inline distT="0" distB="0" distL="0" distR="0" wp14:anchorId="5B480495" wp14:editId="44569747">
            <wp:extent cx="5232400" cy="3695383"/>
            <wp:effectExtent l="0" t="0" r="6350" b="635"/>
            <wp:docPr id="6" name="Imagen 6" descr="https://1.bp.blogspot.com/-wNPvzrkPzpE/XP_k8NF9_FI/AAAAAAAAAOg/5OI62II7qCsWrbfYwj1WkMX_q-GsDE7nQCLcBGAs/s640/MONSE%25C3%2591OR-DAVID-CARTA-FOSPA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wNPvzrkPzpE/XP_k8NF9_FI/AAAAAAAAAOg/5OI62II7qCsWrbfYwj1WkMX_q-GsDE7nQCLcBGAs/s640/MONSE%25C3%2591OR-DAVID-CARTA-FOSPA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50" cy="370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78" w:rsidRPr="00121F78" w:rsidRDefault="00121F78" w:rsidP="00121F78">
      <w:pPr>
        <w:shd w:val="clear" w:color="auto" w:fill="FFFFFF"/>
        <w:spacing w:after="0" w:line="480" w:lineRule="atLeast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</w:p>
    <w:p w:rsidR="00121F78" w:rsidRPr="00121F78" w:rsidRDefault="00121F78" w:rsidP="00121F78">
      <w:pPr>
        <w:numPr>
          <w:ilvl w:val="0"/>
          <w:numId w:val="1"/>
        </w:numPr>
        <w:spacing w:after="0" w:line="390" w:lineRule="atLeast"/>
        <w:ind w:left="0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121F78">
        <w:rPr>
          <w:rFonts w:ascii="Arial" w:eastAsia="Times New Roman" w:hAnsi="Arial" w:cs="Arial"/>
          <w:i/>
          <w:iCs/>
          <w:color w:val="333333"/>
          <w:sz w:val="21"/>
          <w:szCs w:val="21"/>
          <w:bdr w:val="none" w:sz="0" w:space="0" w:color="auto" w:frame="1"/>
          <w:lang w:val="es-UY" w:eastAsia="es-UY"/>
        </w:rPr>
        <w:t xml:space="preserve">Carta del Foro Social </w:t>
      </w:r>
      <w:proofErr w:type="spellStart"/>
      <w:r w:rsidRPr="00121F78">
        <w:rPr>
          <w:rFonts w:ascii="Arial" w:eastAsia="Times New Roman" w:hAnsi="Arial" w:cs="Arial"/>
          <w:i/>
          <w:iCs/>
          <w:color w:val="333333"/>
          <w:sz w:val="21"/>
          <w:szCs w:val="21"/>
          <w:bdr w:val="none" w:sz="0" w:space="0" w:color="auto" w:frame="1"/>
          <w:lang w:val="es-UY" w:eastAsia="es-UY"/>
        </w:rPr>
        <w:t>Panamazónico</w:t>
      </w:r>
      <w:proofErr w:type="spellEnd"/>
      <w:r w:rsidRPr="00121F78">
        <w:rPr>
          <w:rFonts w:ascii="Arial" w:eastAsia="Times New Roman" w:hAnsi="Arial" w:cs="Arial"/>
          <w:i/>
          <w:iCs/>
          <w:color w:val="333333"/>
          <w:sz w:val="21"/>
          <w:szCs w:val="21"/>
          <w:bdr w:val="none" w:sz="0" w:space="0" w:color="auto" w:frame="1"/>
          <w:lang w:val="es-UY" w:eastAsia="es-UY"/>
        </w:rPr>
        <w:t xml:space="preserve"> - Comité Nacional Perú fue recibida y suscrita por Monseñor David Martínez de Aguirre, Obispo del Vicariato Apostólico de Puerto Maldonado y Secretario Especial para el Sínodo Amazónico de octubre en Roma. </w:t>
      </w:r>
    </w:p>
    <w:p w:rsidR="00121F78" w:rsidRPr="00121F78" w:rsidRDefault="00121F78" w:rsidP="00121F78">
      <w:pPr>
        <w:shd w:val="clear" w:color="auto" w:fill="FFFFFF"/>
        <w:spacing w:after="0" w:line="480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br/>
        <w:t>El </w:t>
      </w:r>
      <w:hyperlink r:id="rId8" w:tgtFrame="_blank" w:history="1">
        <w:r w:rsidRPr="00121F78">
          <w:rPr>
            <w:rFonts w:ascii="Georgia" w:eastAsia="Times New Roman" w:hAnsi="Georgia" w:cs="Times New Roman"/>
            <w:color w:val="0000FF"/>
            <w:sz w:val="24"/>
            <w:szCs w:val="24"/>
            <w:u w:val="single"/>
            <w:lang w:val="es-UY" w:eastAsia="es-UY"/>
          </w:rPr>
          <w:t>Foro Social Pan Amazónico –FOSPA</w:t>
        </w:r>
      </w:hyperlink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> es un espacio de articulación, acción y reflexión que, en todos los nueve países de la Amazonia, articula movimientos sociales, pueblos indígenas y comunidades tradicionales, buscando desarrollar la autonomía de los pueblos y promover una democracia participativa e intercultural, contra los modelos de “desarrollo” depredadores, para construir una justicia ambiental e igualdad social. Tiene como hitos de su proceso reuniones internacionales cada dos años, la próxima en Mocoa, Colombia en marzo de 2020.   </w:t>
      </w:r>
    </w:p>
    <w:p w:rsidR="00121F78" w:rsidRPr="00121F78" w:rsidRDefault="00121F78" w:rsidP="00121F78">
      <w:pPr>
        <w:shd w:val="clear" w:color="auto" w:fill="FFFFFF"/>
        <w:spacing w:after="0" w:line="480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</w:p>
    <w:p w:rsidR="00121F78" w:rsidRPr="00121F78" w:rsidRDefault="00121F78" w:rsidP="00121F78">
      <w:pPr>
        <w:shd w:val="clear" w:color="auto" w:fill="FFFFFF"/>
        <w:spacing w:after="0" w:line="480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lastRenderedPageBreak/>
        <w:t>El Comité Nacional Perú del FOSPA trabajó colectivamente una Carta dirigida a los obispos congregados en el </w:t>
      </w:r>
      <w:hyperlink r:id="rId9" w:tgtFrame="_blank" w:history="1">
        <w:r w:rsidRPr="00121F78">
          <w:rPr>
            <w:rFonts w:ascii="Georgia" w:eastAsia="Times New Roman" w:hAnsi="Georgia" w:cs="Times New Roman"/>
            <w:color w:val="0000FF"/>
            <w:sz w:val="24"/>
            <w:szCs w:val="24"/>
            <w:u w:val="single"/>
            <w:lang w:val="es-UY" w:eastAsia="es-UY"/>
          </w:rPr>
          <w:t>Sínodo Amazónico</w:t>
        </w:r>
      </w:hyperlink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> que se realizará en octubre 2019 en Roma. Se trata de una reunión de obispos, en este caso de la Amazonia o involucrados con ella, con el Papa, para enriquecer, actualizar y definir una visión común de la iglesia católica respecto de este tema, que por primera vez será el tema central de un Sínodo.</w:t>
      </w:r>
    </w:p>
    <w:p w:rsidR="00121F78" w:rsidRPr="00121F78" w:rsidRDefault="00121F78" w:rsidP="00121F78">
      <w:pPr>
        <w:shd w:val="clear" w:color="auto" w:fill="FFFFFF"/>
        <w:spacing w:after="0" w:line="480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</w:p>
    <w:p w:rsidR="00121F78" w:rsidRPr="00121F78" w:rsidRDefault="00121F78" w:rsidP="00121F78">
      <w:pPr>
        <w:shd w:val="clear" w:color="auto" w:fill="FFFFFF"/>
        <w:spacing w:after="0" w:line="480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 xml:space="preserve">En el proceso del Foro </w:t>
      </w:r>
      <w:proofErr w:type="spellStart"/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>Panamazónico</w:t>
      </w:r>
      <w:proofErr w:type="spellEnd"/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 xml:space="preserve">, la pluralidad intercultural es uno de sus principios fundamentales y dentro de ello el diálogo horizontal de las espiritualidades en defensa de los Pueblos y la Naturaleza. Esto incluye a redes y organizaciones sociales de laicos y eclesiásticos católicos que luchan por la defensa de territorios y comunidades, algunas d </w:t>
      </w:r>
      <w:proofErr w:type="spellStart"/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>elas</w:t>
      </w:r>
      <w:proofErr w:type="spellEnd"/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 xml:space="preserve"> cuales están activamente involucradas en el proceso de este Sínodo. </w:t>
      </w:r>
    </w:p>
    <w:p w:rsidR="00121F78" w:rsidRPr="00121F78" w:rsidRDefault="00121F78" w:rsidP="00121F78">
      <w:pPr>
        <w:shd w:val="clear" w:color="auto" w:fill="FFFFFF"/>
        <w:spacing w:after="0" w:line="480" w:lineRule="atLeast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</w:p>
    <w:p w:rsidR="00121F78" w:rsidRPr="00121F78" w:rsidRDefault="00121F78" w:rsidP="00121F78">
      <w:pPr>
        <w:shd w:val="clear" w:color="auto" w:fill="FFFFFF"/>
        <w:spacing w:after="0" w:line="480" w:lineRule="atLeast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</w:p>
    <w:p w:rsidR="00121F78" w:rsidRPr="00121F78" w:rsidRDefault="00121F78" w:rsidP="00121F78">
      <w:pPr>
        <w:shd w:val="clear" w:color="auto" w:fill="FFFFFF"/>
        <w:spacing w:after="0" w:line="480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  <w:r w:rsidRPr="00121F78">
        <w:rPr>
          <w:rFonts w:ascii="Georgia" w:eastAsia="Times New Roman" w:hAnsi="Georgia" w:cs="Times New Roman"/>
          <w:noProof/>
          <w:color w:val="729C0B"/>
          <w:sz w:val="24"/>
          <w:szCs w:val="24"/>
          <w:lang w:val="es-UY" w:eastAsia="es-UY"/>
        </w:rPr>
        <w:drawing>
          <wp:inline distT="0" distB="0" distL="0" distR="0" wp14:anchorId="74E4A244" wp14:editId="4BB45497">
            <wp:extent cx="5149850" cy="2896791"/>
            <wp:effectExtent l="0" t="0" r="0" b="0"/>
            <wp:docPr id="7" name="Imagen 7" descr="https://1.bp.blogspot.com/-tFg5xXLmu_M/XP_rEJifARI/AAAAAAAAAOs/quqcYMDNEC0elp6vhHxK8WP1-l7xFzxEwCLcBGAs/s640/marcha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tFg5xXLmu_M/XP_rEJifARI/AAAAAAAAAOs/quqcYMDNEC0elp6vhHxK8WP1-l7xFzxEwCLcBGAs/s640/marcha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06" cy="29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78" w:rsidRPr="00121F78" w:rsidRDefault="00121F78" w:rsidP="00121F78">
      <w:pPr>
        <w:shd w:val="clear" w:color="auto" w:fill="FFFFFF"/>
        <w:spacing w:after="0" w:line="480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>   </w:t>
      </w:r>
    </w:p>
    <w:p w:rsidR="00121F78" w:rsidRPr="00121F78" w:rsidRDefault="00121F78" w:rsidP="00121F78">
      <w:pPr>
        <w:shd w:val="clear" w:color="auto" w:fill="FFFFFF"/>
        <w:spacing w:after="0" w:line="480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>Desde esa articulación de pluralidades, el </w:t>
      </w:r>
      <w:hyperlink r:id="rId12" w:tgtFrame="_blank" w:history="1">
        <w:r w:rsidRPr="00121F78">
          <w:rPr>
            <w:rFonts w:ascii="Georgia" w:eastAsia="Times New Roman" w:hAnsi="Georgia" w:cs="Times New Roman"/>
            <w:color w:val="0000FF"/>
            <w:sz w:val="24"/>
            <w:szCs w:val="24"/>
            <w:u w:val="single"/>
            <w:lang w:val="es-UY" w:eastAsia="es-UY"/>
          </w:rPr>
          <w:t>Comité Nacional Perú</w:t>
        </w:r>
      </w:hyperlink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 xml:space="preserve"> del Foro Social </w:t>
      </w:r>
      <w:proofErr w:type="spellStart"/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>Panamazónico</w:t>
      </w:r>
      <w:proofErr w:type="spellEnd"/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 xml:space="preserve"> se dirigió al próximo Sínodo para "protestar y proponer". Ante las graves y múltiples amenazas con que el sistema capitalista y su modelo neoliberal, </w:t>
      </w:r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lastRenderedPageBreak/>
        <w:t xml:space="preserve">subordinan las políticas de los estados para depredar la </w:t>
      </w:r>
      <w:proofErr w:type="spellStart"/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>Amzonia</w:t>
      </w:r>
      <w:proofErr w:type="spellEnd"/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>, violando los derechos de sus pueblos y comunidades, agravando el cambio climático y afectando urgentemente la sostenibilidad de la vida de toda la humanidad.  </w:t>
      </w:r>
    </w:p>
    <w:p w:rsidR="00121F78" w:rsidRPr="00121F78" w:rsidRDefault="00121F78" w:rsidP="00121F78">
      <w:pPr>
        <w:shd w:val="clear" w:color="auto" w:fill="FFFFFF"/>
        <w:spacing w:after="0" w:line="480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</w:p>
    <w:p w:rsidR="00121F78" w:rsidRPr="00121F78" w:rsidRDefault="00121F78" w:rsidP="00121F78">
      <w:pPr>
        <w:shd w:val="clear" w:color="auto" w:fill="FFFFFF"/>
        <w:spacing w:after="0" w:line="480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  <w:r w:rsidRPr="00121F78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val="es-UY" w:eastAsia="es-UY"/>
        </w:rPr>
        <w:t>"El avance del capital sobre nuevos territorios en la Amazonia o sobre sus nuevas fronteras es constante. La dinámica de deforestación, la colmatación de los ríos, la expropiación de tierras, las matanzas y el genocidio de indígenas son resultado de esta contraofensiva neoliberal"</w:t>
      </w:r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>. Manifiesta la misiva, que en algunos de sus párrafos establece coincidencias con dichos públicos del Papa Francisco.</w:t>
      </w:r>
    </w:p>
    <w:p w:rsidR="00121F78" w:rsidRPr="00121F78" w:rsidRDefault="00121F78" w:rsidP="00121F78">
      <w:pPr>
        <w:shd w:val="clear" w:color="auto" w:fill="FFFFFF"/>
        <w:spacing w:after="0" w:line="480" w:lineRule="atLeast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</w:p>
    <w:p w:rsidR="00121F78" w:rsidRPr="00121F78" w:rsidRDefault="00121F78" w:rsidP="00121F78">
      <w:pPr>
        <w:shd w:val="clear" w:color="auto" w:fill="FFFFFF"/>
        <w:spacing w:after="0" w:line="480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  <w:r w:rsidRPr="00121F78">
        <w:rPr>
          <w:rFonts w:ascii="Georgia" w:eastAsia="Times New Roman" w:hAnsi="Georgia" w:cs="Times New Roman"/>
          <w:noProof/>
          <w:color w:val="729C0B"/>
          <w:sz w:val="24"/>
          <w:szCs w:val="24"/>
          <w:lang w:val="es-UY" w:eastAsia="es-UY"/>
        </w:rPr>
        <w:drawing>
          <wp:inline distT="0" distB="0" distL="0" distR="0" wp14:anchorId="0231F841" wp14:editId="65602253">
            <wp:extent cx="4991100" cy="2776299"/>
            <wp:effectExtent l="0" t="0" r="0" b="5080"/>
            <wp:docPr id="8" name="Imagen 8" descr="https://1.bp.blogspot.com/-3wYbgKZeveQ/XP_sdtlRewI/AAAAAAAAAO4/3j58RsxIoeYAReGHz5S_m_VLs5RV_KcFwCLcBGAs/s640/Fospa%2BSinodo.pn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3wYbgKZeveQ/XP_sdtlRewI/AAAAAAAAAO4/3j58RsxIoeYAReGHz5S_m_VLs5RV_KcFwCLcBGAs/s640/Fospa%2BSinodo.p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49" cy="278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78" w:rsidRPr="00121F78" w:rsidRDefault="00121F78" w:rsidP="00121F78">
      <w:pPr>
        <w:shd w:val="clear" w:color="auto" w:fill="FFFFFF"/>
        <w:spacing w:after="0" w:line="480" w:lineRule="atLeast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</w:p>
    <w:p w:rsidR="00121F78" w:rsidRPr="00121F78" w:rsidRDefault="00121F78" w:rsidP="00121F78">
      <w:pPr>
        <w:shd w:val="clear" w:color="auto" w:fill="FFFFFF"/>
        <w:spacing w:after="0" w:line="480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 xml:space="preserve">La comunicación también </w:t>
      </w:r>
      <w:proofErr w:type="spellStart"/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>denuncia</w:t>
      </w:r>
      <w:r w:rsidRPr="00121F78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val="es-UY" w:eastAsia="es-UY"/>
        </w:rPr>
        <w:t>"las</w:t>
      </w:r>
      <w:proofErr w:type="spellEnd"/>
      <w:r w:rsidRPr="00121F78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val="es-UY" w:eastAsia="es-UY"/>
        </w:rPr>
        <w:t xml:space="preserve"> formas de violencia ejercidas hacia las mujeres, niñas y adolescentes producto del modelo colonial, extractivista y patriarcal expresado a través de fundamentalismos políticos y religiosos, de gran poder económico"</w:t>
      </w:r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> y llama a </w:t>
      </w:r>
      <w:r w:rsidRPr="00121F78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val="es-UY" w:eastAsia="es-UY"/>
        </w:rPr>
        <w:t>"apostar por la igualdad de género a través de políticas efectivas contra todas las formas de violencia hacia la mujer"</w:t>
      </w:r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>.</w:t>
      </w:r>
    </w:p>
    <w:p w:rsidR="00121F78" w:rsidRPr="00121F78" w:rsidRDefault="00121F78" w:rsidP="00121F78">
      <w:pPr>
        <w:shd w:val="clear" w:color="auto" w:fill="FFFFFF"/>
        <w:spacing w:after="0" w:line="480" w:lineRule="atLeast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</w:p>
    <w:p w:rsidR="00121F78" w:rsidRPr="00121F78" w:rsidRDefault="00121F78" w:rsidP="00121F78">
      <w:pPr>
        <w:shd w:val="clear" w:color="auto" w:fill="FFFFFF"/>
        <w:spacing w:after="0" w:line="480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  <w:r w:rsidRPr="00121F78">
        <w:rPr>
          <w:rFonts w:ascii="Georgia" w:eastAsia="Times New Roman" w:hAnsi="Georgia" w:cs="Times New Roman"/>
          <w:noProof/>
          <w:color w:val="729C0B"/>
          <w:sz w:val="24"/>
          <w:szCs w:val="24"/>
          <w:lang w:val="es-UY" w:eastAsia="es-UY"/>
        </w:rPr>
        <w:lastRenderedPageBreak/>
        <w:drawing>
          <wp:inline distT="0" distB="0" distL="0" distR="0" wp14:anchorId="520D784E" wp14:editId="7F185E0B">
            <wp:extent cx="5010150" cy="2786896"/>
            <wp:effectExtent l="0" t="0" r="0" b="0"/>
            <wp:docPr id="9" name="Imagen 9" descr="https://1.bp.blogspot.com/-5LzTLxFVdmc/XP_uVdjEtKI/AAAAAAAAAPE/NnnN4a6veUo2lzdvfro3WDLAVFMB1m_3gCLcBGAs/s640/mujer.pn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5LzTLxFVdmc/XP_uVdjEtKI/AAAAAAAAAPE/NnnN4a6veUo2lzdvfro3WDLAVFMB1m_3gCLcBGAs/s640/mujer.pn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94" cy="279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78" w:rsidRPr="00121F78" w:rsidRDefault="00121F78" w:rsidP="00121F78">
      <w:pPr>
        <w:shd w:val="clear" w:color="auto" w:fill="FFFFFF"/>
        <w:spacing w:after="0" w:line="480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</w:p>
    <w:p w:rsidR="00121F78" w:rsidRPr="00121F78" w:rsidRDefault="00121F78" w:rsidP="00121F78">
      <w:pPr>
        <w:shd w:val="clear" w:color="auto" w:fill="FFFFFF"/>
        <w:spacing w:after="0" w:line="480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 xml:space="preserve">El Documento fue </w:t>
      </w:r>
      <w:proofErr w:type="spellStart"/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>recepcionado</w:t>
      </w:r>
      <w:proofErr w:type="spellEnd"/>
      <w:r w:rsidRPr="00121F78"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  <w:t xml:space="preserve"> formalmente y suscrito por Monseñor David Martínez de Aguirre, Obispo del Vicariato Apostólico de Puerto Maldonado y Secretario Especial para el Sínodo Amazónico de octubre en Roma. </w:t>
      </w:r>
    </w:p>
    <w:p w:rsidR="00121F78" w:rsidRPr="00121F78" w:rsidRDefault="00121F78" w:rsidP="00121F78">
      <w:pPr>
        <w:shd w:val="clear" w:color="auto" w:fill="FFFFFF"/>
        <w:spacing w:after="0" w:line="480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</w:p>
    <w:p w:rsidR="00121F78" w:rsidRPr="00121F78" w:rsidRDefault="00121F78" w:rsidP="00121F78">
      <w:pPr>
        <w:shd w:val="clear" w:color="auto" w:fill="FFFFFF"/>
        <w:spacing w:after="0" w:line="480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  <w:r w:rsidRPr="00121F78">
        <w:rPr>
          <w:rFonts w:ascii="Georgia" w:eastAsia="Times New Roman" w:hAnsi="Georgia" w:cs="Times New Roman"/>
          <w:noProof/>
          <w:color w:val="729C0B"/>
          <w:sz w:val="24"/>
          <w:szCs w:val="24"/>
          <w:lang w:val="es-UY" w:eastAsia="es-UY"/>
        </w:rPr>
        <w:drawing>
          <wp:inline distT="0" distB="0" distL="0" distR="0" wp14:anchorId="69CD25FF" wp14:editId="4B0628C0">
            <wp:extent cx="5105400" cy="3829050"/>
            <wp:effectExtent l="0" t="0" r="0" b="0"/>
            <wp:docPr id="10" name="Imagen 10" descr="https://1.bp.blogspot.com/-cNZQwCcNGXw/XP_vU5hTHpI/AAAAAAAAAPQ/-9P8JXidu40gCQAQl6H3SU0xrTQk3vKawCLcBGAs/s640/MONSE%25C3%2591OR-DAVID-CARTA-FOSPA.jpe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cNZQwCcNGXw/XP_vU5hTHpI/AAAAAAAAAPQ/-9P8JXidu40gCQAQl6H3SU0xrTQk3vKawCLcBGAs/s640/MONSE%25C3%2591OR-DAVID-CARTA-FOSPA.jpe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67" cy="38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78" w:rsidRPr="00121F78" w:rsidRDefault="00121F78" w:rsidP="00121F78">
      <w:pPr>
        <w:shd w:val="clear" w:color="auto" w:fill="FFFFFF"/>
        <w:spacing w:after="0" w:line="480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</w:p>
    <w:p w:rsidR="00121F78" w:rsidRPr="00121F78" w:rsidRDefault="00121F78" w:rsidP="00121F78">
      <w:pPr>
        <w:shd w:val="clear" w:color="auto" w:fill="FFFFFF"/>
        <w:spacing w:after="0" w:line="480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  <w:hyperlink r:id="rId19" w:tgtFrame="_blank" w:history="1">
        <w:r w:rsidRPr="00121F78">
          <w:rPr>
            <w:rFonts w:ascii="Georgia" w:eastAsia="Times New Roman" w:hAnsi="Georgia" w:cs="Times New Roman"/>
            <w:b/>
            <w:bCs/>
            <w:color w:val="729C0B"/>
            <w:sz w:val="24"/>
            <w:szCs w:val="24"/>
            <w:u w:val="single"/>
            <w:lang w:val="es-UY" w:eastAsia="es-UY"/>
          </w:rPr>
          <w:t>LEE Y DESCARGA AQUÍ (PDF) LA CARTA DEL COMITÉ NACIONAL DEL FORO SOCIAL PANAMAZÓNICO-PERÚ, A LOS OBISPOS CONGREGADOS EN EL SÍNODO AMAZÓNICO QUE SE REALIZARÁ EN OCUBRE 2019 EN ROMA</w:t>
        </w:r>
      </w:hyperlink>
    </w:p>
    <w:p w:rsidR="00121F78" w:rsidRDefault="00121F78" w:rsidP="00121F78">
      <w:pPr>
        <w:shd w:val="clear" w:color="auto" w:fill="FFFFFF"/>
        <w:spacing w:after="0" w:line="480" w:lineRule="atLeast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  <w:bookmarkStart w:id="0" w:name="_GoBack"/>
      <w:bookmarkEnd w:id="0"/>
    </w:p>
    <w:p w:rsidR="00121F78" w:rsidRPr="00121F78" w:rsidRDefault="00121F78" w:rsidP="00121F78">
      <w:pPr>
        <w:shd w:val="clear" w:color="auto" w:fill="FFFFFF"/>
        <w:spacing w:after="0" w:line="480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val="es-UY" w:eastAsia="es-UY"/>
        </w:rPr>
      </w:pPr>
      <w:hyperlink r:id="rId20" w:history="1">
        <w:r>
          <w:rPr>
            <w:rStyle w:val="Hipervnculo"/>
          </w:rPr>
          <w:t>https://www.dropbox.com/s/1ynki4c4ag2nl13/CARTA%20C.N.FOSPA%20A%20OBISPOS%20SINODO%20AMAZ%20-%20OCT%202019%20ROMA.PDF?dl=0</w:t>
        </w:r>
      </w:hyperlink>
    </w:p>
    <w:p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BA6473"/>
    <w:multiLevelType w:val="multilevel"/>
    <w:tmpl w:val="C4F6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F78"/>
    <w:rsid w:val="00121F78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7D782"/>
  <w15:chartTrackingRefBased/>
  <w15:docId w15:val="{059E2F58-A514-45B9-8328-2D7FD743B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21F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8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1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9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56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2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6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rosocialpanamazonico.com/" TargetMode="External"/><Relationship Id="rId13" Type="http://schemas.openxmlformats.org/officeDocument/2006/relationships/hyperlink" Target="https://1.bp.blogspot.com/-3wYbgKZeveQ/XP_sdtlRewI/AAAAAAAAAO4/3j58RsxIoeYAReGHz5S_m_VLs5RV_KcFwCLcBGAs/s1600/Fospa+Sinodo.png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comitenacionalfospaperu.blogspot.com/" TargetMode="External"/><Relationship Id="rId17" Type="http://schemas.openxmlformats.org/officeDocument/2006/relationships/hyperlink" Target="https://1.bp.blogspot.com/-cNZQwCcNGXw/XP_vU5hTHpI/AAAAAAAAAPQ/-9P8JXidu40gCQAQl6H3SU0xrTQk3vKawCLcBGAs/s1600/MONSE%C3%91OR-DAVID-CARTA-FOSPA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dropbox.com/s/1ynki4c4ag2nl13/CARTA%20C.N.FOSPA%20A%20OBISPOS%20SINODO%20AMAZ%20-%20OCT%202019%20ROMA.PDF?dl=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1.bp.blogspot.com/-wNPvzrkPzpE/XP_k8NF9_FI/AAAAAAAAAOg/5OI62II7qCsWrbfYwj1WkMX_q-GsDE7nQCLcBGAs/s1600/MONSE%C3%91OR-DAVID-CARTA-FOSPA.jpg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comitenacionalfospaperu.blogspot.com/2019/06/es-una-hora-profetica-para-la-denuncia.html" TargetMode="External"/><Relationship Id="rId15" Type="http://schemas.openxmlformats.org/officeDocument/2006/relationships/hyperlink" Target="https://1.bp.blogspot.com/-5LzTLxFVdmc/XP_uVdjEtKI/AAAAAAAAAPE/NnnN4a6veUo2lzdvfro3WDLAVFMB1m_3gCLcBGAs/s1600/mujer.png" TargetMode="External"/><Relationship Id="rId10" Type="http://schemas.openxmlformats.org/officeDocument/2006/relationships/hyperlink" Target="https://1.bp.blogspot.com/-tFg5xXLmu_M/XP_rEJifARI/AAAAAAAAAOs/quqcYMDNEC0elp6vhHxK8WP1-l7xFzxEwCLcBGAs/s1600/marcha.png" TargetMode="External"/><Relationship Id="rId19" Type="http://schemas.openxmlformats.org/officeDocument/2006/relationships/hyperlink" Target="https://www.dropbox.com/s/1ynki4c4ag2nl13/CARTA%20C.N.FOSPA%20A%20OBISPOS%20SINODO%20AMAZ%20-%20OCT%202019%20ROMA.PDF?dl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inodoamazonico.va/content/sinodoamazonico/es.html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654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2019-06-12T12:26:00Z</dcterms:created>
  <dcterms:modified xsi:type="dcterms:W3CDTF">2019-06-12T12:30:00Z</dcterms:modified>
</cp:coreProperties>
</file>