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616" w:rsidRPr="00865616" w:rsidRDefault="00865616" w:rsidP="00865616">
      <w:pPr>
        <w:spacing w:after="0" w:line="435" w:lineRule="atLeast"/>
        <w:outlineLvl w:val="0"/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</w:pPr>
      <w:proofErr w:type="spellStart"/>
      <w:r w:rsidRPr="00865616"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  <w:t>Vídeomensaje</w:t>
      </w:r>
      <w:proofErr w:type="spellEnd"/>
      <w:r w:rsidRPr="00865616">
        <w:rPr>
          <w:rFonts w:ascii="Arial" w:eastAsia="Times New Roman" w:hAnsi="Arial" w:cs="Arial"/>
          <w:b/>
          <w:bCs/>
          <w:i/>
          <w:iCs/>
          <w:color w:val="D49400"/>
          <w:kern w:val="36"/>
          <w:sz w:val="18"/>
          <w:szCs w:val="18"/>
          <w:lang w:val="es-UY" w:eastAsia="es-UY"/>
        </w:rPr>
        <w:t xml:space="preserve"> profético del Papa para la Jornada Mundial del Migrante y del Refugiado</w:t>
      </w:r>
    </w:p>
    <w:p w:rsidR="00865616" w:rsidRPr="00865616" w:rsidRDefault="00865616" w:rsidP="00865616">
      <w:pPr>
        <w:spacing w:after="0" w:line="435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333333"/>
          <w:kern w:val="36"/>
          <w:sz w:val="38"/>
          <w:szCs w:val="38"/>
          <w:lang w:val="es-UY" w:eastAsia="es-UY"/>
        </w:rPr>
        <w:t>Francisco: "El mundo actual cada día es más elitista y más cruel con los excluidos"</w:t>
      </w:r>
    </w:p>
    <w:p w:rsidR="00865616" w:rsidRPr="00865616" w:rsidRDefault="00865616" w:rsidP="008656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65616">
        <w:rPr>
          <w:rFonts w:ascii="Times New Roman" w:eastAsia="Times New Roman" w:hAnsi="Times New Roman" w:cs="Times New Roman"/>
          <w:noProof/>
          <w:sz w:val="24"/>
          <w:szCs w:val="24"/>
          <w:lang w:val="es-UY" w:eastAsia="es-UY"/>
        </w:rPr>
        <w:drawing>
          <wp:inline distT="0" distB="0" distL="0" distR="0" wp14:anchorId="5E11EFA7" wp14:editId="7F50AD9F">
            <wp:extent cx="5695950" cy="3198938"/>
            <wp:effectExtent l="0" t="0" r="0" b="1905"/>
            <wp:docPr id="1" name="Imagen 1" descr="El Papa con un migrante en Bolo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Papa con un migrante en Bolon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684" cy="3206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616" w:rsidRPr="00865616" w:rsidRDefault="00865616" w:rsidP="0086561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r w:rsidRPr="00865616"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  <w:t>El Papa con un migrante en Bolonia</w:t>
      </w:r>
    </w:p>
    <w:p w:rsidR="00865616" w:rsidRPr="00865616" w:rsidRDefault="00865616" w:rsidP="0086561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"Los países en vías de desarrollo siguen agotando sus mejores recursos naturales y humanos en beneficio de unos pocos mercados privilegiados", denuncia Bergoglio</w:t>
      </w:r>
    </w:p>
    <w:p w:rsidR="00865616" w:rsidRPr="00865616" w:rsidRDefault="00865616" w:rsidP="0086561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"Muchas veces se habla de </w:t>
      </w:r>
      <w:proofErr w:type="gramStart"/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paz</w:t>
      </w:r>
      <w:proofErr w:type="gramEnd"/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 xml:space="preserve"> pero se venden armas. ¿Podemos hablar de una hipocresía en este lenguaje?"</w:t>
      </w:r>
    </w:p>
    <w:p w:rsidR="00865616" w:rsidRPr="00865616" w:rsidRDefault="00865616" w:rsidP="0086561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"El desarrollo exclusivista hace que los ricos sean más ricos y los pobres más pobres. El auténtico desarrollo es inclusivo, porque pretende incluir a todos los hombres y mujeres del mundo"</w:t>
      </w:r>
    </w:p>
    <w:p w:rsidR="00865616" w:rsidRDefault="00865616" w:rsidP="0086561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  <w:t>"La Iglesia en salida sabe tomar la iniciativa sin miedo, salir al encuentro, buscar a los lejanos y llegar a los cruces de los caminos para invitar a los excluidos"</w:t>
      </w:r>
    </w:p>
    <w:p w:rsidR="00865616" w:rsidRPr="00865616" w:rsidRDefault="00865616" w:rsidP="00865616">
      <w:pPr>
        <w:spacing w:after="0" w:line="345" w:lineRule="atLeast"/>
        <w:jc w:val="both"/>
        <w:outlineLvl w:val="1"/>
        <w:rPr>
          <w:rFonts w:ascii="Arial" w:eastAsia="Times New Roman" w:hAnsi="Arial" w:cs="Arial"/>
          <w:b/>
          <w:bCs/>
          <w:color w:val="474747"/>
          <w:sz w:val="26"/>
          <w:szCs w:val="26"/>
          <w:lang w:val="es-UY" w:eastAsia="es-UY"/>
        </w:rPr>
      </w:pPr>
    </w:p>
    <w:p w:rsidR="00865616" w:rsidRPr="00865616" w:rsidRDefault="00865616" w:rsidP="00865616">
      <w:pPr>
        <w:spacing w:after="150" w:line="240" w:lineRule="auto"/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</w:pPr>
      <w:r w:rsidRPr="00865616">
        <w:rPr>
          <w:rFonts w:ascii="inherit" w:eastAsia="Times New Roman" w:hAnsi="inherit" w:cs="Times New Roman"/>
          <w:b/>
          <w:bCs/>
          <w:i/>
          <w:iCs/>
          <w:color w:val="333333"/>
          <w:sz w:val="20"/>
          <w:szCs w:val="20"/>
          <w:lang w:val="es-UY" w:eastAsia="es-UY"/>
        </w:rPr>
        <w:t>02.07.2019 | RD/AICA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“No se trata sólo de migrantes: se trata de no excluir a nadie. El mundo actual cada día es más elitista y cada día es más cruel con los excluidos”</w:t>
      </w: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, expresa el papa Francisco en el </w:t>
      </w:r>
      <w:proofErr w:type="spellStart"/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videomensaje</w:t>
      </w:r>
      <w:proofErr w:type="spellEnd"/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hecho público hoy, realizado en preparación para la próxima </w:t>
      </w:r>
      <w:r w:rsidRPr="0086561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Jornada Mundial del Migrante y del Refugiado</w:t>
      </w: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que se celebrará el próximo 29 de septiembre. 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 xml:space="preserve">“Los países en vías de desarrollo –continúa el Santo Padre- siguen agotando sus mejores recursos naturales y humanos en beneficio de unos pocos mercados </w:t>
      </w: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lastRenderedPageBreak/>
        <w:t>privilegiados. Las guerras afectan sólo a algunas regiones del mundo; sin embargo, la fabricación de armas y su venta se lleva a cabo en otras regiones, que luego no requieren hacerse cargo de los refugiados, no quieren, no lo aceptan esos refugiados que dichos conflictos bélicos generan”.</w:t>
      </w:r>
    </w:p>
    <w:p w:rsidR="00865616" w:rsidRPr="00865616" w:rsidRDefault="00865616" w:rsidP="00865616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“Muchas veces se habla de </w:t>
      </w:r>
      <w:proofErr w:type="gramStart"/>
      <w:r w:rsidRPr="0086561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paz</w:t>
      </w:r>
      <w:proofErr w:type="gramEnd"/>
      <w:r w:rsidRPr="0086561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 xml:space="preserve"> pero se venden armas. ¿Podemos hablar de una hipocresía en este lenguaje? Quienes padecen las consecuencias son siempre los pequeños, los pobres, los más vulnerables, a quienes se les impide sentarse a la mesa y se les deja sólo las “migajas” del banquete”.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Citando la exhortación apostólica </w:t>
      </w:r>
      <w:proofErr w:type="spellStart"/>
      <w:r w:rsidRPr="0086561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Evangelii</w:t>
      </w:r>
      <w:proofErr w:type="spellEnd"/>
      <w:r w:rsidRPr="0086561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 xml:space="preserve"> </w:t>
      </w:r>
      <w:proofErr w:type="spellStart"/>
      <w:r w:rsidRPr="00865616">
        <w:rPr>
          <w:rFonts w:ascii="Arial" w:eastAsia="Times New Roman" w:hAnsi="Arial" w:cs="Arial"/>
          <w:b/>
          <w:bCs/>
          <w:color w:val="474747"/>
          <w:sz w:val="24"/>
          <w:szCs w:val="24"/>
          <w:lang w:val="es-UY" w:eastAsia="es-UY"/>
        </w:rPr>
        <w:t>gaudium</w:t>
      </w:r>
      <w:proofErr w:type="spellEnd"/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, Francisco expresó: “La Iglesia en salida sabe tomar la iniciativa sin miedo, salir al encuentro, buscar a los lejanos y llegar a los cruces de los caminos para invitar a los excluidos, a los que nosotros mismos estamos excluyendo como sociedad”. 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Y concluyó:</w:t>
      </w:r>
    </w:p>
    <w:p w:rsidR="00865616" w:rsidRPr="00865616" w:rsidRDefault="00865616" w:rsidP="00865616">
      <w:pPr>
        <w:shd w:val="clear" w:color="auto" w:fill="FFFFFF"/>
        <w:spacing w:before="300" w:line="300" w:lineRule="atLeast"/>
        <w:jc w:val="center"/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b/>
          <w:bCs/>
          <w:i/>
          <w:iCs/>
          <w:color w:val="D49400"/>
          <w:sz w:val="24"/>
          <w:szCs w:val="24"/>
          <w:lang w:val="es-UY" w:eastAsia="es-UY"/>
        </w:rPr>
        <w:t>“El desarrollo exclusivista hace que los ricos sean más ricos y los pobres más pobres. El auténtico desarrollo es inclusivo, porque pretende incluir a todos los hombres y mujeres del mundo, promoviendo su crecimiento integral, y preocupándose también por las generaciones futuras. El verdadero desarrollo es inclusivo y fecundo, lanzado hacia el futuro”. 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La Iglesia celebra la Jornada Mundial del Migrante y del Refugiado desde 1914 como ocasión para expresar su preocupación por las diferentes categorías de personas vulnerables en movimiento; para rezar por los desafíos a los que se enfrentan y para sensibilizar acerca de las oportunidades que ofrecen las migraciones. </w:t>
      </w:r>
    </w:p>
    <w:p w:rsidR="00865616" w:rsidRPr="00865616" w:rsidRDefault="00865616" w:rsidP="00865616">
      <w:pPr>
        <w:shd w:val="clear" w:color="auto" w:fill="FFFFFF"/>
        <w:spacing w:after="465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</w:pPr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El Mensaje del Santo Padre Francisco para la Jornada Mundial del Migrante y del Refugiado 2019, se hizo público el pasado 7 de mayo, y el tema de este año es </w:t>
      </w:r>
      <w:hyperlink r:id="rId6" w:tgtFrame="_blank" w:tooltip="Francisco denuncia la &quot;decadencia moral&quot; de una Europa que ha convertido a migrantes y refugiados &quot;en emblema de la exclusión&quot;" w:history="1">
        <w:r w:rsidRPr="00865616">
          <w:rPr>
            <w:rFonts w:ascii="Arial" w:eastAsia="Times New Roman" w:hAnsi="Arial" w:cs="Arial"/>
            <w:b/>
            <w:bCs/>
            <w:color w:val="474747"/>
            <w:sz w:val="24"/>
            <w:szCs w:val="24"/>
            <w:lang w:val="es-UY" w:eastAsia="es-UY"/>
          </w:rPr>
          <w:t>“No se trata sólo de migrantes”</w:t>
        </w:r>
      </w:hyperlink>
      <w:r w:rsidRPr="00865616">
        <w:rPr>
          <w:rFonts w:ascii="Arial" w:eastAsia="Times New Roman" w:hAnsi="Arial" w:cs="Arial"/>
          <w:color w:val="333333"/>
          <w:sz w:val="24"/>
          <w:szCs w:val="24"/>
          <w:lang w:val="es-UY" w:eastAsia="es-UY"/>
        </w:rPr>
        <w:t>.</w:t>
      </w:r>
    </w:p>
    <w:p w:rsidR="002E2F5B" w:rsidRDefault="00865616">
      <w:hyperlink r:id="rId7" w:history="1">
        <w:r>
          <w:rPr>
            <w:rStyle w:val="Hipervnculo"/>
          </w:rPr>
          <w:t>https://www.religiondigital.org/vaticano/Papa-Francisco-mundo-elitista-cruel-excluidos-Jornada-Mundial-Migrantes-Refugiados_0_2136386362.html</w:t>
        </w:r>
      </w:hyperlink>
      <w:bookmarkStart w:id="0" w:name="_GoBack"/>
      <w:bookmarkEnd w:id="0"/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F04B1"/>
    <w:multiLevelType w:val="multilevel"/>
    <w:tmpl w:val="6F16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16"/>
    <w:rsid w:val="002E2F5B"/>
    <w:rsid w:val="00865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967"/>
  <w15:chartTrackingRefBased/>
  <w15:docId w15:val="{83756004-F2DC-4C94-AA71-E67BF20D4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656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7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571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13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69964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06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1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15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8996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4802">
                          <w:blockQuote w:val="1"/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vaticano/Papa-Francisco-mundo-elitista-cruel-excluidos-Jornada-Mundial-Migrantes-Refugiados_0_2136386362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vaticano/Mensaje-Papa-jornada-Migrante-Refugiado-religion-vaticano-francisco-exclusion_0_2125587435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2019-07-03T12:40:00Z</dcterms:created>
  <dcterms:modified xsi:type="dcterms:W3CDTF">2019-07-03T12:43:00Z</dcterms:modified>
</cp:coreProperties>
</file>