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EB" w:rsidRDefault="00A37599" w:rsidP="00A37599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A37599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El Papa argentino recordó el sexto aniversario de su viaje a Lampedusa</w:t>
      </w:r>
    </w:p>
    <w:p w:rsidR="00A37599" w:rsidRPr="00A37599" w:rsidRDefault="00A37599" w:rsidP="00A37599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A37599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Histórica misa de Francisco por los inmigrantes: "Son símbolos de todos los descartados"</w:t>
      </w:r>
    </w:p>
    <w:p w:rsidR="00A37599" w:rsidRPr="00A37599" w:rsidRDefault="00A37599" w:rsidP="00A37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A37599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134B34D" wp14:editId="463894FC">
            <wp:extent cx="5492750" cy="3084817"/>
            <wp:effectExtent l="0" t="0" r="0" b="1905"/>
            <wp:docPr id="1" name="Imagen 1" descr="El Papa, hoy, en una misa especial por los migrantes y los que les ay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pa, hoy, en una misa especial por los migrantes y los que les ayud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522" cy="308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599" w:rsidRPr="00A37599" w:rsidRDefault="00A37599" w:rsidP="00A3759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A37599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El Papa, hoy, en una misa especial por los migrantes y los que les ayudan</w:t>
      </w:r>
    </w:p>
    <w:p w:rsidR="00A37599" w:rsidRPr="00A37599" w:rsidRDefault="00A37599" w:rsidP="00A37599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37599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Lanzó un pedido de ayuda a nivel global para los "más débiles y vulnerables" y sentenció: "son antes que nada seres humanos"</w:t>
      </w:r>
    </w:p>
    <w:p w:rsidR="00A37599" w:rsidRPr="00A37599" w:rsidRDefault="00A37599" w:rsidP="006477EB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8"/>
          <w:szCs w:val="28"/>
          <w:lang w:val="es-UY" w:eastAsia="es-UY"/>
        </w:rPr>
      </w:pPr>
      <w:r w:rsidRPr="00A37599">
        <w:rPr>
          <w:rFonts w:ascii="inherit" w:eastAsia="Times New Roman" w:hAnsi="inherit" w:cs="Arial"/>
          <w:b/>
          <w:bCs/>
          <w:i/>
          <w:iCs/>
          <w:color w:val="333333"/>
          <w:sz w:val="28"/>
          <w:szCs w:val="28"/>
          <w:lang w:val="es-UY" w:eastAsia="es-UY"/>
        </w:rPr>
        <w:t>08.07.2019 </w:t>
      </w:r>
      <w:hyperlink r:id="rId6" w:history="1">
        <w:r w:rsidRPr="00A37599">
          <w:rPr>
            <w:rFonts w:ascii="inherit" w:eastAsia="Times New Roman" w:hAnsi="inherit" w:cs="Arial"/>
            <w:b/>
            <w:bCs/>
            <w:i/>
            <w:iCs/>
            <w:color w:val="D49400"/>
            <w:sz w:val="28"/>
            <w:szCs w:val="28"/>
            <w:lang w:val="es-UY" w:eastAsia="es-UY"/>
          </w:rPr>
          <w:t>Hernán Reyes Alcaide, corresponsal en el Vaticano</w:t>
        </w:r>
      </w:hyperlink>
    </w:p>
    <w:p w:rsidR="00A37599" w:rsidRPr="00A37599" w:rsidRDefault="00A37599" w:rsidP="006477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A37599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En una basílica de San Pedro llena de espíritu solidario por los 250 inmigrantes, rescatistas y sobrevivientes al cementerio del Mediterráneo, el papa Francisco lanzó hoy un pedido renovado y fuerte para ayudar a esos </w:t>
      </w:r>
      <w:r w:rsidRPr="00A37599">
        <w:rPr>
          <w:rFonts w:ascii="Arial" w:eastAsia="Times New Roman" w:hAnsi="Arial" w:cs="Arial"/>
          <w:b/>
          <w:bCs/>
          <w:color w:val="474747"/>
          <w:sz w:val="28"/>
          <w:szCs w:val="28"/>
          <w:lang w:val="es-UY" w:eastAsia="es-UY"/>
        </w:rPr>
        <w:t xml:space="preserve">"símbolos de todos los </w:t>
      </w:r>
      <w:proofErr w:type="spellStart"/>
      <w:r w:rsidRPr="00A37599">
        <w:rPr>
          <w:rFonts w:ascii="Arial" w:eastAsia="Times New Roman" w:hAnsi="Arial" w:cs="Arial"/>
          <w:b/>
          <w:bCs/>
          <w:color w:val="474747"/>
          <w:sz w:val="28"/>
          <w:szCs w:val="28"/>
          <w:lang w:val="es-UY" w:eastAsia="es-UY"/>
        </w:rPr>
        <w:t>descartados"</w:t>
      </w:r>
      <w:r w:rsidRPr="00A37599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que</w:t>
      </w:r>
      <w:proofErr w:type="spellEnd"/>
      <w:r w:rsidRPr="00A37599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son las personas que migran. </w:t>
      </w:r>
      <w:r w:rsidRPr="00A37599">
        <w:rPr>
          <w:rFonts w:ascii="Arial" w:eastAsia="Times New Roman" w:hAnsi="Arial" w:cs="Arial"/>
          <w:b/>
          <w:bCs/>
          <w:color w:val="474747"/>
          <w:sz w:val="28"/>
          <w:szCs w:val="28"/>
          <w:lang w:val="es-UY" w:eastAsia="es-UY"/>
        </w:rPr>
        <w:t>"Son antes que nada seres humanos"</w:t>
      </w:r>
      <w:r w:rsidRPr="00A37599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, afirmó, en medio de la tensión que se vive en Italia por los cruces entre el gobierno y las ONG que rescatan personas en altamar.</w:t>
      </w:r>
    </w:p>
    <w:p w:rsidR="00A37599" w:rsidRPr="00A37599" w:rsidRDefault="00A37599" w:rsidP="006477EB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A37599">
        <w:rPr>
          <w:rFonts w:ascii="Arial" w:eastAsia="Times New Roman" w:hAnsi="Arial" w:cs="Arial"/>
          <w:b/>
          <w:bCs/>
          <w:color w:val="474747"/>
          <w:sz w:val="28"/>
          <w:szCs w:val="28"/>
          <w:lang w:val="es-UY" w:eastAsia="es-UY"/>
        </w:rPr>
        <w:t>"Jesús revela a sus discípulos la necesidad de una opción preferencial por los últimos, que han de ser puestos en el primer lugar en el ejercicio de la caridad"</w:t>
      </w:r>
      <w:r w:rsidRPr="00A37599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, aseguró este lunes el pontífice al celebrar una misa por el sexto aniversario de su viaje a Lampedusa, el primero que hizo como Papa fuera de Roma y con el que empezó a visibilizar la cuestión de los refugiados. Era julio de </w:t>
      </w:r>
      <w:r w:rsidRPr="00A37599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lastRenderedPageBreak/>
        <w:t>2013 y por entonces el tema de la cuestión migratoria y la (falta de) acogida europea no era visibilizado por ningún otro líder global.</w:t>
      </w:r>
    </w:p>
    <w:p w:rsidR="00A37599" w:rsidRPr="00A37599" w:rsidRDefault="00A37599" w:rsidP="00A37599">
      <w:pPr>
        <w:shd w:val="clear" w:color="auto" w:fill="F5F8FA"/>
        <w:spacing w:after="0" w:line="240" w:lineRule="auto"/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</w:pPr>
      <w:r w:rsidRPr="00A37599">
        <w:rPr>
          <w:rFonts w:ascii="Helvetica" w:eastAsia="Times New Roman" w:hAnsi="Helvetica" w:cs="Helvetica"/>
          <w:noProof/>
          <w:color w:val="2B7BB9"/>
          <w:sz w:val="21"/>
          <w:szCs w:val="21"/>
          <w:shd w:val="clear" w:color="auto" w:fill="FFFFFF"/>
          <w:lang w:val="es-ES" w:eastAsia="es-UY"/>
        </w:rPr>
        <w:drawing>
          <wp:inline distT="0" distB="0" distL="0" distR="0" wp14:anchorId="6EC4DFE2" wp14:editId="66832A05">
            <wp:extent cx="5962650" cy="3379674"/>
            <wp:effectExtent l="0" t="0" r="0" b="0"/>
            <wp:docPr id="3" name="Imagen 3" descr="Ver imagen en Twitt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imagen en Twitt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455" cy="33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599" w:rsidRPr="00A37599" w:rsidRDefault="00A37599" w:rsidP="00A3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BB9"/>
          <w:sz w:val="24"/>
          <w:szCs w:val="24"/>
          <w:bdr w:val="single" w:sz="6" w:space="7" w:color="E1E8ED" w:frame="1"/>
          <w:lang w:val="es-UY" w:eastAsia="es-UY"/>
        </w:rPr>
      </w:pPr>
      <w:r w:rsidRPr="00A37599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begin"/>
      </w:r>
      <w:r w:rsidRPr="00A37599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instrText xml:space="preserve"> HYPERLINK "https://twitter.com/zenitespanol/status/1148160676650770434" \o "Ver la conversación en Twitter" </w:instrText>
      </w:r>
      <w:r w:rsidRPr="00A37599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separate"/>
      </w:r>
    </w:p>
    <w:p w:rsidR="00A37599" w:rsidRPr="00A37599" w:rsidRDefault="00A37599" w:rsidP="00A375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r w:rsidRPr="00A37599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end"/>
      </w:r>
    </w:p>
    <w:p w:rsidR="00A37599" w:rsidRPr="00A37599" w:rsidRDefault="00A37599" w:rsidP="006477E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</w:pPr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 xml:space="preserve">"En este sexto aniversario de mi visita a Lampedusa, pienso en los últimos que todos los días claman al Señor, pidiendo ser liberados de los males que los afligen", afirmó en ese sentido durante la </w:t>
      </w:r>
      <w:proofErr w:type="spellStart"/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celebación</w:t>
      </w:r>
      <w:proofErr w:type="spellEnd"/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 xml:space="preserve"> en la Basílica de San Pedro, frente a inmigrantes y socorristas que trabajan rescatando náufragos del Mediterráneo. Fueron 250, según había adelantado en la previa el vocero interino Alessandro </w:t>
      </w:r>
      <w:proofErr w:type="spellStart"/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Gisotti</w:t>
      </w:r>
      <w:proofErr w:type="spellEnd"/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.</w:t>
      </w:r>
    </w:p>
    <w:p w:rsidR="00A37599" w:rsidRPr="00A37599" w:rsidRDefault="00A37599" w:rsidP="006477E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</w:pPr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br/>
        <w:t>En ese marco, el Papa calificó a los inmigrantes como</w:t>
      </w:r>
    </w:p>
    <w:p w:rsidR="00A37599" w:rsidRPr="00A37599" w:rsidRDefault="00A37599" w:rsidP="006477EB">
      <w:pPr>
        <w:shd w:val="clear" w:color="auto" w:fill="FFFFFF"/>
        <w:spacing w:before="300" w:line="300" w:lineRule="atLeast"/>
        <w:jc w:val="both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A37599">
        <w:rPr>
          <w:rFonts w:ascii="Arial" w:eastAsia="Times New Roman" w:hAnsi="Arial" w:cs="Arial"/>
          <w:b/>
          <w:bCs/>
          <w:i/>
          <w:iCs/>
          <w:color w:val="D49400"/>
          <w:sz w:val="28"/>
          <w:szCs w:val="28"/>
          <w:lang w:val="es-UY" w:eastAsia="es-UY"/>
        </w:rPr>
        <w:t>"los últimos engañados y abandonados para morir en el desierto; son los</w:t>
      </w:r>
      <w:r w:rsidRPr="00A37599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 últimos torturados, maltratados y violados en los campos de detención; son los últimos que desafían las olas de un mar despiadado; son los últimos dejados en campos de una acogida que es demasiado larga para ser llamada temporal". </w:t>
      </w:r>
    </w:p>
    <w:p w:rsidR="00A37599" w:rsidRPr="00A37599" w:rsidRDefault="00A37599" w:rsidP="00A3759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A37599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br/>
      </w:r>
      <w:r w:rsidRPr="00A37599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"Son sólo algunos de los últimos que Jesús nos pide que amemos y ayudemos a levantarse"</w:t>
      </w:r>
      <w:r w:rsidRPr="00A37599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, agregó. </w:t>
      </w:r>
    </w:p>
    <w:p w:rsidR="00A37599" w:rsidRPr="00A37599" w:rsidRDefault="00A37599" w:rsidP="00A3759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A37599">
        <w:rPr>
          <w:rFonts w:ascii="Arial" w:eastAsia="Times New Roman" w:hAnsi="Arial" w:cs="Arial"/>
          <w:noProof/>
          <w:color w:val="474747"/>
          <w:sz w:val="21"/>
          <w:szCs w:val="21"/>
          <w:lang w:val="es-UY" w:eastAsia="es-UY"/>
        </w:rPr>
        <w:lastRenderedPageBreak/>
        <w:drawing>
          <wp:inline distT="0" distB="0" distL="0" distR="0" wp14:anchorId="11CDD23F" wp14:editId="62FB342C">
            <wp:extent cx="5581650" cy="3133754"/>
            <wp:effectExtent l="0" t="0" r="0" b="9525"/>
            <wp:docPr id="4" name="Imagen 4" descr="Misa hoy del Papa por los migr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sa hoy del Papa por los migran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527" cy="313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599" w:rsidRPr="00A37599" w:rsidRDefault="00A37599" w:rsidP="006477EB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</w:pPr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Misa hoy del Papa por los migrantes</w:t>
      </w:r>
    </w:p>
    <w:p w:rsidR="00A37599" w:rsidRPr="00A37599" w:rsidRDefault="00A37599" w:rsidP="006477E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</w:pPr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La misa del Papa, convocada a fines de junio, se da en medio de la tensión en Italia por la decisión del gobierno de mantener los</w:t>
      </w:r>
      <w:r w:rsidRPr="00A37599">
        <w:rPr>
          <w:rFonts w:ascii="Arial" w:eastAsia="Times New Roman" w:hAnsi="Arial" w:cs="Arial"/>
          <w:b/>
          <w:bCs/>
          <w:color w:val="474747"/>
          <w:sz w:val="28"/>
          <w:szCs w:val="28"/>
          <w:lang w:val="es-UY" w:eastAsia="es-UY"/>
        </w:rPr>
        <w:t> "puertos cerrados"</w:t>
      </w:r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 xml:space="preserve"> pese a la actividad de las ONG que rescatan náufragos en aguas del Mediterráneo y deben hallar lugares para desembarcarlos. Solo en las últimas horas, Sea </w:t>
      </w:r>
      <w:proofErr w:type="spellStart"/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Watch</w:t>
      </w:r>
      <w:proofErr w:type="spellEnd"/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 xml:space="preserve">, Mediterránea y Sea </w:t>
      </w:r>
      <w:proofErr w:type="spellStart"/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Eye</w:t>
      </w:r>
      <w:proofErr w:type="spellEnd"/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 xml:space="preserve"> trataron de contraponer su misión humanitaria con la cerrada decisión del gobierno de Roma.</w:t>
      </w:r>
    </w:p>
    <w:p w:rsidR="00A37599" w:rsidRPr="00A37599" w:rsidRDefault="00A37599" w:rsidP="006477EB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A37599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br/>
      </w:r>
      <w:r w:rsidRPr="00A37599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"Desafortunadamente, las periferias existenciales de nuestras ciudades están densamente pobladas por personas descartadas, marginadas, oprimidas, discriminadas, abusadas, explotadas, abandonadas, pobres y sufrientes", continuó Bergoglio. </w:t>
      </w:r>
    </w:p>
    <w:p w:rsidR="00A37599" w:rsidRPr="00A37599" w:rsidRDefault="00A37599" w:rsidP="006477EB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</w:pPr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br/>
        <w:t>"En el espíritu de las Bienaventuranzas, estamos llamados a consolarlas en sus aflicciones y a ofrecerles misericordia; a saciar su hambre y sed de justicia; a que sientan la paternidad premurosa de Dios; a mostrarles el camino al Reino de los Cielos", animó. </w:t>
      </w:r>
    </w:p>
    <w:p w:rsidR="00A37599" w:rsidRPr="00A37599" w:rsidRDefault="00A37599" w:rsidP="006477E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</w:pPr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"</w:t>
      </w:r>
      <w:r w:rsidRPr="00A37599">
        <w:rPr>
          <w:rFonts w:ascii="Arial" w:eastAsia="Times New Roman" w:hAnsi="Arial" w:cs="Arial"/>
          <w:b/>
          <w:bCs/>
          <w:color w:val="474747"/>
          <w:sz w:val="28"/>
          <w:szCs w:val="28"/>
          <w:lang w:val="es-UY" w:eastAsia="es-UY"/>
        </w:rPr>
        <w:t>¡Son personas, no se trata sólo de cuestiones sociales o migratorias!</w:t>
      </w:r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 No se trata sólo de migrantes, en el doble sentido de que los migrantes son antes que nada seres humanos, y que hoy son el símbolo de todos los descartados de la sociedad globalizada", reforzó, parafraseando el lema elegido para la próxima Jornada Mundial del Refugiado.</w:t>
      </w:r>
    </w:p>
    <w:p w:rsidR="00A37599" w:rsidRPr="00A37599" w:rsidRDefault="00A37599" w:rsidP="00A3759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A37599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br/>
      </w:r>
    </w:p>
    <w:p w:rsidR="00A37599" w:rsidRPr="00A37599" w:rsidRDefault="00A37599" w:rsidP="00A37599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A37599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lastRenderedPageBreak/>
        <w:t>En esa dirección, Bergoglio reclamó frente a las 250 personas que asistieron a la celebración la necesidad de "ayudar a los más débiles y vulnerables". </w:t>
      </w:r>
    </w:p>
    <w:p w:rsidR="00A37599" w:rsidRPr="00A37599" w:rsidRDefault="00A37599" w:rsidP="006477EB">
      <w:pPr>
        <w:shd w:val="clear" w:color="auto" w:fill="FFFFFF"/>
        <w:spacing w:after="240" w:line="300" w:lineRule="atLeast"/>
        <w:jc w:val="both"/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</w:pPr>
    </w:p>
    <w:p w:rsidR="00A37599" w:rsidRPr="00A37599" w:rsidRDefault="00A37599" w:rsidP="006477E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</w:pPr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"Esta es una gran responsabilidad, de la que nadie puede estar exento si queremos llevar a cabo la misión de salvación y liberación a la que el mismo Señor nos ha llamado a colaborar", planteó, antes de agradecer a los presentes el </w:t>
      </w:r>
      <w:r w:rsidRPr="00A37599">
        <w:rPr>
          <w:rFonts w:ascii="Arial" w:eastAsia="Times New Roman" w:hAnsi="Arial" w:cs="Arial"/>
          <w:b/>
          <w:bCs/>
          <w:color w:val="474747"/>
          <w:sz w:val="28"/>
          <w:szCs w:val="28"/>
          <w:lang w:val="es-UY" w:eastAsia="es-UY"/>
        </w:rPr>
        <w:t>"hermoso signo de humanidad, gratitud y solidaridad"</w:t>
      </w:r>
      <w:r w:rsidRPr="00A37599">
        <w:rPr>
          <w:rFonts w:ascii="Arial" w:eastAsia="Times New Roman" w:hAnsi="Arial" w:cs="Arial"/>
          <w:color w:val="474747"/>
          <w:sz w:val="28"/>
          <w:szCs w:val="28"/>
          <w:lang w:val="es-UY" w:eastAsia="es-UY"/>
        </w:rPr>
        <w:t> de su trabajo.</w:t>
      </w:r>
    </w:p>
    <w:p w:rsidR="002E2F5B" w:rsidRDefault="002E2F5B" w:rsidP="006477EB">
      <w:pPr>
        <w:jc w:val="both"/>
        <w:rPr>
          <w:sz w:val="28"/>
          <w:szCs w:val="28"/>
        </w:rPr>
      </w:pPr>
    </w:p>
    <w:p w:rsidR="006477EB" w:rsidRPr="006477EB" w:rsidRDefault="006477EB" w:rsidP="006477EB">
      <w:pPr>
        <w:jc w:val="both"/>
        <w:rPr>
          <w:sz w:val="28"/>
          <w:szCs w:val="28"/>
        </w:rPr>
      </w:pPr>
      <w:hyperlink r:id="rId10" w:history="1">
        <w:r>
          <w:rPr>
            <w:rStyle w:val="Hipervnculo"/>
          </w:rPr>
          <w:t>http://www.religiondigital.org/corresponsal_en_el_vaticano-_hernan_reyes_alcaide/Historica-Francisco-inmigrantes-simbolos-descartados_7_2138256158.html</w:t>
        </w:r>
      </w:hyperlink>
      <w:bookmarkStart w:id="0" w:name="_GoBack"/>
      <w:bookmarkEnd w:id="0"/>
    </w:p>
    <w:sectPr w:rsidR="006477EB" w:rsidRPr="00647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0088C"/>
    <w:multiLevelType w:val="multilevel"/>
    <w:tmpl w:val="05C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99"/>
    <w:rsid w:val="002E2F5B"/>
    <w:rsid w:val="006477EB"/>
    <w:rsid w:val="00A3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E7C4"/>
  <w15:chartTrackingRefBased/>
  <w15:docId w15:val="{044FF359-D91D-4AA5-9349-5A67F1D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47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4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418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593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4590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2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81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946571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11054">
                                              <w:marLeft w:val="0"/>
                                              <w:marRight w:val="0"/>
                                              <w:marTop w:val="4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8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084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91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9017697">
                                              <w:marLeft w:val="0"/>
                                              <w:marRight w:val="0"/>
                                              <w:marTop w:val="15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7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39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74003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99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2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2376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06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6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576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81049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7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0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5446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21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witter.com/zenitespanol/status/1148160676650770434/photo/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hernan_reyes_alcaid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religiondigital.org/corresponsal_en_el_vaticano-_hernan_reyes_alcaide/Historica-Francisco-inmigrantes-simbolos-descartados_7_2138256158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2019-07-10T19:38:00Z</dcterms:created>
  <dcterms:modified xsi:type="dcterms:W3CDTF">2019-07-10T19:52:00Z</dcterms:modified>
</cp:coreProperties>
</file>