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C79" w:rsidRDefault="00D42C79" w:rsidP="00D42C79">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D42C79">
        <w:rPr>
          <w:rFonts w:ascii="Arial" w:eastAsia="Times New Roman" w:hAnsi="Arial" w:cs="Arial"/>
          <w:b/>
          <w:bCs/>
          <w:i/>
          <w:iCs/>
          <w:color w:val="D49400"/>
          <w:kern w:val="36"/>
          <w:sz w:val="21"/>
          <w:szCs w:val="21"/>
          <w:lang w:val="es-UY" w:eastAsia="es-UY"/>
        </w:rPr>
        <w:t>Lo invita a hablar sobre la opción preferencial por los pobres</w:t>
      </w:r>
    </w:p>
    <w:p w:rsidR="00D42C79" w:rsidRPr="00D42C79" w:rsidRDefault="00D42C79" w:rsidP="00D42C79">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D42C79">
        <w:rPr>
          <w:rFonts w:ascii="Arial" w:eastAsia="Times New Roman" w:hAnsi="Arial" w:cs="Arial"/>
          <w:b/>
          <w:bCs/>
          <w:color w:val="333333"/>
          <w:kern w:val="36"/>
          <w:sz w:val="38"/>
          <w:szCs w:val="38"/>
          <w:lang w:val="es-UY" w:eastAsia="es-UY"/>
        </w:rPr>
        <w:t>El Vaticano levanta definitivamente el veto a Gustavo Gutiérrez</w:t>
      </w:r>
    </w:p>
    <w:p w:rsidR="00D42C79" w:rsidRPr="00D42C79" w:rsidRDefault="00D42C79" w:rsidP="00D42C79">
      <w:pPr>
        <w:shd w:val="clear" w:color="auto" w:fill="FFFFFF"/>
        <w:spacing w:after="0" w:line="240" w:lineRule="auto"/>
        <w:rPr>
          <w:rFonts w:ascii="Arial" w:eastAsia="Times New Roman" w:hAnsi="Arial" w:cs="Arial"/>
          <w:color w:val="000000"/>
          <w:sz w:val="21"/>
          <w:szCs w:val="21"/>
          <w:lang w:val="es-UY" w:eastAsia="es-UY"/>
        </w:rPr>
      </w:pPr>
      <w:r w:rsidRPr="00D42C79">
        <w:rPr>
          <w:rFonts w:ascii="Arial" w:eastAsia="Times New Roman" w:hAnsi="Arial" w:cs="Arial"/>
          <w:noProof/>
          <w:color w:val="000000"/>
          <w:sz w:val="21"/>
          <w:szCs w:val="21"/>
          <w:lang w:val="es-UY" w:eastAsia="es-UY"/>
        </w:rPr>
        <w:drawing>
          <wp:inline distT="0" distB="0" distL="0" distR="0" wp14:anchorId="29A591CF" wp14:editId="063DFFF0">
            <wp:extent cx="6286500" cy="3530600"/>
            <wp:effectExtent l="0" t="0" r="0" b="0"/>
            <wp:docPr id="1" name="Imagen 1" descr="Gustavo Gutié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tavo Gutiérre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rsidR="00D42C79" w:rsidRPr="00D42C79" w:rsidRDefault="00D42C79" w:rsidP="00D42C79">
      <w:pPr>
        <w:shd w:val="clear" w:color="auto" w:fill="FFFFFF"/>
        <w:spacing w:line="240" w:lineRule="auto"/>
        <w:rPr>
          <w:rFonts w:ascii="Arial" w:eastAsia="Times New Roman" w:hAnsi="Arial" w:cs="Arial"/>
          <w:color w:val="000000"/>
          <w:sz w:val="21"/>
          <w:szCs w:val="21"/>
          <w:lang w:val="es-UY" w:eastAsia="es-UY"/>
        </w:rPr>
      </w:pPr>
      <w:r w:rsidRPr="00D42C79">
        <w:rPr>
          <w:rFonts w:ascii="Arial" w:eastAsia="Times New Roman" w:hAnsi="Arial" w:cs="Arial"/>
          <w:color w:val="000000"/>
          <w:sz w:val="21"/>
          <w:szCs w:val="21"/>
          <w:lang w:val="es-UY" w:eastAsia="es-UY"/>
        </w:rPr>
        <w:t>Gustavo Gutiérrez </w:t>
      </w:r>
      <w:r w:rsidRPr="00D42C79">
        <w:rPr>
          <w:rFonts w:ascii="Arial" w:eastAsia="Times New Roman" w:hAnsi="Arial" w:cs="Arial"/>
          <w:color w:val="8C8C8C"/>
          <w:sz w:val="21"/>
          <w:szCs w:val="21"/>
          <w:lang w:val="es-UY" w:eastAsia="es-UY"/>
        </w:rPr>
        <w:t>Agencias</w:t>
      </w:r>
    </w:p>
    <w:p w:rsidR="00D42C79" w:rsidRPr="00D42C79" w:rsidRDefault="00D42C79" w:rsidP="00D42C79">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D42C79">
        <w:rPr>
          <w:rFonts w:ascii="Arial" w:eastAsia="Times New Roman" w:hAnsi="Arial" w:cs="Arial"/>
          <w:b/>
          <w:bCs/>
          <w:color w:val="474747"/>
          <w:sz w:val="26"/>
          <w:szCs w:val="26"/>
          <w:lang w:val="es-UY" w:eastAsia="es-UY"/>
        </w:rPr>
        <w:t xml:space="preserve">El peruano padre de la "Teología de la Liberación" participará en octubre de un encuentro sobre los 40 años de la conferencia de Puebla junto a </w:t>
      </w:r>
      <w:proofErr w:type="spellStart"/>
      <w:r w:rsidRPr="00D42C79">
        <w:rPr>
          <w:rFonts w:ascii="Arial" w:eastAsia="Times New Roman" w:hAnsi="Arial" w:cs="Arial"/>
          <w:b/>
          <w:bCs/>
          <w:color w:val="474747"/>
          <w:sz w:val="26"/>
          <w:szCs w:val="26"/>
          <w:lang w:val="es-UY" w:eastAsia="es-UY"/>
        </w:rPr>
        <w:t>Scannone</w:t>
      </w:r>
      <w:proofErr w:type="spellEnd"/>
      <w:r w:rsidRPr="00D42C79">
        <w:rPr>
          <w:rFonts w:ascii="Arial" w:eastAsia="Times New Roman" w:hAnsi="Arial" w:cs="Arial"/>
          <w:b/>
          <w:bCs/>
          <w:color w:val="474747"/>
          <w:sz w:val="26"/>
          <w:szCs w:val="26"/>
          <w:lang w:val="es-UY" w:eastAsia="es-UY"/>
        </w:rPr>
        <w:t xml:space="preserve">, Galli, </w:t>
      </w:r>
      <w:proofErr w:type="spellStart"/>
      <w:r w:rsidRPr="00D42C79">
        <w:rPr>
          <w:rFonts w:ascii="Arial" w:eastAsia="Times New Roman" w:hAnsi="Arial" w:cs="Arial"/>
          <w:b/>
          <w:bCs/>
          <w:color w:val="474747"/>
          <w:sz w:val="26"/>
          <w:szCs w:val="26"/>
          <w:lang w:val="es-UY" w:eastAsia="es-UY"/>
        </w:rPr>
        <w:t>Ivereigh</w:t>
      </w:r>
      <w:proofErr w:type="spellEnd"/>
      <w:r w:rsidRPr="00D42C79">
        <w:rPr>
          <w:rFonts w:ascii="Arial" w:eastAsia="Times New Roman" w:hAnsi="Arial" w:cs="Arial"/>
          <w:b/>
          <w:bCs/>
          <w:color w:val="474747"/>
          <w:sz w:val="26"/>
          <w:szCs w:val="26"/>
          <w:lang w:val="es-UY" w:eastAsia="es-UY"/>
        </w:rPr>
        <w:t xml:space="preserve"> y Carriquiry, entre otros.</w:t>
      </w:r>
    </w:p>
    <w:p w:rsidR="00D42C79" w:rsidRPr="00D42C79" w:rsidRDefault="00D42C79" w:rsidP="00D42C79">
      <w:pPr>
        <w:shd w:val="clear" w:color="auto" w:fill="FFFFFF"/>
        <w:spacing w:after="150" w:line="240" w:lineRule="auto"/>
        <w:jc w:val="both"/>
        <w:rPr>
          <w:rFonts w:ascii="inherit" w:eastAsia="Times New Roman" w:hAnsi="inherit" w:cs="Arial"/>
          <w:b/>
          <w:bCs/>
          <w:i/>
          <w:iCs/>
          <w:color w:val="333333"/>
          <w:sz w:val="20"/>
          <w:szCs w:val="20"/>
          <w:lang w:val="es-UY" w:eastAsia="es-UY"/>
        </w:rPr>
      </w:pPr>
      <w:r w:rsidRPr="00D42C79">
        <w:rPr>
          <w:rFonts w:ascii="inherit" w:eastAsia="Times New Roman" w:hAnsi="inherit" w:cs="Arial"/>
          <w:b/>
          <w:bCs/>
          <w:i/>
          <w:iCs/>
          <w:color w:val="333333"/>
          <w:sz w:val="20"/>
          <w:szCs w:val="20"/>
          <w:lang w:val="es-UY" w:eastAsia="es-UY"/>
        </w:rPr>
        <w:t>12.07.2019 </w:t>
      </w:r>
      <w:hyperlink r:id="rId6" w:history="1">
        <w:r w:rsidRPr="00D42C79">
          <w:rPr>
            <w:rFonts w:ascii="inherit" w:eastAsia="Times New Roman" w:hAnsi="inherit" w:cs="Arial"/>
            <w:b/>
            <w:bCs/>
            <w:i/>
            <w:iCs/>
            <w:color w:val="D49400"/>
            <w:sz w:val="20"/>
            <w:szCs w:val="20"/>
            <w:lang w:val="es-UY" w:eastAsia="es-UY"/>
          </w:rPr>
          <w:t>Hernán Reyes Alcaide, corresponsal en el Vaticano</w:t>
        </w:r>
      </w:hyperlink>
    </w:p>
    <w:p w:rsidR="00D42C79" w:rsidRPr="00D42C79" w:rsidRDefault="00D42C79" w:rsidP="00D42C79">
      <w:pPr>
        <w:shd w:val="clear" w:color="auto" w:fill="FFFFFF"/>
        <w:spacing w:after="465" w:line="300" w:lineRule="atLeast"/>
        <w:jc w:val="both"/>
        <w:rPr>
          <w:rFonts w:ascii="Arial" w:eastAsia="Times New Roman" w:hAnsi="Arial" w:cs="Arial"/>
          <w:color w:val="333333"/>
          <w:sz w:val="21"/>
          <w:szCs w:val="21"/>
          <w:lang w:val="es-UY" w:eastAsia="es-UY"/>
        </w:rPr>
      </w:pPr>
      <w:r w:rsidRPr="00D42C79">
        <w:rPr>
          <w:rFonts w:ascii="Arial" w:eastAsia="Times New Roman" w:hAnsi="Arial" w:cs="Arial"/>
          <w:color w:val="333333"/>
          <w:sz w:val="21"/>
          <w:szCs w:val="21"/>
          <w:lang w:val="es-UY" w:eastAsia="es-UY"/>
        </w:rPr>
        <w:t>A los 91 años, Gustavo Gutiérrez será finalmente terminado de aceptar por el Vaticano. Tras la amistosa carta que el papa Francisco le envío en 2018 para saludarlo por su cumpleaños 90, el teólogo peruano será la figura central de un encuentro organizado por la Pontificia Comisión para América Latina para conmemorar los 40 años de la conferencia de Puebla.</w:t>
      </w:r>
    </w:p>
    <w:p w:rsidR="00D42C79" w:rsidRPr="00D42C79" w:rsidRDefault="00D42C79" w:rsidP="00D42C79">
      <w:pPr>
        <w:shd w:val="clear" w:color="auto" w:fill="FFFFFF"/>
        <w:spacing w:after="465" w:line="300" w:lineRule="atLeast"/>
        <w:jc w:val="both"/>
        <w:rPr>
          <w:rFonts w:ascii="Arial" w:eastAsia="Times New Roman" w:hAnsi="Arial" w:cs="Arial"/>
          <w:color w:val="333333"/>
          <w:sz w:val="21"/>
          <w:szCs w:val="21"/>
          <w:lang w:val="es-UY" w:eastAsia="es-UY"/>
        </w:rPr>
      </w:pPr>
      <w:r w:rsidRPr="00D42C79">
        <w:rPr>
          <w:rFonts w:ascii="Arial" w:eastAsia="Times New Roman" w:hAnsi="Arial" w:cs="Arial"/>
          <w:color w:val="333333"/>
          <w:sz w:val="21"/>
          <w:szCs w:val="21"/>
          <w:lang w:val="es-UY" w:eastAsia="es-UY"/>
        </w:rPr>
        <w:t>Gutiérrez será el invitado central del Congreso "A los cuarenta años de la Conferencia de Puebla" que se hará en Roma, en la Curia General de los Jesuitas, del 2 al 4 de octubre, confirmó RD.</w:t>
      </w:r>
    </w:p>
    <w:p w:rsidR="00D42C79" w:rsidRPr="00D42C79" w:rsidRDefault="00D42C79" w:rsidP="00D42C79">
      <w:pPr>
        <w:shd w:val="clear" w:color="auto" w:fill="FFFFFF"/>
        <w:spacing w:after="465" w:line="300" w:lineRule="atLeast"/>
        <w:jc w:val="both"/>
        <w:rPr>
          <w:rFonts w:ascii="Arial" w:eastAsia="Times New Roman" w:hAnsi="Arial" w:cs="Arial"/>
          <w:color w:val="333333"/>
          <w:sz w:val="21"/>
          <w:szCs w:val="21"/>
          <w:lang w:val="es-UY" w:eastAsia="es-UY"/>
        </w:rPr>
      </w:pPr>
      <w:r w:rsidRPr="00D42C79">
        <w:rPr>
          <w:rFonts w:ascii="Arial" w:eastAsia="Times New Roman" w:hAnsi="Arial" w:cs="Arial"/>
          <w:color w:val="333333"/>
          <w:sz w:val="21"/>
          <w:szCs w:val="21"/>
          <w:lang w:val="es-UY" w:eastAsia="es-UY"/>
        </w:rPr>
        <w:t>Padre de la denominada "Teología de la liberación", por la que fue enfrentado por el Vaticano durante años, Gutiérrez nació el 8 de junio de 1928 en Lima a una familia de raíces quechuas y españolas.</w:t>
      </w:r>
    </w:p>
    <w:p w:rsidR="00D42C79" w:rsidRPr="00D42C79" w:rsidRDefault="00D42C79" w:rsidP="00D42C79">
      <w:pPr>
        <w:shd w:val="clear" w:color="auto" w:fill="FFFFFF"/>
        <w:spacing w:after="465" w:line="300" w:lineRule="atLeast"/>
        <w:jc w:val="both"/>
        <w:rPr>
          <w:rFonts w:ascii="Arial" w:eastAsia="Times New Roman" w:hAnsi="Arial" w:cs="Arial"/>
          <w:color w:val="333333"/>
          <w:sz w:val="21"/>
          <w:szCs w:val="21"/>
          <w:lang w:val="es-UY" w:eastAsia="es-UY"/>
        </w:rPr>
      </w:pPr>
      <w:r w:rsidRPr="00D42C79">
        <w:rPr>
          <w:rFonts w:ascii="Arial" w:eastAsia="Times New Roman" w:hAnsi="Arial" w:cs="Arial"/>
          <w:color w:val="333333"/>
          <w:sz w:val="21"/>
          <w:szCs w:val="21"/>
          <w:lang w:val="es-UY" w:eastAsia="es-UY"/>
        </w:rPr>
        <w:lastRenderedPageBreak/>
        <w:t>En 1947 ingresó en la Facultad de Medicina de la Universidad Nacional de San Marcos, pero su participación en la Acción Católica </w:t>
      </w:r>
      <w:r w:rsidRPr="00D42C79">
        <w:rPr>
          <w:rFonts w:ascii="Arial" w:eastAsia="Times New Roman" w:hAnsi="Arial" w:cs="Arial"/>
          <w:b/>
          <w:bCs/>
          <w:color w:val="474747"/>
          <w:sz w:val="21"/>
          <w:szCs w:val="21"/>
          <w:lang w:val="es-UY" w:eastAsia="es-UY"/>
        </w:rPr>
        <w:t>despertó en él una vocación al sacerdocio</w:t>
      </w:r>
      <w:r w:rsidRPr="00D42C79">
        <w:rPr>
          <w:rFonts w:ascii="Arial" w:eastAsia="Times New Roman" w:hAnsi="Arial" w:cs="Arial"/>
          <w:color w:val="333333"/>
          <w:sz w:val="21"/>
          <w:szCs w:val="21"/>
          <w:lang w:val="es-UY" w:eastAsia="es-UY"/>
        </w:rPr>
        <w:t>, y se hizo cura en 1959 tras haber estudiado en Bélgica y Francia.</w:t>
      </w:r>
    </w:p>
    <w:p w:rsidR="00D42C79" w:rsidRPr="00D42C79" w:rsidRDefault="00D42C79" w:rsidP="00D42C79">
      <w:pPr>
        <w:shd w:val="clear" w:color="auto" w:fill="FFFFFF"/>
        <w:spacing w:after="465" w:line="300" w:lineRule="atLeast"/>
        <w:jc w:val="both"/>
        <w:rPr>
          <w:rFonts w:ascii="Arial" w:eastAsia="Times New Roman" w:hAnsi="Arial" w:cs="Arial"/>
          <w:color w:val="333333"/>
          <w:sz w:val="21"/>
          <w:szCs w:val="21"/>
          <w:lang w:val="es-UY" w:eastAsia="es-UY"/>
        </w:rPr>
      </w:pPr>
      <w:r w:rsidRPr="00D42C79">
        <w:rPr>
          <w:rFonts w:ascii="Arial" w:eastAsia="Times New Roman" w:hAnsi="Arial" w:cs="Arial"/>
          <w:b/>
          <w:bCs/>
          <w:color w:val="474747"/>
          <w:sz w:val="21"/>
          <w:szCs w:val="21"/>
          <w:lang w:val="es-UY" w:eastAsia="es-UY"/>
        </w:rPr>
        <w:t>Tras años de distancia con la Santa Sede, hubo dos momentos en los que su admiración con Jorge Bergoglio lo acercó a Roma: los dos se fundieron en un sentido abrazo en la Casa Santa Marta en septiembre de 2013, y volvieron a compartir un momento semejante cuando se reunieron en Lima a principios de 2018, en el último día de la visita de Francisco a Perú. Luego, el año pasado, Francisco le envió una amistosa carta para saludarlo por sus 90 años.</w:t>
      </w:r>
    </w:p>
    <w:p w:rsidR="00D42C79" w:rsidRPr="00D42C79" w:rsidRDefault="00D42C79" w:rsidP="00D42C79">
      <w:pPr>
        <w:shd w:val="clear" w:color="auto" w:fill="FFFFFF"/>
        <w:spacing w:after="465" w:line="300" w:lineRule="atLeast"/>
        <w:jc w:val="both"/>
        <w:rPr>
          <w:rFonts w:ascii="Arial" w:eastAsia="Times New Roman" w:hAnsi="Arial" w:cs="Arial"/>
          <w:color w:val="333333"/>
          <w:sz w:val="21"/>
          <w:szCs w:val="21"/>
          <w:lang w:val="es-UY" w:eastAsia="es-UY"/>
        </w:rPr>
      </w:pPr>
      <w:r w:rsidRPr="00D42C79">
        <w:rPr>
          <w:rFonts w:ascii="Arial" w:eastAsia="Times New Roman" w:hAnsi="Arial" w:cs="Arial"/>
          <w:color w:val="333333"/>
          <w:sz w:val="21"/>
          <w:szCs w:val="21"/>
          <w:lang w:val="es-UY" w:eastAsia="es-UY"/>
        </w:rPr>
        <w:t>A partir de los años 60, y desde su preocupación por la injusta estructura social en América Latina, Gutiérrez fue desarrollando un nuevo enfoque teológico -la «teología de la liberación»- en el que equiparó la soteriología y el desarrollo humano, lo cual le cosechó muchas críticas por parte de la jerarquía, que sospechaba que trataba de un </w:t>
      </w:r>
      <w:r w:rsidRPr="00D42C79">
        <w:rPr>
          <w:rFonts w:ascii="Arial" w:eastAsia="Times New Roman" w:hAnsi="Arial" w:cs="Arial"/>
          <w:b/>
          <w:bCs/>
          <w:color w:val="474747"/>
          <w:sz w:val="21"/>
          <w:szCs w:val="21"/>
          <w:lang w:val="es-UY" w:eastAsia="es-UY"/>
        </w:rPr>
        <w:t>enfoque demasiado político o ideológico</w:t>
      </w:r>
      <w:r w:rsidRPr="00D42C79">
        <w:rPr>
          <w:rFonts w:ascii="Arial" w:eastAsia="Times New Roman" w:hAnsi="Arial" w:cs="Arial"/>
          <w:color w:val="333333"/>
          <w:sz w:val="21"/>
          <w:szCs w:val="21"/>
          <w:lang w:val="es-UY" w:eastAsia="es-UY"/>
        </w:rPr>
        <w:t>. Siempre ha mantenido, no obstante, la admiración de Jorge Bergoglio, hasta el punto en el que </w:t>
      </w:r>
    </w:p>
    <w:p w:rsidR="00D42C79" w:rsidRPr="00D42C79" w:rsidRDefault="00D42C79" w:rsidP="00D42C79">
      <w:pPr>
        <w:shd w:val="clear" w:color="auto" w:fill="FFFFFF"/>
        <w:spacing w:after="465" w:line="300" w:lineRule="atLeast"/>
        <w:jc w:val="both"/>
        <w:rPr>
          <w:rFonts w:ascii="Arial" w:eastAsia="Times New Roman" w:hAnsi="Arial" w:cs="Arial"/>
          <w:color w:val="333333"/>
          <w:sz w:val="21"/>
          <w:szCs w:val="21"/>
          <w:lang w:val="es-UY" w:eastAsia="es-UY"/>
        </w:rPr>
      </w:pPr>
      <w:r w:rsidRPr="00D42C79">
        <w:rPr>
          <w:rFonts w:ascii="Arial" w:eastAsia="Times New Roman" w:hAnsi="Arial" w:cs="Arial"/>
          <w:color w:val="333333"/>
          <w:sz w:val="21"/>
          <w:szCs w:val="21"/>
          <w:lang w:val="es-UY" w:eastAsia="es-UY"/>
        </w:rPr>
        <w:t xml:space="preserve">En el congreso de octubre, junto a Gutiérrez, estarán entre otros el nuevo presidente del </w:t>
      </w:r>
      <w:proofErr w:type="spellStart"/>
      <w:r w:rsidRPr="00D42C79">
        <w:rPr>
          <w:rFonts w:ascii="Arial" w:eastAsia="Times New Roman" w:hAnsi="Arial" w:cs="Arial"/>
          <w:color w:val="333333"/>
          <w:sz w:val="21"/>
          <w:szCs w:val="21"/>
          <w:lang w:val="es-UY" w:eastAsia="es-UY"/>
        </w:rPr>
        <w:t>Celam</w:t>
      </w:r>
      <w:proofErr w:type="spellEnd"/>
      <w:r w:rsidRPr="00D42C79">
        <w:rPr>
          <w:rFonts w:ascii="Arial" w:eastAsia="Times New Roman" w:hAnsi="Arial" w:cs="Arial"/>
          <w:color w:val="333333"/>
          <w:sz w:val="21"/>
          <w:szCs w:val="21"/>
          <w:lang w:val="es-UY" w:eastAsia="es-UY"/>
        </w:rPr>
        <w:t xml:space="preserve">, Héctor Cabrejos Vidarte; los teólogos argentinos Carlos Galli y Juan Carlos </w:t>
      </w:r>
      <w:proofErr w:type="spellStart"/>
      <w:r w:rsidRPr="00D42C79">
        <w:rPr>
          <w:rFonts w:ascii="Arial" w:eastAsia="Times New Roman" w:hAnsi="Arial" w:cs="Arial"/>
          <w:color w:val="333333"/>
          <w:sz w:val="21"/>
          <w:szCs w:val="21"/>
          <w:lang w:val="es-UY" w:eastAsia="es-UY"/>
        </w:rPr>
        <w:t>Scannone</w:t>
      </w:r>
      <w:proofErr w:type="spellEnd"/>
      <w:r w:rsidRPr="00D42C79">
        <w:rPr>
          <w:rFonts w:ascii="Arial" w:eastAsia="Times New Roman" w:hAnsi="Arial" w:cs="Arial"/>
          <w:color w:val="333333"/>
          <w:sz w:val="21"/>
          <w:szCs w:val="21"/>
          <w:lang w:val="es-UY" w:eastAsia="es-UY"/>
        </w:rPr>
        <w:t>; el uruguayo Guzmán Carriquiry, hasta hace poco vicepresidente de la CAL; y el italiano Gianni La Bella, experto en América Latina de la Comunidad San Egidio.</w:t>
      </w:r>
    </w:p>
    <w:p w:rsidR="002E2F5B" w:rsidRDefault="00D42C79">
      <w:hyperlink r:id="rId7" w:history="1">
        <w:r>
          <w:rPr>
            <w:rStyle w:val="Hipervnculo"/>
          </w:rPr>
          <w:t>https://www.religiondigital.org/corresponsal_en_el_vaticano-_hernan_reyes_alcaide/Vaticano-definitivamente-Gustavo-Gutierrez-preferencial_7_2139456035.ht</w:t>
        </w:r>
        <w:bookmarkStart w:id="0" w:name="_GoBack"/>
        <w:r>
          <w:rPr>
            <w:rStyle w:val="Hipervnculo"/>
          </w:rPr>
          <w:t>m</w:t>
        </w:r>
        <w:bookmarkEnd w:id="0"/>
        <w:r>
          <w:rPr>
            <w:rStyle w:val="Hipervnculo"/>
          </w:rPr>
          <w:t>l?utm_source=dlvr.it&amp;utm_medium=facebook</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C108F"/>
    <w:multiLevelType w:val="multilevel"/>
    <w:tmpl w:val="D83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79"/>
    <w:rsid w:val="002E2F5B"/>
    <w:rsid w:val="00D42C7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0B6A"/>
  <w15:chartTrackingRefBased/>
  <w15:docId w15:val="{271BF597-98FA-4B1A-A59F-FB4E1234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42C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406404">
      <w:bodyDiv w:val="1"/>
      <w:marLeft w:val="0"/>
      <w:marRight w:val="0"/>
      <w:marTop w:val="0"/>
      <w:marBottom w:val="0"/>
      <w:divBdr>
        <w:top w:val="none" w:sz="0" w:space="0" w:color="auto"/>
        <w:left w:val="none" w:sz="0" w:space="0" w:color="auto"/>
        <w:bottom w:val="none" w:sz="0" w:space="0" w:color="auto"/>
        <w:right w:val="none" w:sz="0" w:space="0" w:color="auto"/>
      </w:divBdr>
      <w:divsChild>
        <w:div w:id="1669669979">
          <w:marLeft w:val="0"/>
          <w:marRight w:val="0"/>
          <w:marTop w:val="0"/>
          <w:marBottom w:val="600"/>
          <w:divBdr>
            <w:top w:val="none" w:sz="0" w:space="0" w:color="auto"/>
            <w:left w:val="none" w:sz="0" w:space="0" w:color="auto"/>
            <w:bottom w:val="none" w:sz="0" w:space="0" w:color="auto"/>
            <w:right w:val="none" w:sz="0" w:space="0" w:color="auto"/>
          </w:divBdr>
          <w:divsChild>
            <w:div w:id="1013721614">
              <w:marLeft w:val="0"/>
              <w:marRight w:val="0"/>
              <w:marTop w:val="0"/>
              <w:marBottom w:val="0"/>
              <w:divBdr>
                <w:top w:val="none" w:sz="0" w:space="0" w:color="auto"/>
                <w:left w:val="none" w:sz="0" w:space="0" w:color="auto"/>
                <w:bottom w:val="none" w:sz="0" w:space="0" w:color="auto"/>
                <w:right w:val="none" w:sz="0" w:space="0" w:color="auto"/>
              </w:divBdr>
            </w:div>
          </w:divsChild>
        </w:div>
        <w:div w:id="734821493">
          <w:marLeft w:val="0"/>
          <w:marRight w:val="0"/>
          <w:marTop w:val="0"/>
          <w:marBottom w:val="0"/>
          <w:divBdr>
            <w:top w:val="none" w:sz="0" w:space="0" w:color="auto"/>
            <w:left w:val="none" w:sz="0" w:space="0" w:color="auto"/>
            <w:bottom w:val="none" w:sz="0" w:space="0" w:color="auto"/>
            <w:right w:val="none" w:sz="0" w:space="0" w:color="auto"/>
          </w:divBdr>
          <w:divsChild>
            <w:div w:id="2091191732">
              <w:marLeft w:val="0"/>
              <w:marRight w:val="0"/>
              <w:marTop w:val="0"/>
              <w:marBottom w:val="0"/>
              <w:divBdr>
                <w:top w:val="none" w:sz="0" w:space="0" w:color="auto"/>
                <w:left w:val="none" w:sz="0" w:space="0" w:color="auto"/>
                <w:bottom w:val="none" w:sz="0" w:space="0" w:color="auto"/>
                <w:right w:val="none" w:sz="0" w:space="0" w:color="auto"/>
              </w:divBdr>
              <w:divsChild>
                <w:div w:id="1161046780">
                  <w:marLeft w:val="-1275"/>
                  <w:marRight w:val="0"/>
                  <w:marTop w:val="0"/>
                  <w:marBottom w:val="0"/>
                  <w:divBdr>
                    <w:top w:val="none" w:sz="0" w:space="0" w:color="auto"/>
                    <w:left w:val="none" w:sz="0" w:space="0" w:color="auto"/>
                    <w:bottom w:val="none" w:sz="0" w:space="0" w:color="auto"/>
                    <w:right w:val="none" w:sz="0" w:space="0" w:color="auto"/>
                  </w:divBdr>
                </w:div>
                <w:div w:id="1390420387">
                  <w:marLeft w:val="0"/>
                  <w:marRight w:val="0"/>
                  <w:marTop w:val="0"/>
                  <w:marBottom w:val="0"/>
                  <w:divBdr>
                    <w:top w:val="none" w:sz="0" w:space="0" w:color="auto"/>
                    <w:left w:val="none" w:sz="0" w:space="0" w:color="auto"/>
                    <w:bottom w:val="none" w:sz="0" w:space="0" w:color="auto"/>
                    <w:right w:val="none" w:sz="0" w:space="0" w:color="auto"/>
                  </w:divBdr>
                  <w:divsChild>
                    <w:div w:id="377169098">
                      <w:marLeft w:val="0"/>
                      <w:marRight w:val="0"/>
                      <w:marTop w:val="0"/>
                      <w:marBottom w:val="0"/>
                      <w:divBdr>
                        <w:top w:val="none" w:sz="0" w:space="0" w:color="auto"/>
                        <w:left w:val="none" w:sz="0" w:space="0" w:color="auto"/>
                        <w:bottom w:val="none" w:sz="0" w:space="0" w:color="auto"/>
                        <w:right w:val="none" w:sz="0" w:space="0" w:color="auto"/>
                      </w:divBdr>
                    </w:div>
                    <w:div w:id="18783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corresponsal_en_el_vaticano-_hernan_reyes_alcaide/Vaticano-definitivamente-Gustavo-Gutierrez-preferencial_7_2139456035.html?utm_source=dlvr.it&amp;utm_medium=face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hernan_reyes_alcai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2019-07-12T11:48:00Z</dcterms:created>
  <dcterms:modified xsi:type="dcterms:W3CDTF">2019-07-12T11:49:00Z</dcterms:modified>
</cp:coreProperties>
</file>