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495C7" w14:textId="77777777" w:rsidR="00853D7A" w:rsidRPr="00853D7A" w:rsidRDefault="00853D7A" w:rsidP="001F20A5">
      <w:pPr>
        <w:spacing w:after="0"/>
        <w:jc w:val="center"/>
        <w:rPr>
          <w:rFonts w:ascii="Times New Roman" w:eastAsia="Calibri" w:hAnsi="Times New Roman" w:cs="Times New Roman"/>
          <w:b/>
          <w:sz w:val="36"/>
          <w:szCs w:val="36"/>
        </w:rPr>
      </w:pPr>
      <w:bookmarkStart w:id="0" w:name="_GoBack"/>
      <w:r w:rsidRPr="00853D7A">
        <w:rPr>
          <w:rFonts w:ascii="Times New Roman" w:eastAsia="Calibri" w:hAnsi="Times New Roman" w:cs="Times New Roman"/>
          <w:b/>
          <w:i/>
          <w:sz w:val="36"/>
          <w:szCs w:val="36"/>
        </w:rPr>
        <w:t>Marane´y</w:t>
      </w:r>
      <w:r w:rsidRPr="00853D7A">
        <w:rPr>
          <w:rFonts w:ascii="Times New Roman" w:eastAsia="Calibri" w:hAnsi="Times New Roman" w:cs="Times New Roman"/>
          <w:b/>
          <w:sz w:val="36"/>
          <w:szCs w:val="36"/>
        </w:rPr>
        <w:t xml:space="preserve">, una construcción teológica del </w:t>
      </w:r>
      <w:r w:rsidR="001F20A5">
        <w:rPr>
          <w:rFonts w:ascii="Times New Roman" w:eastAsia="Calibri" w:hAnsi="Times New Roman" w:cs="Times New Roman"/>
          <w:b/>
          <w:sz w:val="36"/>
          <w:szCs w:val="36"/>
        </w:rPr>
        <w:t>e</w:t>
      </w:r>
      <w:r w:rsidRPr="00853D7A">
        <w:rPr>
          <w:rFonts w:ascii="Times New Roman" w:eastAsia="Calibri" w:hAnsi="Times New Roman" w:cs="Times New Roman"/>
          <w:b/>
          <w:sz w:val="36"/>
          <w:szCs w:val="36"/>
        </w:rPr>
        <w:t>ncuentro entre la Inmaculada y la Tierra sin Mal</w:t>
      </w:r>
      <w:bookmarkEnd w:id="0"/>
    </w:p>
    <w:p w14:paraId="6672D5E6" w14:textId="77777777" w:rsidR="00853D7A" w:rsidRPr="00853D7A" w:rsidRDefault="00853D7A" w:rsidP="00853D7A">
      <w:pPr>
        <w:spacing w:after="0"/>
        <w:rPr>
          <w:rFonts w:ascii="Times New Roman" w:eastAsia="Calibri" w:hAnsi="Times New Roman" w:cs="Times New Roman"/>
          <w:b/>
          <w:sz w:val="36"/>
          <w:szCs w:val="36"/>
        </w:rPr>
      </w:pPr>
      <w:r w:rsidRPr="00853D7A">
        <w:rPr>
          <w:rFonts w:ascii="Times New Roman" w:eastAsia="Calibri" w:hAnsi="Times New Roman" w:cs="Times New Roman"/>
          <w:b/>
          <w:sz w:val="36"/>
          <w:szCs w:val="36"/>
        </w:rPr>
        <w:t xml:space="preserve"> </w:t>
      </w:r>
    </w:p>
    <w:p w14:paraId="5E84B3E4" w14:textId="77777777" w:rsidR="00853D7A" w:rsidRPr="00853D7A" w:rsidRDefault="00853D7A" w:rsidP="00853D7A">
      <w:pPr>
        <w:spacing w:after="0"/>
        <w:rPr>
          <w:rFonts w:ascii="Times New Roman" w:eastAsia="Calibri" w:hAnsi="Times New Roman" w:cs="Times New Roman"/>
          <w:b/>
          <w:i/>
          <w:sz w:val="24"/>
          <w:szCs w:val="24"/>
        </w:rPr>
      </w:pPr>
      <w:r w:rsidRPr="00853D7A">
        <w:rPr>
          <w:rFonts w:ascii="Times New Roman" w:eastAsia="Calibri" w:hAnsi="Times New Roman" w:cs="Times New Roman"/>
          <w:b/>
          <w:sz w:val="28"/>
          <w:szCs w:val="28"/>
        </w:rPr>
        <w:tab/>
      </w:r>
      <w:r w:rsidRPr="00853D7A">
        <w:rPr>
          <w:rFonts w:ascii="Times New Roman" w:eastAsia="Calibri" w:hAnsi="Times New Roman" w:cs="Times New Roman"/>
          <w:b/>
          <w:sz w:val="28"/>
          <w:szCs w:val="28"/>
        </w:rPr>
        <w:tab/>
      </w:r>
      <w:r w:rsidRPr="00853D7A">
        <w:rPr>
          <w:rFonts w:ascii="Times New Roman" w:eastAsia="Calibri" w:hAnsi="Times New Roman" w:cs="Times New Roman"/>
          <w:b/>
          <w:sz w:val="28"/>
          <w:szCs w:val="28"/>
        </w:rPr>
        <w:tab/>
      </w:r>
      <w:r w:rsidRPr="00853D7A">
        <w:rPr>
          <w:rFonts w:ascii="Times New Roman" w:eastAsia="Calibri" w:hAnsi="Times New Roman" w:cs="Times New Roman"/>
          <w:b/>
          <w:sz w:val="28"/>
          <w:szCs w:val="28"/>
        </w:rPr>
        <w:tab/>
      </w:r>
      <w:r w:rsidRPr="00853D7A">
        <w:rPr>
          <w:rFonts w:ascii="Times New Roman" w:eastAsia="Calibri" w:hAnsi="Times New Roman" w:cs="Times New Roman"/>
          <w:b/>
          <w:sz w:val="28"/>
          <w:szCs w:val="28"/>
        </w:rPr>
        <w:tab/>
        <w:t xml:space="preserve"> </w:t>
      </w:r>
      <w:r w:rsidRPr="00853D7A">
        <w:rPr>
          <w:rFonts w:ascii="Times New Roman" w:eastAsia="Calibri" w:hAnsi="Times New Roman" w:cs="Times New Roman"/>
          <w:b/>
          <w:sz w:val="28"/>
          <w:szCs w:val="28"/>
        </w:rPr>
        <w:tab/>
        <w:t xml:space="preserve"> </w:t>
      </w:r>
      <w:r w:rsidRPr="00853D7A">
        <w:rPr>
          <w:rFonts w:ascii="Times New Roman" w:eastAsia="Calibri" w:hAnsi="Times New Roman" w:cs="Times New Roman"/>
          <w:b/>
          <w:sz w:val="28"/>
          <w:szCs w:val="28"/>
        </w:rPr>
        <w:tab/>
      </w:r>
      <w:r w:rsidRPr="00853D7A">
        <w:rPr>
          <w:rFonts w:ascii="Times New Roman" w:eastAsia="Calibri" w:hAnsi="Times New Roman" w:cs="Times New Roman"/>
          <w:b/>
          <w:sz w:val="28"/>
          <w:szCs w:val="28"/>
        </w:rPr>
        <w:tab/>
      </w:r>
      <w:r w:rsidRPr="00853D7A">
        <w:rPr>
          <w:rFonts w:ascii="Times New Roman" w:eastAsia="Calibri" w:hAnsi="Times New Roman" w:cs="Times New Roman"/>
          <w:b/>
          <w:sz w:val="28"/>
          <w:szCs w:val="28"/>
        </w:rPr>
        <w:tab/>
        <w:t xml:space="preserve">      </w:t>
      </w:r>
      <w:r w:rsidRPr="00853D7A">
        <w:rPr>
          <w:rFonts w:ascii="Times New Roman" w:eastAsia="Calibri" w:hAnsi="Times New Roman" w:cs="Times New Roman"/>
          <w:b/>
          <w:i/>
          <w:sz w:val="24"/>
          <w:szCs w:val="24"/>
        </w:rPr>
        <w:t>Margot Bremer rscj</w:t>
      </w:r>
    </w:p>
    <w:p w14:paraId="23F61BC7" w14:textId="77777777" w:rsidR="00853D7A" w:rsidRPr="00853D7A" w:rsidRDefault="00853D7A" w:rsidP="00853D7A">
      <w:pPr>
        <w:spacing w:after="0"/>
        <w:rPr>
          <w:rFonts w:ascii="Times New Roman" w:eastAsia="Calibri" w:hAnsi="Times New Roman" w:cs="Times New Roman"/>
          <w:b/>
          <w:sz w:val="24"/>
          <w:szCs w:val="24"/>
        </w:rPr>
      </w:pPr>
    </w:p>
    <w:p w14:paraId="339474FD" w14:textId="77777777" w:rsidR="00853D7A" w:rsidRPr="00853D7A" w:rsidRDefault="00853D7A" w:rsidP="00853D7A">
      <w:pPr>
        <w:spacing w:after="0"/>
        <w:jc w:val="both"/>
        <w:rPr>
          <w:rFonts w:ascii="Times New Roman" w:eastAsia="Calibri" w:hAnsi="Times New Roman" w:cs="Times New Roman"/>
          <w:sz w:val="24"/>
          <w:szCs w:val="24"/>
        </w:rPr>
      </w:pPr>
      <w:r w:rsidRPr="00853D7A">
        <w:rPr>
          <w:rFonts w:ascii="Times New Roman" w:eastAsia="Calibri" w:hAnsi="Times New Roman" w:cs="Times New Roman"/>
          <w:b/>
          <w:sz w:val="24"/>
          <w:szCs w:val="24"/>
        </w:rPr>
        <w:t>Introducción</w:t>
      </w:r>
      <w:r w:rsidRPr="00853D7A">
        <w:rPr>
          <w:rFonts w:ascii="Times New Roman" w:eastAsia="Calibri" w:hAnsi="Times New Roman" w:cs="Times New Roman"/>
          <w:sz w:val="24"/>
          <w:szCs w:val="24"/>
        </w:rPr>
        <w:t xml:space="preserve"> </w:t>
      </w:r>
    </w:p>
    <w:p w14:paraId="6158E3A0" w14:textId="77777777" w:rsidR="00883164" w:rsidRDefault="00883164" w:rsidP="00853D7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La palabra de</w:t>
      </w:r>
      <w:r w:rsidR="00853D7A" w:rsidRPr="00853D7A">
        <w:rPr>
          <w:rFonts w:ascii="Times New Roman" w:eastAsia="Calibri" w:hAnsi="Times New Roman" w:cs="Times New Roman"/>
          <w:sz w:val="24"/>
          <w:szCs w:val="24"/>
        </w:rPr>
        <w:t>l papa</w:t>
      </w:r>
      <w:r>
        <w:rPr>
          <w:rFonts w:ascii="Times New Roman" w:eastAsia="Calibri" w:hAnsi="Times New Roman" w:cs="Times New Roman"/>
          <w:sz w:val="24"/>
          <w:szCs w:val="24"/>
        </w:rPr>
        <w:t xml:space="preserve"> Francisco </w:t>
      </w:r>
      <w:r w:rsidR="00853D7A" w:rsidRPr="00853D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sobre </w:t>
      </w:r>
      <w:r w:rsidR="00853D7A" w:rsidRPr="00853D7A">
        <w:rPr>
          <w:rFonts w:ascii="Times New Roman" w:eastAsia="Calibri" w:hAnsi="Times New Roman" w:cs="Times New Roman"/>
          <w:sz w:val="24"/>
          <w:szCs w:val="24"/>
        </w:rPr>
        <w:t>la c</w:t>
      </w:r>
      <w:r w:rsidR="001A051C">
        <w:rPr>
          <w:rFonts w:ascii="Times New Roman" w:eastAsia="Calibri" w:hAnsi="Times New Roman" w:cs="Times New Roman"/>
          <w:sz w:val="24"/>
          <w:szCs w:val="24"/>
        </w:rPr>
        <w:t>onstrucción de una “Cultura de E</w:t>
      </w:r>
      <w:r w:rsidR="00853D7A" w:rsidRPr="00853D7A">
        <w:rPr>
          <w:rFonts w:ascii="Times New Roman" w:eastAsia="Calibri" w:hAnsi="Times New Roman" w:cs="Times New Roman"/>
          <w:sz w:val="24"/>
          <w:szCs w:val="24"/>
        </w:rPr>
        <w:t xml:space="preserve">ncuentro” me ha motivado a buscar antecedentes de esa cultura en </w:t>
      </w:r>
      <w:r>
        <w:rPr>
          <w:rFonts w:ascii="Times New Roman" w:eastAsia="Calibri" w:hAnsi="Times New Roman" w:cs="Times New Roman"/>
          <w:sz w:val="24"/>
          <w:szCs w:val="24"/>
        </w:rPr>
        <w:t>la historia del Paraguay.</w:t>
      </w:r>
    </w:p>
    <w:p w14:paraId="2A216989"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Es conocido que </w:t>
      </w:r>
      <w:r w:rsidRPr="00853D7A">
        <w:rPr>
          <w:rFonts w:ascii="Times New Roman" w:eastAsia="Arial" w:hAnsi="Times New Roman" w:cs="Times New Roman"/>
          <w:sz w:val="24"/>
          <w:szCs w:val="24"/>
        </w:rPr>
        <w:t>en la época colonial</w:t>
      </w:r>
      <w:r w:rsidRPr="00853D7A">
        <w:rPr>
          <w:rFonts w:ascii="Times New Roman" w:eastAsia="Calibri" w:hAnsi="Times New Roman" w:cs="Times New Roman"/>
          <w:sz w:val="24"/>
          <w:szCs w:val="24"/>
        </w:rPr>
        <w:t xml:space="preserve"> </w:t>
      </w:r>
      <w:r w:rsidRPr="00853D7A">
        <w:rPr>
          <w:rFonts w:ascii="Times New Roman" w:eastAsia="Arial" w:hAnsi="Times New Roman" w:cs="Times New Roman"/>
          <w:sz w:val="24"/>
          <w:szCs w:val="24"/>
        </w:rPr>
        <w:t>los primeros misioneros del “viejo mundo” habían venido  al “nuevo mundo” con una devoción extraordinaria a la Inmaculada de larga tradición cristiana</w:t>
      </w:r>
      <w:r w:rsidRPr="00853D7A">
        <w:rPr>
          <w:rFonts w:ascii="Times New Roman" w:eastAsia="Arial" w:hAnsi="Times New Roman" w:cs="Times New Roman"/>
          <w:sz w:val="24"/>
          <w:szCs w:val="24"/>
          <w:vertAlign w:val="superscript"/>
        </w:rPr>
        <w:footnoteReference w:customMarkFollows="1" w:id="1"/>
        <w:t>1</w:t>
      </w:r>
      <w:r w:rsidRPr="00853D7A">
        <w:rPr>
          <w:rFonts w:ascii="Times New Roman" w:eastAsia="Arial" w:hAnsi="Times New Roman" w:cs="Times New Roman"/>
          <w:sz w:val="24"/>
          <w:szCs w:val="24"/>
        </w:rPr>
        <w:t xml:space="preserve">. </w:t>
      </w:r>
      <w:r w:rsidRPr="00853D7A">
        <w:rPr>
          <w:rFonts w:ascii="Times New Roman" w:eastAsia="Calibri" w:hAnsi="Times New Roman" w:cs="Times New Roman"/>
          <w:sz w:val="24"/>
          <w:szCs w:val="24"/>
        </w:rPr>
        <w:t xml:space="preserve">En casi todo el Continente de </w:t>
      </w:r>
      <w:r w:rsidRPr="00853D7A">
        <w:rPr>
          <w:rFonts w:ascii="Times New Roman" w:eastAsia="Calibri" w:hAnsi="Times New Roman" w:cs="Times New Roman"/>
          <w:i/>
          <w:sz w:val="24"/>
          <w:szCs w:val="24"/>
        </w:rPr>
        <w:t>Abya Yala</w:t>
      </w:r>
      <w:r w:rsidRPr="00853D7A">
        <w:rPr>
          <w:rFonts w:ascii="Times New Roman" w:eastAsia="Calibri" w:hAnsi="Times New Roman" w:cs="Times New Roman"/>
          <w:sz w:val="24"/>
          <w:szCs w:val="24"/>
        </w:rPr>
        <w:t xml:space="preserve"> se había realizado la “conquist</w:t>
      </w:r>
      <w:r w:rsidR="00883164">
        <w:rPr>
          <w:rFonts w:ascii="Times New Roman" w:eastAsia="Calibri" w:hAnsi="Times New Roman" w:cs="Times New Roman"/>
          <w:sz w:val="24"/>
          <w:szCs w:val="24"/>
        </w:rPr>
        <w:t xml:space="preserve">a espiritual” (Ruiz de Montoya). Los misioneros </w:t>
      </w:r>
      <w:r w:rsidRPr="00853D7A">
        <w:rPr>
          <w:rFonts w:ascii="Times New Roman" w:eastAsia="Calibri" w:hAnsi="Times New Roman" w:cs="Times New Roman"/>
          <w:sz w:val="24"/>
          <w:szCs w:val="24"/>
        </w:rPr>
        <w:t xml:space="preserve"> </w:t>
      </w:r>
      <w:r w:rsidR="00883164">
        <w:rPr>
          <w:rFonts w:ascii="Times New Roman" w:eastAsia="Calibri" w:hAnsi="Times New Roman" w:cs="Times New Roman"/>
          <w:sz w:val="24"/>
          <w:szCs w:val="24"/>
        </w:rPr>
        <w:t xml:space="preserve">siempre llevaban </w:t>
      </w:r>
      <w:r w:rsidR="00883164" w:rsidRPr="00853D7A">
        <w:rPr>
          <w:rFonts w:ascii="Times New Roman" w:eastAsia="Calibri" w:hAnsi="Times New Roman" w:cs="Times New Roman"/>
          <w:sz w:val="24"/>
          <w:szCs w:val="24"/>
        </w:rPr>
        <w:t xml:space="preserve">en sus </w:t>
      </w:r>
      <w:r w:rsidR="00883164">
        <w:rPr>
          <w:rFonts w:ascii="Times New Roman" w:eastAsia="Calibri" w:hAnsi="Times New Roman" w:cs="Times New Roman"/>
          <w:sz w:val="24"/>
          <w:szCs w:val="24"/>
        </w:rPr>
        <w:t>“</w:t>
      </w:r>
      <w:r w:rsidR="00883164" w:rsidRPr="00853D7A">
        <w:rPr>
          <w:rFonts w:ascii="Times New Roman" w:eastAsia="Calibri" w:hAnsi="Times New Roman" w:cs="Times New Roman"/>
          <w:sz w:val="24"/>
          <w:szCs w:val="24"/>
        </w:rPr>
        <w:t>correrías apostólicas</w:t>
      </w:r>
      <w:r w:rsidR="00883164">
        <w:rPr>
          <w:rFonts w:ascii="Times New Roman" w:eastAsia="Calibri" w:hAnsi="Times New Roman" w:cs="Times New Roman"/>
          <w:sz w:val="24"/>
          <w:szCs w:val="24"/>
        </w:rPr>
        <w:t>”</w:t>
      </w:r>
      <w:r w:rsidR="00883164" w:rsidRPr="00853D7A">
        <w:rPr>
          <w:rFonts w:ascii="Times New Roman" w:eastAsia="Calibri" w:hAnsi="Times New Roman" w:cs="Times New Roman"/>
          <w:sz w:val="24"/>
          <w:szCs w:val="24"/>
        </w:rPr>
        <w:t xml:space="preserve"> </w:t>
      </w:r>
      <w:r w:rsidR="00883164">
        <w:rPr>
          <w:rFonts w:ascii="Times New Roman" w:eastAsia="Calibri" w:hAnsi="Times New Roman" w:cs="Times New Roman"/>
          <w:sz w:val="24"/>
          <w:szCs w:val="24"/>
        </w:rPr>
        <w:t>la imagen de la Inmaculada;</w:t>
      </w:r>
      <w:r w:rsidRPr="00853D7A">
        <w:rPr>
          <w:rFonts w:ascii="Times New Roman" w:eastAsia="Calibri" w:hAnsi="Times New Roman" w:cs="Times New Roman"/>
          <w:sz w:val="24"/>
          <w:szCs w:val="24"/>
        </w:rPr>
        <w:t xml:space="preserve"> por tal razón también llamada “Conquistadora”</w:t>
      </w:r>
      <w:r w:rsidRPr="00853D7A">
        <w:rPr>
          <w:rFonts w:ascii="Times New Roman" w:eastAsia="Calibri" w:hAnsi="Times New Roman" w:cs="Times New Roman"/>
          <w:sz w:val="24"/>
          <w:szCs w:val="24"/>
          <w:vertAlign w:val="superscript"/>
        </w:rPr>
        <w:footnoteReference w:customMarkFollows="1" w:id="2"/>
        <w:t>2</w:t>
      </w:r>
      <w:r w:rsidRPr="00853D7A">
        <w:rPr>
          <w:rFonts w:ascii="Times New Roman" w:eastAsia="Calibri" w:hAnsi="Times New Roman" w:cs="Times New Roman"/>
          <w:sz w:val="24"/>
          <w:szCs w:val="24"/>
        </w:rPr>
        <w:t xml:space="preserve">. </w:t>
      </w:r>
    </w:p>
    <w:p w14:paraId="5EDA82A3"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Hoy día ella es conocida como la “</w:t>
      </w:r>
      <w:r w:rsidR="00883164">
        <w:rPr>
          <w:rFonts w:ascii="Times New Roman" w:eastAsia="Calibri" w:hAnsi="Times New Roman" w:cs="Times New Roman"/>
          <w:sz w:val="24"/>
          <w:szCs w:val="24"/>
        </w:rPr>
        <w:t xml:space="preserve">Nuestra Señora </w:t>
      </w:r>
      <w:r w:rsidRPr="00853D7A">
        <w:rPr>
          <w:rFonts w:ascii="Times New Roman" w:eastAsia="Calibri" w:hAnsi="Times New Roman" w:cs="Times New Roman"/>
          <w:sz w:val="24"/>
          <w:szCs w:val="24"/>
        </w:rPr>
        <w:t>de los Milagros de Caacupé” y convoca cada año en la vigilia de su fiesta a millones de pa</w:t>
      </w:r>
      <w:r w:rsidR="00883164">
        <w:rPr>
          <w:rFonts w:ascii="Times New Roman" w:eastAsia="Calibri" w:hAnsi="Times New Roman" w:cs="Times New Roman"/>
          <w:sz w:val="24"/>
          <w:szCs w:val="24"/>
        </w:rPr>
        <w:t>raguayos peregrinando hacia su santuario</w:t>
      </w:r>
      <w:r w:rsidRPr="00853D7A">
        <w:rPr>
          <w:rFonts w:ascii="Times New Roman" w:eastAsia="Calibri" w:hAnsi="Times New Roman" w:cs="Times New Roman"/>
          <w:sz w:val="24"/>
          <w:szCs w:val="24"/>
        </w:rPr>
        <w:t xml:space="preserve">. </w:t>
      </w:r>
    </w:p>
    <w:p w14:paraId="7FD28732" w14:textId="77777777" w:rsidR="00853D7A" w:rsidRPr="00853D7A" w:rsidRDefault="00853D7A" w:rsidP="00853D7A">
      <w:pPr>
        <w:ind w:firstLine="708"/>
        <w:jc w:val="both"/>
        <w:rPr>
          <w:rFonts w:ascii="Times New Roman" w:eastAsia="Arial" w:hAnsi="Times New Roman" w:cs="Times New Roman"/>
          <w:sz w:val="24"/>
          <w:szCs w:val="24"/>
        </w:rPr>
      </w:pPr>
      <w:r w:rsidRPr="00853D7A">
        <w:rPr>
          <w:rFonts w:ascii="Times New Roman" w:eastAsia="Arial" w:hAnsi="Times New Roman" w:cs="Times New Roman"/>
          <w:b/>
          <w:sz w:val="24"/>
          <w:szCs w:val="24"/>
        </w:rPr>
        <w:t>¿Quién es la Inmaculada?</w:t>
      </w:r>
      <w:r w:rsidRPr="00853D7A">
        <w:rPr>
          <w:rFonts w:ascii="Times New Roman" w:eastAsia="Arial" w:hAnsi="Times New Roman" w:cs="Times New Roman"/>
          <w:sz w:val="24"/>
          <w:szCs w:val="24"/>
        </w:rPr>
        <w:t xml:space="preserve"> Según la Iglesia católica, María es el único ser humano que pudo desplegar plenamente su humanidad porque no quedó obstaculizada por el pecado.  No existe  ningún  fundamento bíblico explícito sobre este privilegio, que no sea el saludo del ángel a María llamándola “</w:t>
      </w:r>
      <w:r w:rsidRPr="00853D7A">
        <w:rPr>
          <w:rFonts w:ascii="Times New Roman" w:eastAsia="Arial" w:hAnsi="Times New Roman" w:cs="Times New Roman"/>
          <w:i/>
          <w:sz w:val="24"/>
          <w:szCs w:val="24"/>
        </w:rPr>
        <w:t>llena de gracia</w:t>
      </w:r>
      <w:r w:rsidR="00883164">
        <w:rPr>
          <w:rFonts w:ascii="Times New Roman" w:eastAsia="Arial" w:hAnsi="Times New Roman" w:cs="Times New Roman"/>
          <w:sz w:val="24"/>
          <w:szCs w:val="24"/>
        </w:rPr>
        <w:t>” (</w:t>
      </w:r>
      <w:r w:rsidRPr="00853D7A">
        <w:rPr>
          <w:rFonts w:ascii="Times New Roman" w:eastAsia="Arial" w:hAnsi="Times New Roman" w:cs="Times New Roman"/>
          <w:sz w:val="24"/>
          <w:szCs w:val="24"/>
        </w:rPr>
        <w:t>Lc 1,28)).  De este modo, ella representa paradigmáticamente el ser humano así como Dios lo había soñado al crear el mundo; es nuestro destino hacia donde estamos caminando. Por tanto, ella simboliza la primera creación y a la vez la nueva creación. Es una figura escatológica con raíces prof</w:t>
      </w:r>
      <w:r w:rsidR="00883164">
        <w:rPr>
          <w:rFonts w:ascii="Times New Roman" w:eastAsia="Arial" w:hAnsi="Times New Roman" w:cs="Times New Roman"/>
          <w:sz w:val="24"/>
          <w:szCs w:val="24"/>
        </w:rPr>
        <w:t>undas en la tierra. El nombre</w:t>
      </w:r>
      <w:r w:rsidRPr="00853D7A">
        <w:rPr>
          <w:rFonts w:ascii="Times New Roman" w:eastAsia="Arial" w:hAnsi="Times New Roman" w:cs="Times New Roman"/>
          <w:sz w:val="24"/>
          <w:szCs w:val="24"/>
        </w:rPr>
        <w:t xml:space="preserve"> Inmaculada </w:t>
      </w:r>
      <w:r w:rsidR="00883164">
        <w:rPr>
          <w:rFonts w:ascii="Times New Roman" w:eastAsia="Arial" w:hAnsi="Times New Roman" w:cs="Times New Roman"/>
          <w:sz w:val="24"/>
          <w:szCs w:val="24"/>
        </w:rPr>
        <w:t>implic</w:t>
      </w:r>
      <w:r w:rsidRPr="00853D7A">
        <w:rPr>
          <w:rFonts w:ascii="Times New Roman" w:eastAsia="Arial" w:hAnsi="Times New Roman" w:cs="Times New Roman"/>
          <w:sz w:val="24"/>
          <w:szCs w:val="24"/>
        </w:rPr>
        <w:t>a utopía.</w:t>
      </w:r>
    </w:p>
    <w:p w14:paraId="4A997D27" w14:textId="77777777" w:rsidR="00853D7A" w:rsidRPr="00853D7A" w:rsidRDefault="00853D7A" w:rsidP="00853D7A">
      <w:pPr>
        <w:spacing w:after="0"/>
        <w:rPr>
          <w:rFonts w:ascii="Times New Roman" w:eastAsia="Calibri" w:hAnsi="Times New Roman" w:cs="Times New Roman"/>
          <w:b/>
          <w:sz w:val="32"/>
          <w:szCs w:val="32"/>
        </w:rPr>
      </w:pPr>
      <w:r w:rsidRPr="00853D7A">
        <w:rPr>
          <w:rFonts w:ascii="Times New Roman" w:eastAsia="Calibri" w:hAnsi="Times New Roman" w:cs="Times New Roman"/>
          <w:b/>
          <w:sz w:val="32"/>
          <w:szCs w:val="32"/>
        </w:rPr>
        <w:t xml:space="preserve">I ¿Cómo está presentada la Inmaculada en Apc 12,1-4? </w:t>
      </w:r>
    </w:p>
    <w:p w14:paraId="7D6321E6" w14:textId="77777777" w:rsidR="00853D7A" w:rsidRPr="00853D7A" w:rsidRDefault="00853D7A" w:rsidP="00853D7A">
      <w:pPr>
        <w:spacing w:after="0"/>
        <w:contextualSpacing/>
        <w:rPr>
          <w:rFonts w:ascii="Times New Roman" w:eastAsia="Calibri" w:hAnsi="Times New Roman" w:cs="Times New Roman"/>
          <w:b/>
          <w:sz w:val="24"/>
          <w:szCs w:val="24"/>
        </w:rPr>
      </w:pPr>
      <w:r w:rsidRPr="00853D7A">
        <w:rPr>
          <w:rFonts w:ascii="Times New Roman" w:eastAsia="Calibri" w:hAnsi="Times New Roman" w:cs="Times New Roman"/>
          <w:b/>
          <w:sz w:val="24"/>
          <w:szCs w:val="24"/>
        </w:rPr>
        <w:t>Situación de los destinatarios del libro</w:t>
      </w:r>
    </w:p>
    <w:p w14:paraId="5F186180"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El libro Apocalipsis, último de la Biblia, fue escrito entre los años 90 y 100 d.C. (Carlos Mesters, Pablo Richard) en la isla Patmos de Asia Menor a donde ya se había expandido la “Buena Nueva”. Después de la caída de Jerusalén (70 d.C.) tanto los judíos como los primeros judío-cristianos fueron obligados a emigrar a alguna de las colonias del Imperio Romano. Unas de ellas son las siete comunidades, a quienes Juan se dirige como su coordinador, compartiendo con ellas  la tribulación de perseguido (1, 9). </w:t>
      </w:r>
    </w:p>
    <w:p w14:paraId="45614989"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Recordamos que, lejos de anunciar el fin del mundo, el Apocalipsis habla más bien de esperanza en la resistencia y presenta en visiones, mitos y símbolos, el </w:t>
      </w:r>
      <w:r w:rsidR="00883164">
        <w:rPr>
          <w:rFonts w:ascii="Times New Roman" w:eastAsia="Calibri" w:hAnsi="Times New Roman" w:cs="Times New Roman"/>
          <w:sz w:val="24"/>
          <w:szCs w:val="24"/>
        </w:rPr>
        <w:t>sueño qu</w:t>
      </w:r>
      <w:r w:rsidRPr="00853D7A">
        <w:rPr>
          <w:rFonts w:ascii="Times New Roman" w:eastAsia="Calibri" w:hAnsi="Times New Roman" w:cs="Times New Roman"/>
          <w:sz w:val="24"/>
          <w:szCs w:val="24"/>
        </w:rPr>
        <w:t xml:space="preserve">e Dios </w:t>
      </w:r>
      <w:r w:rsidR="00883164">
        <w:rPr>
          <w:rFonts w:ascii="Times New Roman" w:eastAsia="Calibri" w:hAnsi="Times New Roman" w:cs="Times New Roman"/>
          <w:sz w:val="24"/>
          <w:szCs w:val="24"/>
        </w:rPr>
        <w:lastRenderedPageBreak/>
        <w:t xml:space="preserve">tiene con </w:t>
      </w:r>
      <w:r w:rsidRPr="00853D7A">
        <w:rPr>
          <w:rFonts w:ascii="Times New Roman" w:eastAsia="Calibri" w:hAnsi="Times New Roman" w:cs="Times New Roman"/>
          <w:sz w:val="24"/>
          <w:szCs w:val="24"/>
        </w:rPr>
        <w:t>su cre</w:t>
      </w:r>
      <w:r w:rsidR="00883164">
        <w:rPr>
          <w:rFonts w:ascii="Times New Roman" w:eastAsia="Calibri" w:hAnsi="Times New Roman" w:cs="Times New Roman"/>
          <w:sz w:val="24"/>
          <w:szCs w:val="24"/>
        </w:rPr>
        <w:t>ación, justamente en un momento</w:t>
      </w:r>
      <w:r w:rsidRPr="00853D7A">
        <w:rPr>
          <w:rFonts w:ascii="Times New Roman" w:eastAsia="Calibri" w:hAnsi="Times New Roman" w:cs="Times New Roman"/>
          <w:sz w:val="24"/>
          <w:szCs w:val="24"/>
        </w:rPr>
        <w:t xml:space="preserve"> lleno de crisis y caos en el que  las comunidades cristianas suportan crueles persecuciones bajo Domiciano</w:t>
      </w:r>
      <w:r w:rsidR="00FE6F26">
        <w:rPr>
          <w:rFonts w:ascii="Times New Roman" w:eastAsia="Calibri" w:hAnsi="Times New Roman" w:cs="Times New Roman"/>
          <w:sz w:val="24"/>
          <w:szCs w:val="24"/>
        </w:rPr>
        <w:t>,</w:t>
      </w:r>
      <w:r w:rsidRPr="00853D7A">
        <w:rPr>
          <w:rFonts w:ascii="Times New Roman" w:eastAsia="Calibri" w:hAnsi="Times New Roman" w:cs="Times New Roman"/>
          <w:sz w:val="24"/>
          <w:szCs w:val="24"/>
        </w:rPr>
        <w:t xml:space="preserve"> emperador </w:t>
      </w:r>
      <w:r w:rsidR="00FE6F26">
        <w:rPr>
          <w:rFonts w:ascii="Times New Roman" w:eastAsia="Calibri" w:hAnsi="Times New Roman" w:cs="Times New Roman"/>
          <w:sz w:val="24"/>
          <w:szCs w:val="24"/>
        </w:rPr>
        <w:t>de Roma</w:t>
      </w:r>
      <w:r w:rsidRPr="00853D7A">
        <w:rPr>
          <w:rFonts w:ascii="Times New Roman" w:eastAsia="Calibri" w:hAnsi="Times New Roman" w:cs="Times New Roman"/>
          <w:sz w:val="24"/>
          <w:szCs w:val="24"/>
        </w:rPr>
        <w:t xml:space="preserve">.  </w:t>
      </w:r>
    </w:p>
    <w:p w14:paraId="404EE509"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En este ambiente de miedo y angustia, el autor les invita levantar la mirada e insertar  la momentánea situación en un marco cósmico  que se lanza desde </w:t>
      </w:r>
      <w:r w:rsidR="00FE6F26">
        <w:rPr>
          <w:rFonts w:ascii="Times New Roman" w:eastAsia="Calibri" w:hAnsi="Times New Roman" w:cs="Times New Roman"/>
          <w:sz w:val="24"/>
          <w:szCs w:val="24"/>
        </w:rPr>
        <w:t>el principio de la creación hast</w:t>
      </w:r>
      <w:r w:rsidRPr="00853D7A">
        <w:rPr>
          <w:rFonts w:ascii="Times New Roman" w:eastAsia="Calibri" w:hAnsi="Times New Roman" w:cs="Times New Roman"/>
          <w:sz w:val="24"/>
          <w:szCs w:val="24"/>
        </w:rPr>
        <w:t>a la dimensión escatológica. Quiere enraizar su esperanza en la soberanía  de un Dios Primero y Último (1,17), que no va a abandonar su creación hasta qu</w:t>
      </w:r>
      <w:r w:rsidR="00FE6F26">
        <w:rPr>
          <w:rFonts w:ascii="Times New Roman" w:eastAsia="Calibri" w:hAnsi="Times New Roman" w:cs="Times New Roman"/>
          <w:sz w:val="24"/>
          <w:szCs w:val="24"/>
        </w:rPr>
        <w:t>e no haya alcanzado su plenitud.</w:t>
      </w:r>
      <w:r w:rsidRPr="00853D7A">
        <w:rPr>
          <w:rFonts w:ascii="Times New Roman" w:eastAsia="Calibri" w:hAnsi="Times New Roman" w:cs="Times New Roman"/>
          <w:sz w:val="24"/>
          <w:szCs w:val="24"/>
        </w:rPr>
        <w:t xml:space="preserve"> </w:t>
      </w:r>
      <w:r w:rsidR="00FE6F26">
        <w:rPr>
          <w:rFonts w:ascii="Times New Roman" w:eastAsia="Calibri" w:hAnsi="Times New Roman" w:cs="Times New Roman"/>
          <w:sz w:val="24"/>
          <w:szCs w:val="24"/>
        </w:rPr>
        <w:t xml:space="preserve">En este momento, </w:t>
      </w:r>
      <w:r w:rsidRPr="00853D7A">
        <w:rPr>
          <w:rFonts w:ascii="Times New Roman" w:eastAsia="Calibri" w:hAnsi="Times New Roman" w:cs="Times New Roman"/>
          <w:sz w:val="24"/>
          <w:szCs w:val="24"/>
        </w:rPr>
        <w:t>está regenerando su sueño inicial con un “</w:t>
      </w:r>
      <w:r w:rsidRPr="00853D7A">
        <w:rPr>
          <w:rFonts w:ascii="Times New Roman" w:eastAsia="Calibri" w:hAnsi="Times New Roman" w:cs="Times New Roman"/>
          <w:i/>
          <w:sz w:val="24"/>
          <w:szCs w:val="24"/>
        </w:rPr>
        <w:t>cielo nuevo y una tierra nueva</w:t>
      </w:r>
      <w:r w:rsidRPr="00853D7A">
        <w:rPr>
          <w:rFonts w:ascii="Times New Roman" w:eastAsia="Calibri" w:hAnsi="Times New Roman" w:cs="Times New Roman"/>
          <w:sz w:val="24"/>
          <w:szCs w:val="24"/>
        </w:rPr>
        <w:t>” (Apc 21,1). Quiere llevarles a mirar a esta meta y caminar  hacia ella, presentándoles  en visiones</w:t>
      </w:r>
      <w:r w:rsidR="00FE6F26">
        <w:rPr>
          <w:rFonts w:ascii="Times New Roman" w:eastAsia="Calibri" w:hAnsi="Times New Roman" w:cs="Times New Roman"/>
          <w:sz w:val="24"/>
          <w:szCs w:val="24"/>
        </w:rPr>
        <w:t xml:space="preserve"> familiarizadas,</w:t>
      </w:r>
      <w:r w:rsidRPr="00853D7A">
        <w:rPr>
          <w:rFonts w:ascii="Times New Roman" w:eastAsia="Calibri" w:hAnsi="Times New Roman" w:cs="Times New Roman"/>
          <w:sz w:val="24"/>
          <w:szCs w:val="24"/>
        </w:rPr>
        <w:t xml:space="preserve"> un futuro que supera de lleno el presente: una “</w:t>
      </w:r>
      <w:r w:rsidRPr="00853D7A">
        <w:rPr>
          <w:rFonts w:ascii="Times New Roman" w:eastAsia="Calibri" w:hAnsi="Times New Roman" w:cs="Times New Roman"/>
          <w:i/>
          <w:sz w:val="24"/>
          <w:szCs w:val="24"/>
        </w:rPr>
        <w:t>Nueva Jerusalén</w:t>
      </w:r>
      <w:r w:rsidRPr="00853D7A">
        <w:rPr>
          <w:rFonts w:ascii="Times New Roman" w:eastAsia="Calibri" w:hAnsi="Times New Roman" w:cs="Times New Roman"/>
          <w:sz w:val="24"/>
          <w:szCs w:val="24"/>
        </w:rPr>
        <w:t>” (21,10) en esplendor y un “</w:t>
      </w:r>
      <w:r w:rsidRPr="00853D7A">
        <w:rPr>
          <w:rFonts w:ascii="Times New Roman" w:eastAsia="Calibri" w:hAnsi="Times New Roman" w:cs="Times New Roman"/>
          <w:i/>
          <w:sz w:val="24"/>
          <w:szCs w:val="24"/>
        </w:rPr>
        <w:t>Nuevo Pa</w:t>
      </w:r>
      <w:r w:rsidRPr="00853D7A">
        <w:rPr>
          <w:rFonts w:ascii="Times New Roman" w:eastAsia="Calibri" w:hAnsi="Times New Roman" w:cs="Times New Roman"/>
          <w:sz w:val="24"/>
          <w:szCs w:val="24"/>
        </w:rPr>
        <w:t xml:space="preserve">raíso” con agua y árboles frutales en abundancia (22,1-2; cf. Gen 2,9; Ez 47,12). </w:t>
      </w:r>
    </w:p>
    <w:p w14:paraId="2DB56310" w14:textId="77777777" w:rsidR="00853D7A" w:rsidRPr="00853D7A" w:rsidRDefault="00853D7A" w:rsidP="00853D7A">
      <w:pPr>
        <w:spacing w:after="0" w:line="240" w:lineRule="auto"/>
        <w:ind w:firstLine="360"/>
        <w:jc w:val="both"/>
        <w:rPr>
          <w:rFonts w:ascii="Times New Roman" w:eastAsia="Calibri" w:hAnsi="Times New Roman" w:cs="Times New Roman"/>
          <w:sz w:val="24"/>
          <w:szCs w:val="24"/>
        </w:rPr>
      </w:pPr>
    </w:p>
    <w:p w14:paraId="22A619A8" w14:textId="77777777" w:rsidR="00853D7A" w:rsidRPr="00853D7A" w:rsidRDefault="00853D7A" w:rsidP="00853D7A">
      <w:pPr>
        <w:spacing w:after="0"/>
        <w:jc w:val="both"/>
        <w:rPr>
          <w:rFonts w:ascii="Times New Roman" w:eastAsia="Calibri" w:hAnsi="Times New Roman" w:cs="Times New Roman"/>
          <w:b/>
          <w:sz w:val="24"/>
          <w:szCs w:val="24"/>
        </w:rPr>
      </w:pPr>
      <w:r w:rsidRPr="00853D7A">
        <w:rPr>
          <w:rFonts w:ascii="Times New Roman" w:eastAsia="Calibri" w:hAnsi="Times New Roman" w:cs="Times New Roman"/>
          <w:b/>
          <w:sz w:val="24"/>
          <w:szCs w:val="24"/>
        </w:rPr>
        <w:t xml:space="preserve">El texto y su ubicación en el libro Apocalipsis </w:t>
      </w:r>
    </w:p>
    <w:p w14:paraId="59330863"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En la estructura del libro, el texto que se suele aplicar a la ilustración de la Inmaculada,  Apc 12,1-4, ocupa el lugar céntrico</w:t>
      </w:r>
      <w:r w:rsidRPr="00853D7A">
        <w:rPr>
          <w:rFonts w:ascii="Times New Roman" w:eastAsia="Calibri" w:hAnsi="Times New Roman" w:cs="Times New Roman"/>
          <w:sz w:val="24"/>
          <w:szCs w:val="24"/>
          <w:vertAlign w:val="superscript"/>
        </w:rPr>
        <w:footnoteReference w:customMarkFollows="1" w:id="3"/>
        <w:t>3</w:t>
      </w:r>
      <w:r w:rsidRPr="00853D7A">
        <w:rPr>
          <w:rFonts w:ascii="Times New Roman" w:eastAsia="Calibri" w:hAnsi="Times New Roman" w:cs="Times New Roman"/>
          <w:sz w:val="24"/>
          <w:szCs w:val="24"/>
        </w:rPr>
        <w:t xml:space="preserve">. </w:t>
      </w:r>
    </w:p>
    <w:p w14:paraId="15D5AD50" w14:textId="77777777" w:rsidR="00853D7A" w:rsidRPr="00853D7A" w:rsidRDefault="00853D7A" w:rsidP="00853D7A">
      <w:pPr>
        <w:spacing w:after="0"/>
        <w:ind w:firstLine="708"/>
        <w:jc w:val="both"/>
        <w:rPr>
          <w:rFonts w:ascii="Times New Roman" w:eastAsia="Calibri" w:hAnsi="Times New Roman" w:cs="Times New Roman"/>
          <w:sz w:val="24"/>
          <w:szCs w:val="24"/>
        </w:rPr>
      </w:pPr>
    </w:p>
    <w:p w14:paraId="41668664" w14:textId="77777777" w:rsidR="00853D7A" w:rsidRPr="00853D7A" w:rsidRDefault="00853D7A" w:rsidP="00853D7A">
      <w:pPr>
        <w:spacing w:after="0" w:line="240" w:lineRule="auto"/>
        <w:jc w:val="both"/>
        <w:rPr>
          <w:rFonts w:ascii="Times New Roman" w:eastAsia="Calibri" w:hAnsi="Times New Roman" w:cs="Times New Roman"/>
          <w:sz w:val="24"/>
          <w:szCs w:val="24"/>
        </w:rPr>
      </w:pPr>
      <w:r w:rsidRPr="00853D7A">
        <w:rPr>
          <w:rFonts w:ascii="Times New Roman" w:eastAsia="Calibri" w:hAnsi="Times New Roman" w:cs="Times New Roman"/>
          <w:b/>
          <w:sz w:val="24"/>
          <w:szCs w:val="24"/>
        </w:rPr>
        <w:t>Principio del libro</w:t>
      </w:r>
      <w:r w:rsidRPr="00853D7A">
        <w:rPr>
          <w:rFonts w:ascii="Times New Roman" w:eastAsia="Calibri" w:hAnsi="Times New Roman" w:cs="Times New Roman"/>
          <w:sz w:val="24"/>
          <w:szCs w:val="24"/>
        </w:rPr>
        <w:t xml:space="preserve">: anuncio del destino de la creación (1,1-8)    </w:t>
      </w:r>
    </w:p>
    <w:p w14:paraId="153E8A3D" w14:textId="77777777" w:rsidR="00853D7A" w:rsidRPr="00853D7A" w:rsidRDefault="00853D7A" w:rsidP="00853D7A">
      <w:pPr>
        <w:spacing w:after="0" w:line="240" w:lineRule="auto"/>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ab/>
      </w:r>
      <w:r w:rsidRPr="00853D7A">
        <w:rPr>
          <w:rFonts w:ascii="Times New Roman" w:eastAsia="Calibri" w:hAnsi="Times New Roman" w:cs="Times New Roman"/>
          <w:b/>
          <w:sz w:val="24"/>
          <w:szCs w:val="24"/>
        </w:rPr>
        <w:t>Visión</w:t>
      </w:r>
      <w:r w:rsidRPr="00853D7A">
        <w:rPr>
          <w:rFonts w:ascii="Times New Roman" w:eastAsia="Calibri" w:hAnsi="Times New Roman" w:cs="Times New Roman"/>
          <w:sz w:val="24"/>
          <w:szCs w:val="24"/>
        </w:rPr>
        <w:t xml:space="preserve"> </w:t>
      </w:r>
      <w:r w:rsidRPr="00853D7A">
        <w:rPr>
          <w:rFonts w:ascii="Times New Roman" w:eastAsia="Calibri" w:hAnsi="Times New Roman" w:cs="Times New Roman"/>
          <w:b/>
          <w:sz w:val="24"/>
          <w:szCs w:val="24"/>
        </w:rPr>
        <w:t>apocalíptica</w:t>
      </w:r>
      <w:r w:rsidRPr="00853D7A">
        <w:rPr>
          <w:rFonts w:ascii="Times New Roman" w:eastAsia="Calibri" w:hAnsi="Times New Roman" w:cs="Times New Roman"/>
          <w:sz w:val="24"/>
          <w:szCs w:val="24"/>
        </w:rPr>
        <w:t xml:space="preserve"> de las iglesias (1,9 - 3, 22)</w:t>
      </w:r>
    </w:p>
    <w:p w14:paraId="1B4A0CD2" w14:textId="77777777" w:rsidR="00853D7A" w:rsidRPr="00853D7A" w:rsidRDefault="00853D7A" w:rsidP="00853D7A">
      <w:pPr>
        <w:spacing w:after="0" w:line="240" w:lineRule="auto"/>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ab/>
      </w:r>
      <w:r w:rsidRPr="00853D7A">
        <w:rPr>
          <w:rFonts w:ascii="Times New Roman" w:eastAsia="Calibri" w:hAnsi="Times New Roman" w:cs="Times New Roman"/>
          <w:sz w:val="24"/>
          <w:szCs w:val="24"/>
        </w:rPr>
        <w:tab/>
      </w:r>
      <w:r w:rsidRPr="00853D7A">
        <w:rPr>
          <w:rFonts w:ascii="Times New Roman" w:eastAsia="Calibri" w:hAnsi="Times New Roman" w:cs="Times New Roman"/>
          <w:b/>
          <w:sz w:val="24"/>
          <w:szCs w:val="24"/>
        </w:rPr>
        <w:t>Visión</w:t>
      </w:r>
      <w:r w:rsidRPr="00853D7A">
        <w:rPr>
          <w:rFonts w:ascii="Times New Roman" w:eastAsia="Calibri" w:hAnsi="Times New Roman" w:cs="Times New Roman"/>
          <w:sz w:val="24"/>
          <w:szCs w:val="24"/>
        </w:rPr>
        <w:t xml:space="preserve"> </w:t>
      </w:r>
      <w:r w:rsidRPr="00853D7A">
        <w:rPr>
          <w:rFonts w:ascii="Times New Roman" w:eastAsia="Calibri" w:hAnsi="Times New Roman" w:cs="Times New Roman"/>
          <w:b/>
          <w:sz w:val="24"/>
          <w:szCs w:val="24"/>
        </w:rPr>
        <w:t>profética</w:t>
      </w:r>
      <w:r w:rsidRPr="00853D7A">
        <w:rPr>
          <w:rFonts w:ascii="Times New Roman" w:eastAsia="Calibri" w:hAnsi="Times New Roman" w:cs="Times New Roman"/>
          <w:sz w:val="24"/>
          <w:szCs w:val="24"/>
        </w:rPr>
        <w:t xml:space="preserve"> de la historia (4,1 - 11,19)</w:t>
      </w:r>
    </w:p>
    <w:p w14:paraId="02DA92C9" w14:textId="77777777" w:rsidR="00853D7A" w:rsidRPr="00853D7A" w:rsidRDefault="00853D7A" w:rsidP="00853D7A">
      <w:pPr>
        <w:spacing w:after="0" w:line="240" w:lineRule="auto"/>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ab/>
      </w:r>
      <w:r w:rsidRPr="00853D7A">
        <w:rPr>
          <w:rFonts w:ascii="Times New Roman" w:eastAsia="Calibri" w:hAnsi="Times New Roman" w:cs="Times New Roman"/>
          <w:sz w:val="24"/>
          <w:szCs w:val="24"/>
        </w:rPr>
        <w:tab/>
      </w:r>
      <w:r w:rsidRPr="00853D7A">
        <w:rPr>
          <w:rFonts w:ascii="Times New Roman" w:eastAsia="Calibri" w:hAnsi="Times New Roman" w:cs="Times New Roman"/>
          <w:sz w:val="24"/>
          <w:szCs w:val="24"/>
        </w:rPr>
        <w:tab/>
      </w:r>
      <w:r w:rsidRPr="00853D7A">
        <w:rPr>
          <w:rFonts w:ascii="Times New Roman" w:eastAsia="Calibri" w:hAnsi="Times New Roman" w:cs="Times New Roman"/>
          <w:b/>
          <w:sz w:val="24"/>
          <w:szCs w:val="24"/>
          <w:u w:val="single"/>
        </w:rPr>
        <w:t>Enfrentamiento en la historia vista desde el “cielo”</w:t>
      </w:r>
      <w:r w:rsidRPr="00853D7A">
        <w:rPr>
          <w:rFonts w:ascii="Times New Roman" w:eastAsia="Calibri" w:hAnsi="Times New Roman" w:cs="Times New Roman"/>
          <w:sz w:val="24"/>
          <w:szCs w:val="24"/>
        </w:rPr>
        <w:t xml:space="preserve"> (12,1 - 15,4)</w:t>
      </w:r>
    </w:p>
    <w:p w14:paraId="163DC8DE" w14:textId="77777777" w:rsidR="00853D7A" w:rsidRPr="00853D7A" w:rsidRDefault="00853D7A" w:rsidP="00853D7A">
      <w:pPr>
        <w:spacing w:after="0" w:line="240" w:lineRule="auto"/>
        <w:ind w:left="708" w:firstLine="708"/>
        <w:jc w:val="both"/>
        <w:rPr>
          <w:rFonts w:ascii="Times New Roman" w:eastAsia="Calibri" w:hAnsi="Times New Roman" w:cs="Times New Roman"/>
          <w:sz w:val="24"/>
          <w:szCs w:val="24"/>
        </w:rPr>
      </w:pPr>
      <w:r w:rsidRPr="00853D7A">
        <w:rPr>
          <w:rFonts w:ascii="Times New Roman" w:eastAsia="Calibri" w:hAnsi="Times New Roman" w:cs="Times New Roman"/>
          <w:b/>
          <w:sz w:val="24"/>
          <w:szCs w:val="24"/>
        </w:rPr>
        <w:t>Visión profética</w:t>
      </w:r>
      <w:r w:rsidRPr="00853D7A">
        <w:rPr>
          <w:rFonts w:ascii="Times New Roman" w:eastAsia="Calibri" w:hAnsi="Times New Roman" w:cs="Times New Roman"/>
          <w:sz w:val="24"/>
          <w:szCs w:val="24"/>
        </w:rPr>
        <w:t xml:space="preserve"> de la historia (17,1 - 19,10)</w:t>
      </w:r>
    </w:p>
    <w:p w14:paraId="5B4FA7B1" w14:textId="77777777" w:rsidR="00853D7A" w:rsidRPr="00853D7A" w:rsidRDefault="00853D7A" w:rsidP="00853D7A">
      <w:pPr>
        <w:spacing w:after="0" w:line="240" w:lineRule="auto"/>
        <w:ind w:firstLine="708"/>
        <w:jc w:val="both"/>
        <w:rPr>
          <w:rFonts w:ascii="Times New Roman" w:eastAsia="Calibri" w:hAnsi="Times New Roman" w:cs="Times New Roman"/>
          <w:sz w:val="24"/>
          <w:szCs w:val="24"/>
        </w:rPr>
      </w:pPr>
      <w:r w:rsidRPr="00853D7A">
        <w:rPr>
          <w:rFonts w:ascii="Times New Roman" w:eastAsia="Calibri" w:hAnsi="Times New Roman" w:cs="Times New Roman"/>
          <w:b/>
          <w:sz w:val="24"/>
          <w:szCs w:val="24"/>
        </w:rPr>
        <w:t xml:space="preserve">Visión apocalíptica del futuro </w:t>
      </w:r>
      <w:r w:rsidRPr="00853D7A">
        <w:rPr>
          <w:rFonts w:ascii="Times New Roman" w:eastAsia="Calibri" w:hAnsi="Times New Roman" w:cs="Times New Roman"/>
          <w:sz w:val="24"/>
          <w:szCs w:val="24"/>
        </w:rPr>
        <w:t>(19,11 - 22,5)</w:t>
      </w:r>
    </w:p>
    <w:p w14:paraId="19E1273E" w14:textId="77777777" w:rsidR="00853D7A" w:rsidRPr="00853D7A" w:rsidRDefault="00853D7A" w:rsidP="00853D7A">
      <w:pPr>
        <w:spacing w:after="0" w:line="240" w:lineRule="auto"/>
        <w:jc w:val="both"/>
        <w:rPr>
          <w:rFonts w:ascii="Times New Roman" w:eastAsia="Calibri" w:hAnsi="Times New Roman" w:cs="Times New Roman"/>
          <w:sz w:val="24"/>
          <w:szCs w:val="24"/>
        </w:rPr>
      </w:pPr>
      <w:r w:rsidRPr="00853D7A">
        <w:rPr>
          <w:rFonts w:ascii="Times New Roman" w:eastAsia="Calibri" w:hAnsi="Times New Roman" w:cs="Times New Roman"/>
          <w:b/>
          <w:sz w:val="24"/>
          <w:szCs w:val="24"/>
        </w:rPr>
        <w:t>Fin del libro</w:t>
      </w:r>
      <w:r w:rsidRPr="00853D7A">
        <w:rPr>
          <w:rFonts w:ascii="Times New Roman" w:eastAsia="Calibri" w:hAnsi="Times New Roman" w:cs="Times New Roman"/>
          <w:sz w:val="24"/>
          <w:szCs w:val="24"/>
        </w:rPr>
        <w:t>: anuncio de la plenitud de la creación (22,6 - 21)</w:t>
      </w:r>
    </w:p>
    <w:p w14:paraId="6DAB2540" w14:textId="77777777" w:rsidR="00853D7A" w:rsidRPr="00853D7A" w:rsidRDefault="00853D7A" w:rsidP="00853D7A">
      <w:pPr>
        <w:spacing w:after="0" w:line="240" w:lineRule="auto"/>
        <w:jc w:val="both"/>
        <w:rPr>
          <w:rFonts w:ascii="Times New Roman" w:eastAsia="Calibri" w:hAnsi="Times New Roman" w:cs="Times New Roman"/>
          <w:sz w:val="24"/>
          <w:szCs w:val="24"/>
        </w:rPr>
      </w:pPr>
    </w:p>
    <w:p w14:paraId="59C0FD23" w14:textId="77777777" w:rsidR="00853D7A" w:rsidRPr="00853D7A" w:rsidRDefault="00853D7A" w:rsidP="00853D7A">
      <w:pPr>
        <w:spacing w:after="0"/>
        <w:rPr>
          <w:rFonts w:ascii="Times New Roman" w:eastAsia="Calibri" w:hAnsi="Times New Roman" w:cs="Times New Roman"/>
          <w:b/>
          <w:i/>
          <w:sz w:val="24"/>
          <w:szCs w:val="24"/>
        </w:rPr>
      </w:pPr>
      <w:r w:rsidRPr="00853D7A">
        <w:rPr>
          <w:rFonts w:ascii="Times New Roman" w:eastAsia="Calibri" w:hAnsi="Times New Roman" w:cs="Times New Roman"/>
          <w:b/>
          <w:i/>
          <w:sz w:val="24"/>
          <w:szCs w:val="24"/>
        </w:rPr>
        <w:t xml:space="preserve">  El Texto:</w:t>
      </w:r>
    </w:p>
    <w:p w14:paraId="5BBC0F57" w14:textId="77777777" w:rsidR="00853D7A" w:rsidRPr="00853D7A" w:rsidRDefault="00853D7A" w:rsidP="00853D7A">
      <w:pPr>
        <w:spacing w:after="0"/>
        <w:rPr>
          <w:rFonts w:ascii="Times New Roman" w:eastAsia="Calibri" w:hAnsi="Times New Roman" w:cs="Times New Roman"/>
          <w:b/>
          <w:i/>
          <w:sz w:val="24"/>
          <w:szCs w:val="24"/>
        </w:rPr>
      </w:pPr>
      <w:r w:rsidRPr="00853D7A">
        <w:rPr>
          <w:rFonts w:ascii="Times New Roman" w:eastAsia="Calibri" w:hAnsi="Times New Roman" w:cs="Times New Roman"/>
          <w:i/>
          <w:sz w:val="24"/>
          <w:szCs w:val="24"/>
        </w:rPr>
        <w:t xml:space="preserve">      “Apareció en el cielo una señal grandiosa: una </w:t>
      </w:r>
      <w:r w:rsidRPr="00853D7A">
        <w:rPr>
          <w:rFonts w:ascii="Times New Roman" w:eastAsia="Calibri" w:hAnsi="Times New Roman" w:cs="Times New Roman"/>
          <w:i/>
          <w:sz w:val="24"/>
          <w:szCs w:val="24"/>
          <w:u w:val="single"/>
        </w:rPr>
        <w:t>mujer</w:t>
      </w:r>
      <w:r w:rsidRPr="00853D7A">
        <w:rPr>
          <w:rFonts w:ascii="Times New Roman" w:eastAsia="Calibri" w:hAnsi="Times New Roman" w:cs="Times New Roman"/>
          <w:i/>
          <w:sz w:val="24"/>
          <w:szCs w:val="24"/>
        </w:rPr>
        <w:t>, vestida del sol, con la luna bajo los pies y en su cabeza un diadema de doce estrellas. Está e</w:t>
      </w:r>
      <w:r w:rsidRPr="00853D7A">
        <w:rPr>
          <w:rFonts w:ascii="Times New Roman" w:eastAsia="Calibri" w:hAnsi="Times New Roman" w:cs="Times New Roman"/>
          <w:i/>
          <w:sz w:val="24"/>
          <w:szCs w:val="24"/>
          <w:u w:val="single"/>
        </w:rPr>
        <w:t>mbarazada</w:t>
      </w:r>
      <w:r w:rsidRPr="00853D7A">
        <w:rPr>
          <w:rFonts w:ascii="Times New Roman" w:eastAsia="Calibri" w:hAnsi="Times New Roman" w:cs="Times New Roman"/>
          <w:i/>
          <w:sz w:val="24"/>
          <w:szCs w:val="24"/>
        </w:rPr>
        <w:t xml:space="preserve"> y grita de dolor, porque llegó su tiempo de dar a luz”(</w:t>
      </w:r>
      <w:r w:rsidRPr="00853D7A">
        <w:rPr>
          <w:rFonts w:ascii="Times New Roman" w:eastAsia="Calibri" w:hAnsi="Times New Roman" w:cs="Times New Roman"/>
          <w:sz w:val="24"/>
          <w:szCs w:val="24"/>
        </w:rPr>
        <w:t>Apc 12, 1-2)</w:t>
      </w:r>
      <w:r w:rsidRPr="00853D7A">
        <w:rPr>
          <w:rFonts w:ascii="Times New Roman" w:eastAsia="Calibri" w:hAnsi="Times New Roman" w:cs="Times New Roman"/>
          <w:sz w:val="24"/>
          <w:szCs w:val="24"/>
        </w:rPr>
        <w:tab/>
      </w:r>
    </w:p>
    <w:p w14:paraId="58A55E76" w14:textId="77777777" w:rsidR="00853D7A" w:rsidRPr="00853D7A" w:rsidRDefault="00853D7A" w:rsidP="00853D7A">
      <w:pPr>
        <w:spacing w:after="0"/>
        <w:jc w:val="both"/>
        <w:rPr>
          <w:rFonts w:ascii="Times New Roman" w:eastAsia="Calibri" w:hAnsi="Times New Roman" w:cs="Times New Roman"/>
          <w:i/>
          <w:sz w:val="24"/>
          <w:szCs w:val="24"/>
        </w:rPr>
      </w:pPr>
      <w:r w:rsidRPr="00853D7A">
        <w:rPr>
          <w:rFonts w:ascii="Times New Roman" w:eastAsia="Calibri" w:hAnsi="Times New Roman" w:cs="Times New Roman"/>
          <w:i/>
          <w:sz w:val="24"/>
          <w:szCs w:val="24"/>
        </w:rPr>
        <w:t xml:space="preserve">“Apareció también otra señal: un enorme </w:t>
      </w:r>
      <w:r w:rsidRPr="00853D7A">
        <w:rPr>
          <w:rFonts w:ascii="Times New Roman" w:eastAsia="Calibri" w:hAnsi="Times New Roman" w:cs="Times New Roman"/>
          <w:i/>
          <w:sz w:val="24"/>
          <w:szCs w:val="24"/>
          <w:u w:val="single"/>
        </w:rPr>
        <w:t>monstruo</w:t>
      </w:r>
      <w:r w:rsidRPr="00853D7A">
        <w:rPr>
          <w:rFonts w:ascii="Times New Roman" w:eastAsia="Calibri" w:hAnsi="Times New Roman" w:cs="Times New Roman"/>
          <w:i/>
          <w:sz w:val="24"/>
          <w:szCs w:val="24"/>
        </w:rPr>
        <w:t xml:space="preserve"> rojo como el fuego, con siete cabezas y diez cuernos. En su cabeza llevaba siete coronas, y con la cola </w:t>
      </w:r>
      <w:r w:rsidRPr="00853D7A">
        <w:rPr>
          <w:rFonts w:ascii="Times New Roman" w:eastAsia="Calibri" w:hAnsi="Times New Roman" w:cs="Times New Roman"/>
          <w:i/>
          <w:sz w:val="24"/>
          <w:szCs w:val="24"/>
          <w:u w:val="single"/>
        </w:rPr>
        <w:t>barre</w:t>
      </w:r>
      <w:r w:rsidRPr="00853D7A">
        <w:rPr>
          <w:rFonts w:ascii="Times New Roman" w:eastAsia="Calibri" w:hAnsi="Times New Roman" w:cs="Times New Roman"/>
          <w:i/>
          <w:sz w:val="24"/>
          <w:szCs w:val="24"/>
        </w:rPr>
        <w:t xml:space="preserve"> un tercio de las estrellas del cielo, precipitándolas al suelo.” (Apc  12,3-4)</w:t>
      </w:r>
    </w:p>
    <w:p w14:paraId="5B25B73F" w14:textId="77777777" w:rsidR="00853D7A" w:rsidRPr="00853D7A" w:rsidRDefault="00853D7A" w:rsidP="00853D7A">
      <w:pPr>
        <w:spacing w:after="0"/>
        <w:jc w:val="both"/>
        <w:rPr>
          <w:rFonts w:ascii="Times New Roman" w:eastAsia="Calibri" w:hAnsi="Times New Roman" w:cs="Times New Roman"/>
          <w:sz w:val="24"/>
          <w:szCs w:val="24"/>
        </w:rPr>
      </w:pPr>
    </w:p>
    <w:p w14:paraId="50F3D8AF"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El escenario es el cielo. Allí encontramos la aparición de una mujer a punto de dar a luz, amenazada por la presencia de un exterminador monstruoso que está es</w:t>
      </w:r>
      <w:r w:rsidR="00FE6F26">
        <w:rPr>
          <w:rFonts w:ascii="Times New Roman" w:eastAsia="Calibri" w:hAnsi="Times New Roman" w:cs="Times New Roman"/>
          <w:sz w:val="24"/>
          <w:szCs w:val="24"/>
        </w:rPr>
        <w:t>perando el momento del part</w:t>
      </w:r>
      <w:r w:rsidRPr="00853D7A">
        <w:rPr>
          <w:rFonts w:ascii="Times New Roman" w:eastAsia="Calibri" w:hAnsi="Times New Roman" w:cs="Times New Roman"/>
          <w:sz w:val="24"/>
          <w:szCs w:val="24"/>
        </w:rPr>
        <w:t>o para devor</w:t>
      </w:r>
      <w:r w:rsidR="00FE6F26">
        <w:rPr>
          <w:rFonts w:ascii="Times New Roman" w:eastAsia="Calibri" w:hAnsi="Times New Roman" w:cs="Times New Roman"/>
          <w:sz w:val="24"/>
          <w:szCs w:val="24"/>
        </w:rPr>
        <w:t xml:space="preserve">ar  la criatura recién nacida: </w:t>
      </w:r>
      <w:r w:rsidRPr="00853D7A">
        <w:rPr>
          <w:rFonts w:ascii="Times New Roman" w:eastAsia="Calibri" w:hAnsi="Times New Roman" w:cs="Times New Roman"/>
          <w:sz w:val="24"/>
          <w:szCs w:val="24"/>
        </w:rPr>
        <w:t>momento de confrontación entre vida y muerte. Esta visión  desde el cielo, consolida la confianza que el Creador no dejará la victoria al Mal. Dentro de ese marco cósmico el escenar</w:t>
      </w:r>
      <w:r w:rsidR="00FE6F26">
        <w:rPr>
          <w:rFonts w:ascii="Times New Roman" w:eastAsia="Calibri" w:hAnsi="Times New Roman" w:cs="Times New Roman"/>
          <w:sz w:val="24"/>
          <w:szCs w:val="24"/>
        </w:rPr>
        <w:t xml:space="preserve">io refleja proféticamente un </w:t>
      </w:r>
      <w:r w:rsidRPr="00853D7A">
        <w:rPr>
          <w:rFonts w:ascii="Times New Roman" w:eastAsia="Calibri" w:hAnsi="Times New Roman" w:cs="Times New Roman"/>
          <w:sz w:val="24"/>
          <w:szCs w:val="24"/>
        </w:rPr>
        <w:t xml:space="preserve"> momento </w:t>
      </w:r>
      <w:r w:rsidR="00FE6F26" w:rsidRPr="00853D7A">
        <w:rPr>
          <w:rFonts w:ascii="Times New Roman" w:eastAsia="Calibri" w:hAnsi="Times New Roman" w:cs="Times New Roman"/>
          <w:sz w:val="24"/>
          <w:szCs w:val="24"/>
        </w:rPr>
        <w:t>político</w:t>
      </w:r>
      <w:r w:rsidR="00FE6F26">
        <w:rPr>
          <w:rFonts w:ascii="Times New Roman" w:eastAsia="Calibri" w:hAnsi="Times New Roman" w:cs="Times New Roman"/>
          <w:sz w:val="24"/>
          <w:szCs w:val="24"/>
        </w:rPr>
        <w:t xml:space="preserve"> concreto </w:t>
      </w:r>
      <w:r w:rsidRPr="00853D7A">
        <w:rPr>
          <w:rFonts w:ascii="Times New Roman" w:eastAsia="Calibri" w:hAnsi="Times New Roman" w:cs="Times New Roman"/>
          <w:sz w:val="24"/>
          <w:szCs w:val="24"/>
        </w:rPr>
        <w:t>en la tierra.</w:t>
      </w:r>
    </w:p>
    <w:p w14:paraId="35CC8186"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lastRenderedPageBreak/>
        <w:t xml:space="preserve"> </w:t>
      </w:r>
    </w:p>
    <w:p w14:paraId="0191C441" w14:textId="77777777" w:rsidR="00853D7A" w:rsidRPr="00853D7A" w:rsidRDefault="00853D7A" w:rsidP="00853D7A">
      <w:pPr>
        <w:spacing w:after="0"/>
        <w:jc w:val="both"/>
        <w:rPr>
          <w:rFonts w:ascii="Times New Roman" w:eastAsia="Calibri" w:hAnsi="Times New Roman" w:cs="Times New Roman"/>
          <w:b/>
          <w:sz w:val="24"/>
          <w:szCs w:val="24"/>
        </w:rPr>
      </w:pPr>
      <w:r w:rsidRPr="00853D7A">
        <w:rPr>
          <w:rFonts w:ascii="Times New Roman" w:eastAsia="Calibri" w:hAnsi="Times New Roman" w:cs="Times New Roman"/>
          <w:b/>
          <w:sz w:val="24"/>
          <w:szCs w:val="24"/>
        </w:rPr>
        <w:t>Símbolos en este texto</w:t>
      </w:r>
    </w:p>
    <w:p w14:paraId="5022AB88"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b/>
          <w:i/>
          <w:sz w:val="24"/>
          <w:szCs w:val="24"/>
        </w:rPr>
        <w:t>La Mujer embarazada</w:t>
      </w:r>
      <w:r w:rsidRPr="00853D7A">
        <w:rPr>
          <w:rFonts w:ascii="Times New Roman" w:eastAsia="Calibri" w:hAnsi="Times New Roman" w:cs="Times New Roman"/>
          <w:sz w:val="24"/>
          <w:szCs w:val="24"/>
        </w:rPr>
        <w:t xml:space="preserve"> simboliza la vida nueva en las primeras iglesias locales, amenazadas por el Imperio Romano que ya ha extinguido un tercio de las naciones alrededor del Mediterráneo. Simboliza a la vez la lucha eterna entre el mundo diseñado por el Creador y el Mal que</w:t>
      </w:r>
      <w:r w:rsidR="006042D4">
        <w:rPr>
          <w:rFonts w:ascii="Times New Roman" w:eastAsia="Calibri" w:hAnsi="Times New Roman" w:cs="Times New Roman"/>
          <w:sz w:val="24"/>
          <w:szCs w:val="24"/>
        </w:rPr>
        <w:t xml:space="preserve"> quiere imponer su diseño contrario.</w:t>
      </w:r>
      <w:r w:rsidRPr="00853D7A">
        <w:rPr>
          <w:rFonts w:ascii="Times New Roman" w:eastAsia="Calibri" w:hAnsi="Times New Roman" w:cs="Times New Roman"/>
          <w:sz w:val="24"/>
          <w:szCs w:val="24"/>
        </w:rPr>
        <w:t xml:space="preserve"> </w:t>
      </w:r>
    </w:p>
    <w:p w14:paraId="5D1B69E8"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b/>
          <w:i/>
          <w:sz w:val="24"/>
          <w:szCs w:val="24"/>
        </w:rPr>
        <w:t>Las 12 Estrellas</w:t>
      </w:r>
      <w:r w:rsidRPr="00853D7A">
        <w:rPr>
          <w:rFonts w:ascii="Times New Roman" w:eastAsia="Calibri" w:hAnsi="Times New Roman" w:cs="Times New Roman"/>
          <w:sz w:val="24"/>
          <w:szCs w:val="24"/>
        </w:rPr>
        <w:t xml:space="preserve"> son símbolos que remiten a las raíces del pueblo de Dios en el AT, en su articulación de 12 “tribus”, que demuestran una unificación en respeto y valoración de la diversidad; en el NT este número corresponde a los doce discípulos en su misión de construi</w:t>
      </w:r>
      <w:r w:rsidR="006042D4">
        <w:rPr>
          <w:rFonts w:ascii="Times New Roman" w:eastAsia="Calibri" w:hAnsi="Times New Roman" w:cs="Times New Roman"/>
          <w:sz w:val="24"/>
          <w:szCs w:val="24"/>
        </w:rPr>
        <w:t>r  el nuevo Pueblo de Dios en tal</w:t>
      </w:r>
      <w:r w:rsidRPr="00853D7A">
        <w:rPr>
          <w:rFonts w:ascii="Times New Roman" w:eastAsia="Calibri" w:hAnsi="Times New Roman" w:cs="Times New Roman"/>
          <w:sz w:val="24"/>
          <w:szCs w:val="24"/>
        </w:rPr>
        <w:t xml:space="preserve"> diversidad. </w:t>
      </w:r>
    </w:p>
    <w:p w14:paraId="7FBAC4FD"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b/>
          <w:i/>
          <w:sz w:val="24"/>
          <w:szCs w:val="24"/>
        </w:rPr>
        <w:t>Los símbolos en la cabeza</w:t>
      </w:r>
      <w:r w:rsidRPr="00853D7A">
        <w:rPr>
          <w:rFonts w:ascii="Times New Roman" w:eastAsia="Calibri" w:hAnsi="Times New Roman" w:cs="Times New Roman"/>
          <w:sz w:val="24"/>
          <w:szCs w:val="24"/>
        </w:rPr>
        <w:t xml:space="preserve"> Mientras la cabeza de la mujer está adornada con una </w:t>
      </w:r>
      <w:r w:rsidR="006042D4">
        <w:rPr>
          <w:rFonts w:ascii="Times New Roman" w:eastAsia="Calibri" w:hAnsi="Times New Roman" w:cs="Times New Roman"/>
          <w:sz w:val="24"/>
          <w:szCs w:val="24"/>
        </w:rPr>
        <w:t>“</w:t>
      </w:r>
      <w:r w:rsidRPr="00853D7A">
        <w:rPr>
          <w:rFonts w:ascii="Times New Roman" w:eastAsia="Calibri" w:hAnsi="Times New Roman" w:cs="Times New Roman"/>
          <w:sz w:val="24"/>
          <w:szCs w:val="24"/>
        </w:rPr>
        <w:t>diadema</w:t>
      </w:r>
      <w:r w:rsidR="006042D4">
        <w:rPr>
          <w:rFonts w:ascii="Times New Roman" w:eastAsia="Calibri" w:hAnsi="Times New Roman" w:cs="Times New Roman"/>
          <w:sz w:val="24"/>
          <w:szCs w:val="24"/>
        </w:rPr>
        <w:t>”</w:t>
      </w:r>
      <w:r w:rsidRPr="00853D7A">
        <w:rPr>
          <w:rFonts w:ascii="Times New Roman" w:eastAsia="Calibri" w:hAnsi="Times New Roman" w:cs="Times New Roman"/>
          <w:sz w:val="24"/>
          <w:szCs w:val="24"/>
        </w:rPr>
        <w:t xml:space="preserve"> </w:t>
      </w:r>
      <w:r w:rsidR="002D079C" w:rsidRPr="002D079C">
        <w:rPr>
          <w:rFonts w:ascii="Times New Roman" w:eastAsia="Calibri" w:hAnsi="Times New Roman" w:cs="Times New Roman"/>
          <w:i/>
          <w:sz w:val="24"/>
          <w:szCs w:val="24"/>
        </w:rPr>
        <w:t>(stephanos)</w:t>
      </w:r>
      <w:r w:rsidR="002D079C">
        <w:rPr>
          <w:rFonts w:ascii="Times New Roman" w:eastAsia="Calibri" w:hAnsi="Times New Roman" w:cs="Times New Roman"/>
          <w:sz w:val="24"/>
          <w:szCs w:val="24"/>
        </w:rPr>
        <w:t xml:space="preserve"> </w:t>
      </w:r>
      <w:r w:rsidRPr="00853D7A">
        <w:rPr>
          <w:rFonts w:ascii="Times New Roman" w:eastAsia="Calibri" w:hAnsi="Times New Roman" w:cs="Times New Roman"/>
          <w:sz w:val="24"/>
          <w:szCs w:val="24"/>
        </w:rPr>
        <w:t xml:space="preserve">compuesta de  12 estrellas, el dragón lleva en su cabeza la acumulación de siete </w:t>
      </w:r>
      <w:r w:rsidR="002D079C">
        <w:rPr>
          <w:rFonts w:ascii="Times New Roman" w:eastAsia="Calibri" w:hAnsi="Times New Roman" w:cs="Times New Roman"/>
          <w:sz w:val="24"/>
          <w:szCs w:val="24"/>
        </w:rPr>
        <w:t>“</w:t>
      </w:r>
      <w:r w:rsidRPr="00853D7A">
        <w:rPr>
          <w:rFonts w:ascii="Times New Roman" w:eastAsia="Calibri" w:hAnsi="Times New Roman" w:cs="Times New Roman"/>
          <w:sz w:val="24"/>
          <w:szCs w:val="24"/>
        </w:rPr>
        <w:t>coronas</w:t>
      </w:r>
      <w:r w:rsidR="002D079C">
        <w:rPr>
          <w:rFonts w:ascii="Times New Roman" w:eastAsia="Calibri" w:hAnsi="Times New Roman" w:cs="Times New Roman"/>
          <w:sz w:val="24"/>
          <w:szCs w:val="24"/>
        </w:rPr>
        <w:t>” (</w:t>
      </w:r>
      <w:r w:rsidR="002D079C" w:rsidRPr="002D079C">
        <w:rPr>
          <w:rFonts w:ascii="Times New Roman" w:eastAsia="Calibri" w:hAnsi="Times New Roman" w:cs="Times New Roman"/>
          <w:i/>
          <w:sz w:val="24"/>
          <w:szCs w:val="24"/>
        </w:rPr>
        <w:t>diadema</w:t>
      </w:r>
      <w:r w:rsidR="002D079C">
        <w:rPr>
          <w:rFonts w:ascii="Times New Roman" w:eastAsia="Calibri" w:hAnsi="Times New Roman" w:cs="Times New Roman"/>
          <w:sz w:val="24"/>
          <w:szCs w:val="24"/>
        </w:rPr>
        <w:t>)</w:t>
      </w:r>
      <w:r w:rsidRPr="00853D7A">
        <w:rPr>
          <w:rFonts w:ascii="Times New Roman" w:eastAsia="Calibri" w:hAnsi="Times New Roman" w:cs="Times New Roman"/>
          <w:sz w:val="24"/>
          <w:szCs w:val="24"/>
        </w:rPr>
        <w:t>. Son símbolos, señalan diferentes formas de sociedad: una multicultural y pluri-étnica y otra colonizadora y mono cultural.</w:t>
      </w:r>
    </w:p>
    <w:p w14:paraId="3B242AB3" w14:textId="77777777" w:rsidR="00853D7A" w:rsidRPr="00853D7A" w:rsidRDefault="00853D7A" w:rsidP="00853D7A">
      <w:pPr>
        <w:spacing w:after="0"/>
        <w:ind w:firstLine="708"/>
        <w:jc w:val="both"/>
        <w:rPr>
          <w:rFonts w:ascii="Times New Roman" w:eastAsia="Calibri" w:hAnsi="Times New Roman" w:cs="Times New Roman"/>
          <w:sz w:val="20"/>
          <w:szCs w:val="20"/>
        </w:rPr>
      </w:pPr>
      <w:r w:rsidRPr="00853D7A">
        <w:rPr>
          <w:rFonts w:ascii="Times New Roman" w:eastAsia="Calibri" w:hAnsi="Times New Roman" w:cs="Times New Roman"/>
          <w:b/>
          <w:i/>
          <w:sz w:val="24"/>
          <w:szCs w:val="24"/>
        </w:rPr>
        <w:t>El sol</w:t>
      </w:r>
      <w:r w:rsidRPr="00853D7A">
        <w:rPr>
          <w:rFonts w:ascii="Times New Roman" w:eastAsia="Calibri" w:hAnsi="Times New Roman" w:cs="Times New Roman"/>
          <w:b/>
          <w:sz w:val="24"/>
          <w:szCs w:val="24"/>
        </w:rPr>
        <w:t xml:space="preserve"> </w:t>
      </w:r>
      <w:r w:rsidRPr="00853D7A">
        <w:rPr>
          <w:rFonts w:ascii="Times New Roman" w:eastAsia="Calibri" w:hAnsi="Times New Roman" w:cs="Times New Roman"/>
          <w:sz w:val="24"/>
          <w:szCs w:val="24"/>
        </w:rPr>
        <w:t>simboliza la luz que</w:t>
      </w:r>
      <w:r w:rsidRPr="00853D7A">
        <w:rPr>
          <w:rFonts w:ascii="Times New Roman" w:eastAsia="Calibri" w:hAnsi="Times New Roman" w:cs="Times New Roman"/>
          <w:b/>
          <w:sz w:val="24"/>
          <w:szCs w:val="24"/>
        </w:rPr>
        <w:t xml:space="preserve"> </w:t>
      </w:r>
      <w:r w:rsidRPr="00853D7A">
        <w:rPr>
          <w:rFonts w:ascii="Times New Roman" w:eastAsia="Calibri" w:hAnsi="Times New Roman" w:cs="Times New Roman"/>
          <w:sz w:val="24"/>
          <w:szCs w:val="24"/>
        </w:rPr>
        <w:t>ha venido con Cristo al mundo (Jn 1,4-9) y que ha producido en su m</w:t>
      </w:r>
      <w:r w:rsidR="002D079C">
        <w:rPr>
          <w:rFonts w:ascii="Times New Roman" w:eastAsia="Calibri" w:hAnsi="Times New Roman" w:cs="Times New Roman"/>
          <w:sz w:val="24"/>
          <w:szCs w:val="24"/>
        </w:rPr>
        <w:t>adre la Inmacularidad, sueño de cada</w:t>
      </w:r>
      <w:r w:rsidRPr="00853D7A">
        <w:rPr>
          <w:rFonts w:ascii="Times New Roman" w:eastAsia="Calibri" w:hAnsi="Times New Roman" w:cs="Times New Roman"/>
          <w:sz w:val="24"/>
          <w:szCs w:val="24"/>
        </w:rPr>
        <w:t xml:space="preserve"> ser humano </w:t>
      </w:r>
      <w:r w:rsidR="002D079C">
        <w:rPr>
          <w:rFonts w:ascii="Times New Roman" w:eastAsia="Calibri" w:hAnsi="Times New Roman" w:cs="Times New Roman"/>
          <w:sz w:val="24"/>
          <w:szCs w:val="24"/>
        </w:rPr>
        <w:t>llegar a</w:t>
      </w:r>
      <w:r w:rsidRPr="00853D7A">
        <w:rPr>
          <w:rFonts w:ascii="Times New Roman" w:eastAsia="Calibri" w:hAnsi="Times New Roman" w:cs="Times New Roman"/>
          <w:sz w:val="24"/>
          <w:szCs w:val="24"/>
        </w:rPr>
        <w:t xml:space="preserve"> plenitud</w:t>
      </w:r>
      <w:r w:rsidR="002D079C">
        <w:rPr>
          <w:rFonts w:ascii="Times New Roman" w:eastAsia="Calibri" w:hAnsi="Times New Roman" w:cs="Times New Roman"/>
          <w:sz w:val="24"/>
          <w:szCs w:val="24"/>
        </w:rPr>
        <w:t xml:space="preserve"> de vida</w:t>
      </w:r>
      <w:r w:rsidRPr="00853D7A">
        <w:rPr>
          <w:rFonts w:ascii="Times New Roman" w:eastAsia="Calibri" w:hAnsi="Times New Roman" w:cs="Times New Roman"/>
          <w:sz w:val="24"/>
          <w:szCs w:val="24"/>
          <w:vertAlign w:val="superscript"/>
        </w:rPr>
        <w:footnoteReference w:customMarkFollows="1" w:id="4"/>
        <w:t>4</w:t>
      </w:r>
      <w:r w:rsidRPr="00853D7A">
        <w:rPr>
          <w:rFonts w:ascii="Times New Roman" w:eastAsia="Calibri" w:hAnsi="Times New Roman" w:cs="Times New Roman"/>
          <w:sz w:val="24"/>
          <w:szCs w:val="24"/>
        </w:rPr>
        <w:t xml:space="preserve">. </w:t>
      </w:r>
    </w:p>
    <w:p w14:paraId="7586FA8D"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b/>
          <w:i/>
          <w:sz w:val="24"/>
          <w:szCs w:val="24"/>
        </w:rPr>
        <w:t>La luna</w:t>
      </w:r>
      <w:r w:rsidRPr="00853D7A">
        <w:rPr>
          <w:rFonts w:ascii="Times New Roman" w:eastAsia="Calibri" w:hAnsi="Times New Roman" w:cs="Times New Roman"/>
          <w:sz w:val="24"/>
          <w:szCs w:val="24"/>
        </w:rPr>
        <w:t xml:space="preserve"> pisada por los pies de la mujer es el símbolo de la noche con su  oscuridad,</w:t>
      </w:r>
      <w:r w:rsidR="002D079C">
        <w:rPr>
          <w:rFonts w:ascii="Times New Roman" w:eastAsia="Calibri" w:hAnsi="Times New Roman" w:cs="Times New Roman"/>
          <w:sz w:val="24"/>
          <w:szCs w:val="24"/>
        </w:rPr>
        <w:t xml:space="preserve"> que con la venida de la luz est</w:t>
      </w:r>
      <w:r w:rsidRPr="00853D7A">
        <w:rPr>
          <w:rFonts w:ascii="Times New Roman" w:eastAsia="Calibri" w:hAnsi="Times New Roman" w:cs="Times New Roman"/>
          <w:sz w:val="24"/>
          <w:szCs w:val="24"/>
        </w:rPr>
        <w:t xml:space="preserve">á vencida definitivamente. </w:t>
      </w:r>
    </w:p>
    <w:p w14:paraId="5646F825"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b/>
          <w:i/>
          <w:sz w:val="24"/>
          <w:szCs w:val="24"/>
        </w:rPr>
        <w:t>El dragón</w:t>
      </w:r>
      <w:r w:rsidRPr="00853D7A">
        <w:rPr>
          <w:rFonts w:ascii="Times New Roman" w:eastAsia="Calibri" w:hAnsi="Times New Roman" w:cs="Times New Roman"/>
          <w:sz w:val="24"/>
          <w:szCs w:val="24"/>
        </w:rPr>
        <w:t xml:space="preserve"> apunta al Imperio Romano con su centralización de poder y  colonización</w:t>
      </w:r>
      <w:r w:rsidR="002D079C">
        <w:rPr>
          <w:rFonts w:ascii="Times New Roman" w:eastAsia="Calibri" w:hAnsi="Times New Roman" w:cs="Times New Roman"/>
          <w:sz w:val="24"/>
          <w:szCs w:val="24"/>
        </w:rPr>
        <w:t>, ya conocido del pasado (i</w:t>
      </w:r>
      <w:r w:rsidRPr="00853D7A">
        <w:rPr>
          <w:rFonts w:ascii="Times New Roman" w:eastAsia="Calibri" w:hAnsi="Times New Roman" w:cs="Times New Roman"/>
          <w:sz w:val="24"/>
          <w:szCs w:val="24"/>
        </w:rPr>
        <w:t>mperio</w:t>
      </w:r>
      <w:r w:rsidR="002D079C">
        <w:rPr>
          <w:rFonts w:ascii="Times New Roman" w:eastAsia="Calibri" w:hAnsi="Times New Roman" w:cs="Times New Roman"/>
          <w:sz w:val="24"/>
          <w:szCs w:val="24"/>
        </w:rPr>
        <w:t xml:space="preserve"> faraónico, salomónico</w:t>
      </w:r>
      <w:r w:rsidRPr="00853D7A">
        <w:rPr>
          <w:rFonts w:ascii="Times New Roman" w:eastAsia="Calibri" w:hAnsi="Times New Roman" w:cs="Times New Roman"/>
          <w:sz w:val="24"/>
          <w:szCs w:val="24"/>
        </w:rPr>
        <w:t>,  asirio, babilónico, persa, griego</w:t>
      </w:r>
      <w:r w:rsidR="002D079C">
        <w:rPr>
          <w:rFonts w:ascii="Times New Roman" w:eastAsia="Calibri" w:hAnsi="Times New Roman" w:cs="Times New Roman"/>
          <w:sz w:val="24"/>
          <w:szCs w:val="24"/>
        </w:rPr>
        <w:t xml:space="preserve">). </w:t>
      </w:r>
      <w:r w:rsidRPr="00853D7A">
        <w:rPr>
          <w:rFonts w:ascii="Times New Roman" w:eastAsia="Calibri" w:hAnsi="Times New Roman" w:cs="Times New Roman"/>
          <w:sz w:val="24"/>
          <w:szCs w:val="24"/>
        </w:rPr>
        <w:t xml:space="preserve">Sin embargo, en las </w:t>
      </w:r>
      <w:r w:rsidR="002D079C">
        <w:rPr>
          <w:rFonts w:ascii="Times New Roman" w:eastAsia="Calibri" w:hAnsi="Times New Roman" w:cs="Times New Roman"/>
          <w:sz w:val="24"/>
          <w:szCs w:val="24"/>
        </w:rPr>
        <w:t xml:space="preserve">imágenes </w:t>
      </w:r>
      <w:r w:rsidRPr="00853D7A">
        <w:rPr>
          <w:rFonts w:ascii="Times New Roman" w:eastAsia="Calibri" w:hAnsi="Times New Roman" w:cs="Times New Roman"/>
          <w:sz w:val="24"/>
          <w:szCs w:val="24"/>
        </w:rPr>
        <w:t xml:space="preserve">de la Inmaculada, </w:t>
      </w:r>
      <w:r w:rsidR="002D079C">
        <w:rPr>
          <w:rFonts w:ascii="Times New Roman" w:eastAsia="Calibri" w:hAnsi="Times New Roman" w:cs="Times New Roman"/>
          <w:sz w:val="24"/>
          <w:szCs w:val="24"/>
        </w:rPr>
        <w:t xml:space="preserve">aparece en vez del drágón una serpiente </w:t>
      </w:r>
      <w:r w:rsidRPr="00853D7A">
        <w:rPr>
          <w:rFonts w:ascii="Times New Roman" w:eastAsia="Calibri" w:hAnsi="Times New Roman" w:cs="Times New Roman"/>
          <w:sz w:val="24"/>
          <w:szCs w:val="24"/>
        </w:rPr>
        <w:t xml:space="preserve">no figura el dragón </w:t>
      </w:r>
      <w:r w:rsidR="002D079C">
        <w:rPr>
          <w:rFonts w:ascii="Times New Roman" w:eastAsia="Calibri" w:hAnsi="Times New Roman" w:cs="Times New Roman"/>
          <w:sz w:val="24"/>
          <w:szCs w:val="24"/>
        </w:rPr>
        <w:t>sino una serpiente, aludiendo a la “antigua serpiente” en</w:t>
      </w:r>
      <w:r w:rsidRPr="00853D7A">
        <w:rPr>
          <w:rFonts w:ascii="Times New Roman" w:eastAsia="Calibri" w:hAnsi="Times New Roman" w:cs="Times New Roman"/>
          <w:sz w:val="24"/>
          <w:szCs w:val="24"/>
        </w:rPr>
        <w:t xml:space="preserve"> Gen 3,1-13</w:t>
      </w:r>
      <w:r w:rsidR="00BA3829">
        <w:rPr>
          <w:rFonts w:ascii="Times New Roman" w:eastAsia="Calibri" w:hAnsi="Times New Roman" w:cs="Times New Roman"/>
          <w:sz w:val="24"/>
          <w:szCs w:val="24"/>
        </w:rPr>
        <w:t>.</w:t>
      </w:r>
      <w:r w:rsidRPr="00853D7A">
        <w:rPr>
          <w:rFonts w:ascii="Times New Roman" w:eastAsia="Calibri" w:hAnsi="Times New Roman" w:cs="Times New Roman"/>
          <w:sz w:val="24"/>
          <w:szCs w:val="24"/>
        </w:rPr>
        <w:t xml:space="preserve"> </w:t>
      </w:r>
    </w:p>
    <w:p w14:paraId="7BAA8645"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Estos 4 primeros ve</w:t>
      </w:r>
      <w:r w:rsidR="00BA3829">
        <w:rPr>
          <w:rFonts w:ascii="Times New Roman" w:eastAsia="Calibri" w:hAnsi="Times New Roman" w:cs="Times New Roman"/>
          <w:sz w:val="24"/>
          <w:szCs w:val="24"/>
        </w:rPr>
        <w:t>rsículos de Apc 12, llenos de</w:t>
      </w:r>
      <w:r w:rsidRPr="00853D7A">
        <w:rPr>
          <w:rFonts w:ascii="Times New Roman" w:eastAsia="Calibri" w:hAnsi="Times New Roman" w:cs="Times New Roman"/>
          <w:sz w:val="24"/>
          <w:szCs w:val="24"/>
        </w:rPr>
        <w:t xml:space="preserve"> cuantioso simbolismo,  contienen un carácter fuertemente mítico. Existían en aquella época varios mitos ideológico-políticos para divinizar el poder del emperador. El autor, intentando des-mitificar y a la vez des-colonizar las conciencias de las comunidades, les retoma y</w:t>
      </w:r>
      <w:r w:rsidR="00BA3829">
        <w:rPr>
          <w:rFonts w:ascii="Times New Roman" w:eastAsia="Calibri" w:hAnsi="Times New Roman" w:cs="Times New Roman"/>
          <w:sz w:val="24"/>
          <w:szCs w:val="24"/>
        </w:rPr>
        <w:t xml:space="preserve"> pone su significado al revés</w:t>
      </w:r>
      <w:r w:rsidRPr="00853D7A">
        <w:rPr>
          <w:rFonts w:ascii="Times New Roman" w:eastAsia="Calibri" w:hAnsi="Times New Roman" w:cs="Times New Roman"/>
          <w:sz w:val="24"/>
          <w:szCs w:val="24"/>
        </w:rPr>
        <w:t>: ahora el Emperador no es divino, sino satánico, no es la encarnación de los dio</w:t>
      </w:r>
      <w:r w:rsidR="00BA3829">
        <w:rPr>
          <w:rFonts w:ascii="Times New Roman" w:eastAsia="Calibri" w:hAnsi="Times New Roman" w:cs="Times New Roman"/>
          <w:sz w:val="24"/>
          <w:szCs w:val="24"/>
        </w:rPr>
        <w:t>ses, sino de un monstruo devorador</w:t>
      </w:r>
      <w:r w:rsidRPr="00853D7A">
        <w:rPr>
          <w:rFonts w:ascii="Times New Roman" w:eastAsia="Calibri" w:hAnsi="Times New Roman" w:cs="Times New Roman"/>
          <w:sz w:val="24"/>
          <w:szCs w:val="24"/>
        </w:rPr>
        <w:t>; en síntesis: Roma no es diosa sino prostituta”</w:t>
      </w:r>
      <w:r w:rsidRPr="00853D7A">
        <w:rPr>
          <w:rFonts w:ascii="Times New Roman" w:eastAsia="Calibri" w:hAnsi="Times New Roman" w:cs="Times New Roman"/>
          <w:sz w:val="24"/>
          <w:szCs w:val="24"/>
          <w:vertAlign w:val="superscript"/>
        </w:rPr>
        <w:footnoteReference w:customMarkFollows="1" w:id="5"/>
        <w:t>5</w:t>
      </w:r>
      <w:r w:rsidRPr="00853D7A">
        <w:rPr>
          <w:rFonts w:ascii="Times New Roman" w:eastAsia="Calibri" w:hAnsi="Times New Roman" w:cs="Times New Roman"/>
          <w:sz w:val="24"/>
          <w:szCs w:val="24"/>
        </w:rPr>
        <w:t xml:space="preserve">. </w:t>
      </w:r>
    </w:p>
    <w:p w14:paraId="57EDF54F" w14:textId="77777777" w:rsidR="00853D7A" w:rsidRPr="00853D7A" w:rsidRDefault="00853D7A" w:rsidP="00853D7A">
      <w:pPr>
        <w:spacing w:after="0"/>
        <w:ind w:firstLine="708"/>
        <w:jc w:val="both"/>
        <w:rPr>
          <w:rFonts w:ascii="Times New Roman" w:eastAsia="Calibri" w:hAnsi="Times New Roman" w:cs="Times New Roman"/>
          <w:sz w:val="20"/>
          <w:szCs w:val="20"/>
        </w:rPr>
      </w:pPr>
    </w:p>
    <w:p w14:paraId="5EE8B56F" w14:textId="77777777" w:rsidR="00853D7A" w:rsidRPr="00853D7A" w:rsidRDefault="00853D7A" w:rsidP="00853D7A">
      <w:pPr>
        <w:spacing w:after="0"/>
        <w:jc w:val="both"/>
        <w:rPr>
          <w:rFonts w:ascii="Times New Roman" w:eastAsia="Calibri" w:hAnsi="Times New Roman" w:cs="Times New Roman"/>
          <w:b/>
          <w:i/>
          <w:sz w:val="24"/>
          <w:szCs w:val="24"/>
        </w:rPr>
      </w:pPr>
      <w:r w:rsidRPr="00853D7A">
        <w:rPr>
          <w:rFonts w:ascii="Times New Roman" w:eastAsia="Calibri" w:hAnsi="Times New Roman" w:cs="Times New Roman"/>
          <w:b/>
          <w:i/>
          <w:sz w:val="24"/>
          <w:szCs w:val="24"/>
        </w:rPr>
        <w:t>Mensaje del texto</w:t>
      </w:r>
    </w:p>
    <w:p w14:paraId="20854615"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En la tradición bíblica, la mujer siempre ha simbolizado el pueblo. Con frecuencia ha sido  representada  por  los profetas como </w:t>
      </w:r>
      <w:r w:rsidRPr="00853D7A">
        <w:rPr>
          <w:rFonts w:ascii="Times New Roman" w:eastAsia="Calibri" w:hAnsi="Times New Roman" w:cs="Times New Roman"/>
          <w:i/>
          <w:sz w:val="24"/>
          <w:szCs w:val="24"/>
        </w:rPr>
        <w:t>esposa de Yahvé</w:t>
      </w:r>
      <w:r w:rsidRPr="00853D7A">
        <w:rPr>
          <w:rFonts w:ascii="Times New Roman" w:eastAsia="Calibri" w:hAnsi="Times New Roman" w:cs="Times New Roman"/>
          <w:sz w:val="24"/>
          <w:szCs w:val="24"/>
        </w:rPr>
        <w:t xml:space="preserve">, </w:t>
      </w:r>
      <w:r w:rsidR="00BA3829">
        <w:rPr>
          <w:rFonts w:ascii="Times New Roman" w:eastAsia="Calibri" w:hAnsi="Times New Roman" w:cs="Times New Roman"/>
          <w:sz w:val="24"/>
          <w:szCs w:val="24"/>
        </w:rPr>
        <w:t xml:space="preserve">así también los cánticos de </w:t>
      </w:r>
      <w:r w:rsidRPr="00853D7A">
        <w:rPr>
          <w:rFonts w:ascii="Times New Roman" w:eastAsia="Calibri" w:hAnsi="Times New Roman" w:cs="Times New Roman"/>
          <w:sz w:val="24"/>
          <w:szCs w:val="24"/>
        </w:rPr>
        <w:t xml:space="preserve">victoria </w:t>
      </w:r>
      <w:r w:rsidR="00BA3829">
        <w:rPr>
          <w:rFonts w:ascii="Times New Roman" w:eastAsia="Calibri" w:hAnsi="Times New Roman" w:cs="Times New Roman"/>
          <w:sz w:val="24"/>
          <w:szCs w:val="24"/>
        </w:rPr>
        <w:t>fueron entonados por</w:t>
      </w:r>
      <w:r w:rsidRPr="00853D7A">
        <w:rPr>
          <w:rFonts w:ascii="Times New Roman" w:eastAsia="Calibri" w:hAnsi="Times New Roman" w:cs="Times New Roman"/>
          <w:sz w:val="24"/>
          <w:szCs w:val="24"/>
        </w:rPr>
        <w:t xml:space="preserve"> mujer</w:t>
      </w:r>
      <w:r w:rsidR="00BA3829">
        <w:rPr>
          <w:rFonts w:ascii="Times New Roman" w:eastAsia="Calibri" w:hAnsi="Times New Roman" w:cs="Times New Roman"/>
          <w:sz w:val="24"/>
          <w:szCs w:val="24"/>
        </w:rPr>
        <w:t xml:space="preserve">es: </w:t>
      </w:r>
      <w:r w:rsidRPr="00853D7A">
        <w:rPr>
          <w:rFonts w:ascii="Times New Roman" w:eastAsia="Calibri" w:hAnsi="Times New Roman" w:cs="Times New Roman"/>
          <w:sz w:val="24"/>
          <w:szCs w:val="24"/>
        </w:rPr>
        <w:t>Miriam, Deborah, Ana, Judith, María, etc. En la era cristiana ella simboliza el Nuevo Pueblo de Dios. Pero el texto de Apc 12, se presta a</w:t>
      </w:r>
      <w:r w:rsidR="00BA3829">
        <w:rPr>
          <w:rFonts w:ascii="Times New Roman" w:eastAsia="Calibri" w:hAnsi="Times New Roman" w:cs="Times New Roman"/>
          <w:sz w:val="24"/>
          <w:szCs w:val="24"/>
        </w:rPr>
        <w:t xml:space="preserve">demás a la interpretación </w:t>
      </w:r>
      <w:r w:rsidRPr="00853D7A">
        <w:rPr>
          <w:rFonts w:ascii="Times New Roman" w:eastAsia="Calibri" w:hAnsi="Times New Roman" w:cs="Times New Roman"/>
          <w:sz w:val="24"/>
          <w:szCs w:val="24"/>
        </w:rPr>
        <w:t xml:space="preserve">histórica </w:t>
      </w:r>
      <w:r w:rsidR="00BA3829">
        <w:rPr>
          <w:rFonts w:ascii="Times New Roman" w:eastAsia="Calibri" w:hAnsi="Times New Roman" w:cs="Times New Roman"/>
          <w:sz w:val="24"/>
          <w:szCs w:val="24"/>
        </w:rPr>
        <w:t xml:space="preserve">, a otra </w:t>
      </w:r>
      <w:r w:rsidRPr="00853D7A">
        <w:rPr>
          <w:rFonts w:ascii="Times New Roman" w:eastAsia="Calibri" w:hAnsi="Times New Roman" w:cs="Times New Roman"/>
          <w:sz w:val="24"/>
          <w:szCs w:val="24"/>
        </w:rPr>
        <w:t xml:space="preserve">cósmica. Pues la mujer, envuelta en astros, sol,  luna, </w:t>
      </w:r>
      <w:r w:rsidRPr="00853D7A">
        <w:rPr>
          <w:rFonts w:ascii="Times New Roman" w:eastAsia="Calibri" w:hAnsi="Times New Roman" w:cs="Times New Roman"/>
          <w:sz w:val="24"/>
          <w:szCs w:val="24"/>
        </w:rPr>
        <w:lastRenderedPageBreak/>
        <w:t xml:space="preserve">estrellas, señala también  la plenitud de </w:t>
      </w:r>
      <w:r w:rsidR="00BA3829">
        <w:rPr>
          <w:rFonts w:ascii="Times New Roman" w:eastAsia="Calibri" w:hAnsi="Times New Roman" w:cs="Times New Roman"/>
          <w:sz w:val="24"/>
          <w:szCs w:val="24"/>
        </w:rPr>
        <w:t xml:space="preserve">la </w:t>
      </w:r>
      <w:r w:rsidRPr="00853D7A">
        <w:rPr>
          <w:rFonts w:ascii="Times New Roman" w:eastAsia="Calibri" w:hAnsi="Times New Roman" w:cs="Times New Roman"/>
          <w:sz w:val="24"/>
          <w:szCs w:val="24"/>
        </w:rPr>
        <w:t>vida humana (Jn 10,10)</w:t>
      </w:r>
      <w:r w:rsidR="00BA3829">
        <w:rPr>
          <w:rFonts w:ascii="Times New Roman" w:eastAsia="Calibri" w:hAnsi="Times New Roman" w:cs="Times New Roman"/>
          <w:sz w:val="24"/>
          <w:szCs w:val="24"/>
        </w:rPr>
        <w:t xml:space="preserve"> que no es antropocéntrica, </w:t>
      </w:r>
      <w:r w:rsidRPr="00853D7A">
        <w:rPr>
          <w:rFonts w:ascii="Times New Roman" w:eastAsia="Calibri" w:hAnsi="Times New Roman" w:cs="Times New Roman"/>
          <w:sz w:val="24"/>
          <w:szCs w:val="24"/>
        </w:rPr>
        <w:t xml:space="preserve"> </w:t>
      </w:r>
      <w:r w:rsidR="00BA3829">
        <w:rPr>
          <w:rFonts w:ascii="Times New Roman" w:eastAsia="Calibri" w:hAnsi="Times New Roman" w:cs="Times New Roman"/>
          <w:sz w:val="24"/>
          <w:szCs w:val="24"/>
        </w:rPr>
        <w:t>sino también cosmocéntrica, interrelaciona</w:t>
      </w:r>
      <w:r w:rsidRPr="00853D7A">
        <w:rPr>
          <w:rFonts w:ascii="Times New Roman" w:eastAsia="Calibri" w:hAnsi="Times New Roman" w:cs="Times New Roman"/>
          <w:sz w:val="24"/>
          <w:szCs w:val="24"/>
        </w:rPr>
        <w:t xml:space="preserve"> con el cosmos</w:t>
      </w:r>
      <w:r w:rsidR="00BA3829">
        <w:rPr>
          <w:rFonts w:ascii="Times New Roman" w:eastAsia="Calibri" w:hAnsi="Times New Roman" w:cs="Times New Roman"/>
          <w:sz w:val="24"/>
          <w:szCs w:val="24"/>
        </w:rPr>
        <w:t xml:space="preserve">. </w:t>
      </w:r>
      <w:r w:rsidRPr="00853D7A">
        <w:rPr>
          <w:rFonts w:ascii="Times New Roman" w:eastAsia="Calibri" w:hAnsi="Times New Roman" w:cs="Times New Roman"/>
          <w:sz w:val="24"/>
          <w:szCs w:val="24"/>
        </w:rPr>
        <w:t xml:space="preserve">En ambas interpretaciones la mujer simboliza el pueblo en su convivencia  ideal </w:t>
      </w:r>
      <w:r w:rsidR="000B19D8">
        <w:rPr>
          <w:rFonts w:ascii="Times New Roman" w:eastAsia="Calibri" w:hAnsi="Times New Roman" w:cs="Times New Roman"/>
          <w:sz w:val="24"/>
          <w:szCs w:val="24"/>
        </w:rPr>
        <w:t xml:space="preserve">como </w:t>
      </w:r>
      <w:r w:rsidRPr="00853D7A">
        <w:rPr>
          <w:rFonts w:ascii="Times New Roman" w:eastAsia="Calibri" w:hAnsi="Times New Roman" w:cs="Times New Roman"/>
          <w:sz w:val="24"/>
          <w:szCs w:val="24"/>
        </w:rPr>
        <w:t>arte in</w:t>
      </w:r>
      <w:r w:rsidR="000B19D8">
        <w:rPr>
          <w:rFonts w:ascii="Times New Roman" w:eastAsia="Calibri" w:hAnsi="Times New Roman" w:cs="Times New Roman"/>
          <w:sz w:val="24"/>
          <w:szCs w:val="24"/>
        </w:rPr>
        <w:t>tegral del cosmos. De este modo, la tierra estaría</w:t>
      </w:r>
      <w:r w:rsidRPr="00853D7A">
        <w:rPr>
          <w:rFonts w:ascii="Times New Roman" w:eastAsia="Calibri" w:hAnsi="Times New Roman" w:cs="Times New Roman"/>
          <w:sz w:val="24"/>
          <w:szCs w:val="24"/>
        </w:rPr>
        <w:t xml:space="preserve"> coordinada con el cielo </w:t>
      </w:r>
    </w:p>
    <w:p w14:paraId="33DE568A"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Pero la </w:t>
      </w:r>
      <w:r w:rsidR="000B19D8">
        <w:rPr>
          <w:rFonts w:ascii="Times New Roman" w:eastAsia="Calibri" w:hAnsi="Times New Roman" w:cs="Times New Roman"/>
          <w:sz w:val="24"/>
          <w:szCs w:val="24"/>
        </w:rPr>
        <w:t xml:space="preserve">realización </w:t>
      </w:r>
      <w:r w:rsidRPr="00853D7A">
        <w:rPr>
          <w:rFonts w:ascii="Times New Roman" w:eastAsia="Calibri" w:hAnsi="Times New Roman" w:cs="Times New Roman"/>
          <w:sz w:val="24"/>
          <w:szCs w:val="24"/>
        </w:rPr>
        <w:t xml:space="preserve">de esta utopía, está constantemente amenazada </w:t>
      </w:r>
      <w:r w:rsidR="000B19D8">
        <w:rPr>
          <w:rFonts w:ascii="Times New Roman" w:eastAsia="Calibri" w:hAnsi="Times New Roman" w:cs="Times New Roman"/>
          <w:sz w:val="24"/>
          <w:szCs w:val="24"/>
        </w:rPr>
        <w:t xml:space="preserve">a todos los </w:t>
      </w:r>
      <w:r w:rsidRPr="00853D7A">
        <w:rPr>
          <w:rFonts w:ascii="Times New Roman" w:eastAsia="Calibri" w:hAnsi="Times New Roman" w:cs="Times New Roman"/>
          <w:sz w:val="24"/>
          <w:szCs w:val="24"/>
        </w:rPr>
        <w:t>nivel</w:t>
      </w:r>
      <w:r w:rsidR="000B19D8">
        <w:rPr>
          <w:rFonts w:ascii="Times New Roman" w:eastAsia="Calibri" w:hAnsi="Times New Roman" w:cs="Times New Roman"/>
          <w:sz w:val="24"/>
          <w:szCs w:val="24"/>
        </w:rPr>
        <w:t xml:space="preserve">es: político, socio-cultural, económico y </w:t>
      </w:r>
      <w:r w:rsidRPr="00853D7A">
        <w:rPr>
          <w:rFonts w:ascii="Times New Roman" w:eastAsia="Calibri" w:hAnsi="Times New Roman" w:cs="Times New Roman"/>
          <w:sz w:val="24"/>
          <w:szCs w:val="24"/>
        </w:rPr>
        <w:t>ecológico</w:t>
      </w:r>
      <w:r w:rsidR="000B19D8">
        <w:rPr>
          <w:rFonts w:ascii="Times New Roman" w:eastAsia="Calibri" w:hAnsi="Times New Roman" w:cs="Times New Roman"/>
          <w:sz w:val="24"/>
          <w:szCs w:val="24"/>
        </w:rPr>
        <w:t>.</w:t>
      </w:r>
      <w:r w:rsidRPr="00853D7A">
        <w:rPr>
          <w:rFonts w:ascii="Times New Roman" w:eastAsia="Calibri" w:hAnsi="Times New Roman" w:cs="Times New Roman"/>
          <w:sz w:val="24"/>
          <w:szCs w:val="24"/>
        </w:rPr>
        <w:t xml:space="preserve"> </w:t>
      </w:r>
      <w:r w:rsidR="000B19D8">
        <w:rPr>
          <w:rFonts w:ascii="Times New Roman" w:eastAsia="Calibri" w:hAnsi="Times New Roman" w:cs="Times New Roman"/>
          <w:sz w:val="24"/>
          <w:szCs w:val="24"/>
        </w:rPr>
        <w:t xml:space="preserve">Una minoría siempre está </w:t>
      </w:r>
      <w:r w:rsidRPr="00853D7A">
        <w:rPr>
          <w:rFonts w:ascii="Times New Roman" w:eastAsia="Calibri" w:hAnsi="Times New Roman" w:cs="Times New Roman"/>
          <w:sz w:val="24"/>
          <w:szCs w:val="24"/>
        </w:rPr>
        <w:t xml:space="preserve"> usurp</w:t>
      </w:r>
      <w:r w:rsidR="000B19D8">
        <w:rPr>
          <w:rFonts w:ascii="Times New Roman" w:eastAsia="Calibri" w:hAnsi="Times New Roman" w:cs="Times New Roman"/>
          <w:sz w:val="24"/>
          <w:szCs w:val="24"/>
        </w:rPr>
        <w:t xml:space="preserve">ando </w:t>
      </w:r>
      <w:r w:rsidRPr="00853D7A">
        <w:rPr>
          <w:rFonts w:ascii="Times New Roman" w:eastAsia="Calibri" w:hAnsi="Times New Roman" w:cs="Times New Roman"/>
          <w:sz w:val="24"/>
          <w:szCs w:val="24"/>
        </w:rPr>
        <w:t xml:space="preserve">el poder </w:t>
      </w:r>
      <w:r w:rsidR="000B19D8">
        <w:rPr>
          <w:rFonts w:ascii="Times New Roman" w:eastAsia="Calibri" w:hAnsi="Times New Roman" w:cs="Times New Roman"/>
          <w:sz w:val="24"/>
          <w:szCs w:val="24"/>
        </w:rPr>
        <w:t xml:space="preserve">y la riqueza de la Tierra, </w:t>
      </w:r>
      <w:r w:rsidRPr="00853D7A">
        <w:rPr>
          <w:rFonts w:ascii="Times New Roman" w:eastAsia="Calibri" w:hAnsi="Times New Roman" w:cs="Times New Roman"/>
          <w:sz w:val="24"/>
          <w:szCs w:val="24"/>
        </w:rPr>
        <w:t>depreda</w:t>
      </w:r>
      <w:r w:rsidR="000B19D8">
        <w:rPr>
          <w:rFonts w:ascii="Times New Roman" w:eastAsia="Calibri" w:hAnsi="Times New Roman" w:cs="Times New Roman"/>
          <w:sz w:val="24"/>
          <w:szCs w:val="24"/>
        </w:rPr>
        <w:t>ndo</w:t>
      </w:r>
      <w:r w:rsidRPr="00853D7A">
        <w:rPr>
          <w:rFonts w:ascii="Times New Roman" w:eastAsia="Calibri" w:hAnsi="Times New Roman" w:cs="Times New Roman"/>
          <w:sz w:val="24"/>
          <w:szCs w:val="24"/>
        </w:rPr>
        <w:t xml:space="preserve"> sistemática</w:t>
      </w:r>
      <w:r w:rsidR="000B19D8">
        <w:rPr>
          <w:rFonts w:ascii="Times New Roman" w:eastAsia="Calibri" w:hAnsi="Times New Roman" w:cs="Times New Roman"/>
          <w:sz w:val="24"/>
          <w:szCs w:val="24"/>
        </w:rPr>
        <w:t xml:space="preserve">mente la convivencia humano-ecológica. Está personalizado en la figura del  dragón, </w:t>
      </w:r>
      <w:r w:rsidRPr="00853D7A">
        <w:rPr>
          <w:rFonts w:ascii="Times New Roman" w:eastAsia="Calibri" w:hAnsi="Times New Roman" w:cs="Times New Roman"/>
          <w:sz w:val="24"/>
          <w:szCs w:val="24"/>
        </w:rPr>
        <w:t>la antítesis d</w:t>
      </w:r>
      <w:r w:rsidR="000B19D8">
        <w:rPr>
          <w:rFonts w:ascii="Times New Roman" w:eastAsia="Calibri" w:hAnsi="Times New Roman" w:cs="Times New Roman"/>
          <w:sz w:val="24"/>
          <w:szCs w:val="24"/>
        </w:rPr>
        <w:t xml:space="preserve">el orden establecido por Dios. Mediante esta representación el  autor quiere </w:t>
      </w:r>
      <w:r w:rsidRPr="00853D7A">
        <w:rPr>
          <w:rFonts w:ascii="Times New Roman" w:eastAsia="Calibri" w:hAnsi="Times New Roman" w:cs="Times New Roman"/>
          <w:sz w:val="24"/>
          <w:szCs w:val="24"/>
        </w:rPr>
        <w:t xml:space="preserve"> desmitifica</w:t>
      </w:r>
      <w:r w:rsidR="009C56C2">
        <w:rPr>
          <w:rFonts w:ascii="Times New Roman" w:eastAsia="Calibri" w:hAnsi="Times New Roman" w:cs="Times New Roman"/>
          <w:sz w:val="24"/>
          <w:szCs w:val="24"/>
        </w:rPr>
        <w:t>r</w:t>
      </w:r>
      <w:r w:rsidRPr="00853D7A">
        <w:rPr>
          <w:rFonts w:ascii="Times New Roman" w:eastAsia="Calibri" w:hAnsi="Times New Roman" w:cs="Times New Roman"/>
          <w:sz w:val="24"/>
          <w:szCs w:val="24"/>
        </w:rPr>
        <w:t xml:space="preserve"> </w:t>
      </w:r>
      <w:r w:rsidR="009C56C2">
        <w:rPr>
          <w:rFonts w:ascii="Times New Roman" w:eastAsia="Calibri" w:hAnsi="Times New Roman" w:cs="Times New Roman"/>
          <w:sz w:val="24"/>
          <w:szCs w:val="24"/>
        </w:rPr>
        <w:t>y des</w:t>
      </w:r>
      <w:r w:rsidRPr="00853D7A">
        <w:rPr>
          <w:rFonts w:ascii="Times New Roman" w:eastAsia="Calibri" w:hAnsi="Times New Roman" w:cs="Times New Roman"/>
          <w:sz w:val="24"/>
          <w:szCs w:val="24"/>
        </w:rPr>
        <w:t xml:space="preserve">legitimar </w:t>
      </w:r>
      <w:r w:rsidR="009C56C2">
        <w:rPr>
          <w:rFonts w:ascii="Times New Roman" w:eastAsia="Calibri" w:hAnsi="Times New Roman" w:cs="Times New Roman"/>
          <w:sz w:val="24"/>
          <w:szCs w:val="24"/>
        </w:rPr>
        <w:t>el poder de aquellos, para reforzar la resistencia en</w:t>
      </w:r>
      <w:r w:rsidRPr="00853D7A">
        <w:rPr>
          <w:rFonts w:ascii="Times New Roman" w:eastAsia="Calibri" w:hAnsi="Times New Roman" w:cs="Times New Roman"/>
          <w:sz w:val="24"/>
          <w:szCs w:val="24"/>
        </w:rPr>
        <w:t xml:space="preserve"> las comunidades</w:t>
      </w:r>
      <w:r w:rsidR="009C56C2">
        <w:rPr>
          <w:rFonts w:ascii="Times New Roman" w:eastAsia="Calibri" w:hAnsi="Times New Roman" w:cs="Times New Roman"/>
          <w:sz w:val="24"/>
          <w:szCs w:val="24"/>
        </w:rPr>
        <w:t xml:space="preserve">. </w:t>
      </w:r>
    </w:p>
    <w:p w14:paraId="73AACDD6"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w:t>
      </w:r>
    </w:p>
    <w:p w14:paraId="7AA7858C" w14:textId="77777777" w:rsidR="00853D7A" w:rsidRPr="00853D7A" w:rsidRDefault="00853D7A" w:rsidP="00853D7A">
      <w:pPr>
        <w:jc w:val="both"/>
        <w:rPr>
          <w:rFonts w:ascii="Times New Roman" w:eastAsia="Calibri" w:hAnsi="Times New Roman" w:cs="Times New Roman"/>
          <w:b/>
          <w:sz w:val="28"/>
          <w:szCs w:val="28"/>
        </w:rPr>
      </w:pPr>
      <w:r w:rsidRPr="00853D7A">
        <w:rPr>
          <w:rFonts w:ascii="Times New Roman" w:eastAsia="Calibri" w:hAnsi="Times New Roman" w:cs="Times New Roman"/>
          <w:b/>
          <w:sz w:val="28"/>
          <w:szCs w:val="28"/>
        </w:rPr>
        <w:t>II ¿En qué situación histórica han recibido los Guaraní la Inmaculada?</w:t>
      </w:r>
    </w:p>
    <w:p w14:paraId="07BB40FA" w14:textId="77777777" w:rsidR="00853D7A" w:rsidRPr="00853D7A" w:rsidRDefault="00853D7A" w:rsidP="00853D7A">
      <w:pPr>
        <w:spacing w:after="0"/>
        <w:jc w:val="both"/>
        <w:rPr>
          <w:rFonts w:ascii="Times New Roman" w:eastAsia="Arial" w:hAnsi="Times New Roman" w:cs="Times New Roman"/>
          <w:b/>
          <w:sz w:val="24"/>
          <w:szCs w:val="24"/>
        </w:rPr>
      </w:pPr>
      <w:r w:rsidRPr="00853D7A">
        <w:rPr>
          <w:rFonts w:ascii="Times New Roman" w:eastAsia="Arial" w:hAnsi="Times New Roman" w:cs="Times New Roman"/>
          <w:b/>
          <w:sz w:val="24"/>
          <w:szCs w:val="24"/>
        </w:rPr>
        <w:t>La evangelización en Paraguay</w:t>
      </w:r>
    </w:p>
    <w:p w14:paraId="35B866B3" w14:textId="77777777" w:rsidR="009C56C2" w:rsidRDefault="00853D7A" w:rsidP="00853D7A">
      <w:pPr>
        <w:spacing w:after="0"/>
        <w:ind w:firstLine="708"/>
        <w:jc w:val="both"/>
        <w:rPr>
          <w:rFonts w:ascii="Times New Roman" w:eastAsia="Arial" w:hAnsi="Times New Roman" w:cs="Times New Roman"/>
          <w:sz w:val="24"/>
          <w:szCs w:val="24"/>
        </w:rPr>
      </w:pPr>
      <w:r w:rsidRPr="00853D7A">
        <w:rPr>
          <w:rFonts w:ascii="Times New Roman" w:eastAsia="Arial" w:hAnsi="Times New Roman" w:cs="Times New Roman"/>
          <w:sz w:val="24"/>
          <w:szCs w:val="24"/>
        </w:rPr>
        <w:t>Necesitamos recordar que la evangelización no se dio de la misma manera que en la Iglesia primitiva: La conquista, acompañada por la evang</w:t>
      </w:r>
      <w:r w:rsidR="009C56C2">
        <w:rPr>
          <w:rFonts w:ascii="Times New Roman" w:eastAsia="Arial" w:hAnsi="Times New Roman" w:cs="Times New Roman"/>
          <w:sz w:val="24"/>
          <w:szCs w:val="24"/>
        </w:rPr>
        <w:t>elización, frecuentemente forzad</w:t>
      </w:r>
      <w:r w:rsidRPr="00853D7A">
        <w:rPr>
          <w:rFonts w:ascii="Times New Roman" w:eastAsia="Arial" w:hAnsi="Times New Roman" w:cs="Times New Roman"/>
          <w:sz w:val="24"/>
          <w:szCs w:val="24"/>
        </w:rPr>
        <w:t>a, fue un verdadero trauma y una gran pesadilla para los pueblos nativos, mien</w:t>
      </w:r>
      <w:r w:rsidR="009C56C2">
        <w:rPr>
          <w:rFonts w:ascii="Times New Roman" w:eastAsia="Arial" w:hAnsi="Times New Roman" w:cs="Times New Roman"/>
          <w:sz w:val="24"/>
          <w:szCs w:val="24"/>
        </w:rPr>
        <w:t>tras que la evangelización de los apóstoles a las primera comunidades que sufrían bajo el yugo del Imperio, les traía la</w:t>
      </w:r>
      <w:r w:rsidRPr="00853D7A">
        <w:rPr>
          <w:rFonts w:ascii="Times New Roman" w:eastAsia="Arial" w:hAnsi="Times New Roman" w:cs="Times New Roman"/>
          <w:sz w:val="24"/>
          <w:szCs w:val="24"/>
        </w:rPr>
        <w:t xml:space="preserve"> </w:t>
      </w:r>
      <w:r w:rsidR="009C56C2">
        <w:rPr>
          <w:rFonts w:ascii="Times New Roman" w:eastAsia="Arial" w:hAnsi="Times New Roman" w:cs="Times New Roman"/>
          <w:sz w:val="24"/>
          <w:szCs w:val="24"/>
        </w:rPr>
        <w:t>liberación de sus conciencias sometidas a falsas ideologías.</w:t>
      </w:r>
    </w:p>
    <w:p w14:paraId="7E48BD7C" w14:textId="77777777" w:rsidR="00853D7A" w:rsidRPr="00853D7A" w:rsidRDefault="00853D7A" w:rsidP="00853D7A">
      <w:pPr>
        <w:spacing w:after="0"/>
        <w:ind w:firstLine="708"/>
        <w:jc w:val="both"/>
        <w:rPr>
          <w:rFonts w:ascii="Times New Roman" w:eastAsia="Arial" w:hAnsi="Times New Roman" w:cs="Times New Roman"/>
          <w:sz w:val="24"/>
          <w:szCs w:val="24"/>
        </w:rPr>
      </w:pPr>
      <w:r w:rsidRPr="00853D7A">
        <w:rPr>
          <w:rFonts w:ascii="Times New Roman" w:eastAsia="Arial" w:hAnsi="Times New Roman" w:cs="Times New Roman"/>
          <w:sz w:val="24"/>
          <w:szCs w:val="24"/>
        </w:rPr>
        <w:t xml:space="preserve">En </w:t>
      </w:r>
      <w:r w:rsidRPr="00853D7A">
        <w:rPr>
          <w:rFonts w:ascii="Times New Roman" w:eastAsia="Arial" w:hAnsi="Times New Roman" w:cs="Times New Roman"/>
          <w:i/>
          <w:sz w:val="24"/>
          <w:szCs w:val="24"/>
        </w:rPr>
        <w:t>Abya Yala</w:t>
      </w:r>
      <w:r w:rsidRPr="00853D7A">
        <w:rPr>
          <w:rFonts w:ascii="Times New Roman" w:eastAsia="Arial" w:hAnsi="Times New Roman" w:cs="Times New Roman"/>
          <w:sz w:val="24"/>
          <w:szCs w:val="24"/>
        </w:rPr>
        <w:t xml:space="preserve">, sin embargo, la criminalización y el aplastamiento  de la religión autóctona fueron una tragedia y motivo de suicidios masivos, de rebeliones y huidas a regiones intransitables. </w:t>
      </w:r>
    </w:p>
    <w:p w14:paraId="479A43CB" w14:textId="77777777" w:rsidR="00853D7A" w:rsidRPr="00853D7A" w:rsidRDefault="00853D7A" w:rsidP="00853D7A">
      <w:pPr>
        <w:spacing w:after="0"/>
        <w:ind w:firstLine="708"/>
        <w:jc w:val="both"/>
        <w:rPr>
          <w:rFonts w:ascii="Times New Roman" w:eastAsia="Arial" w:hAnsi="Times New Roman" w:cs="Times New Roman"/>
          <w:sz w:val="24"/>
          <w:szCs w:val="24"/>
        </w:rPr>
      </w:pPr>
      <w:r w:rsidRPr="00853D7A">
        <w:rPr>
          <w:rFonts w:ascii="Times New Roman" w:eastAsia="Arial" w:hAnsi="Times New Roman" w:cs="Times New Roman"/>
          <w:sz w:val="24"/>
          <w:szCs w:val="24"/>
        </w:rPr>
        <w:t>Según las crónicas, los conquistadores llegaron al territorio de la Región Oriental del actual Paraguay en  1537. Los guaraníes necesitaron  aliarse con ellos contra sus tradicionales enemigos, otros pueblos nativos</w:t>
      </w:r>
      <w:r w:rsidRPr="00853D7A">
        <w:rPr>
          <w:rFonts w:ascii="Times New Roman" w:eastAsia="Arial" w:hAnsi="Times New Roman" w:cs="Times New Roman"/>
          <w:sz w:val="24"/>
          <w:szCs w:val="24"/>
          <w:vertAlign w:val="superscript"/>
        </w:rPr>
        <w:footnoteReference w:customMarkFollows="1" w:id="6"/>
        <w:t>6</w:t>
      </w:r>
      <w:r w:rsidRPr="00853D7A">
        <w:rPr>
          <w:rFonts w:ascii="Times New Roman" w:eastAsia="Arial" w:hAnsi="Times New Roman" w:cs="Times New Roman"/>
          <w:sz w:val="24"/>
          <w:szCs w:val="24"/>
        </w:rPr>
        <w:t>.  Por otra parte, los invasores extranjeros eran necesitados de abastecimiento de alimentos, de guías y</w:t>
      </w:r>
      <w:r w:rsidR="009C56C2">
        <w:rPr>
          <w:rFonts w:ascii="Times New Roman" w:eastAsia="Arial" w:hAnsi="Times New Roman" w:cs="Times New Roman"/>
          <w:sz w:val="24"/>
          <w:szCs w:val="24"/>
        </w:rPr>
        <w:t xml:space="preserve"> de sirvientes/as. Por esas razo</w:t>
      </w:r>
      <w:r w:rsidRPr="00853D7A">
        <w:rPr>
          <w:rFonts w:ascii="Times New Roman" w:eastAsia="Arial" w:hAnsi="Times New Roman" w:cs="Times New Roman"/>
          <w:sz w:val="24"/>
          <w:szCs w:val="24"/>
        </w:rPr>
        <w:t>n</w:t>
      </w:r>
      <w:r w:rsidR="009C56C2">
        <w:rPr>
          <w:rFonts w:ascii="Times New Roman" w:eastAsia="Arial" w:hAnsi="Times New Roman" w:cs="Times New Roman"/>
          <w:sz w:val="24"/>
          <w:szCs w:val="24"/>
        </w:rPr>
        <w:t>es</w:t>
      </w:r>
      <w:r w:rsidRPr="00853D7A">
        <w:rPr>
          <w:rFonts w:ascii="Times New Roman" w:eastAsia="Arial" w:hAnsi="Times New Roman" w:cs="Times New Roman"/>
          <w:sz w:val="24"/>
          <w:szCs w:val="24"/>
        </w:rPr>
        <w:t xml:space="preserve">, en un primer momento, los guaraníes </w:t>
      </w:r>
      <w:r w:rsidR="009C56C2">
        <w:rPr>
          <w:rFonts w:ascii="Times New Roman" w:eastAsia="Arial" w:hAnsi="Times New Roman" w:cs="Times New Roman"/>
          <w:sz w:val="24"/>
          <w:szCs w:val="24"/>
        </w:rPr>
        <w:t xml:space="preserve">y los invasores </w:t>
      </w:r>
      <w:r w:rsidRPr="00853D7A">
        <w:rPr>
          <w:rFonts w:ascii="Times New Roman" w:eastAsia="Arial" w:hAnsi="Times New Roman" w:cs="Times New Roman"/>
          <w:sz w:val="24"/>
          <w:szCs w:val="24"/>
        </w:rPr>
        <w:t>for</w:t>
      </w:r>
      <w:r w:rsidR="009C56C2">
        <w:rPr>
          <w:rFonts w:ascii="Times New Roman" w:eastAsia="Arial" w:hAnsi="Times New Roman" w:cs="Times New Roman"/>
          <w:sz w:val="24"/>
          <w:szCs w:val="24"/>
        </w:rPr>
        <w:t>maron una “alianza”, pero no era de larga duración</w:t>
      </w:r>
      <w:r w:rsidR="00B171FE">
        <w:rPr>
          <w:rFonts w:ascii="Times New Roman" w:eastAsia="Arial" w:hAnsi="Times New Roman" w:cs="Times New Roman"/>
          <w:sz w:val="24"/>
          <w:szCs w:val="24"/>
        </w:rPr>
        <w:t>,</w:t>
      </w:r>
      <w:r w:rsidR="009C56C2">
        <w:rPr>
          <w:rFonts w:ascii="Times New Roman" w:eastAsia="Arial" w:hAnsi="Times New Roman" w:cs="Times New Roman"/>
          <w:sz w:val="24"/>
          <w:szCs w:val="24"/>
        </w:rPr>
        <w:t xml:space="preserve"> </w:t>
      </w:r>
      <w:r w:rsidRPr="00853D7A">
        <w:rPr>
          <w:rFonts w:ascii="Times New Roman" w:eastAsia="Arial" w:hAnsi="Times New Roman" w:cs="Times New Roman"/>
          <w:sz w:val="24"/>
          <w:szCs w:val="24"/>
        </w:rPr>
        <w:t xml:space="preserve"> ya que </w:t>
      </w:r>
      <w:r w:rsidR="00B171FE">
        <w:rPr>
          <w:rFonts w:ascii="Times New Roman" w:eastAsia="Arial" w:hAnsi="Times New Roman" w:cs="Times New Roman"/>
          <w:sz w:val="24"/>
          <w:szCs w:val="24"/>
        </w:rPr>
        <w:t>en muy poco tiempo</w:t>
      </w:r>
      <w:r w:rsidRPr="00853D7A">
        <w:rPr>
          <w:rFonts w:ascii="Times New Roman" w:eastAsia="Arial" w:hAnsi="Times New Roman" w:cs="Times New Roman"/>
          <w:sz w:val="24"/>
          <w:szCs w:val="24"/>
        </w:rPr>
        <w:t xml:space="preserve"> los guaraníes </w:t>
      </w:r>
      <w:r w:rsidR="00B171FE">
        <w:rPr>
          <w:rFonts w:ascii="Times New Roman" w:eastAsia="Arial" w:hAnsi="Times New Roman" w:cs="Times New Roman"/>
          <w:sz w:val="24"/>
          <w:szCs w:val="24"/>
        </w:rPr>
        <w:t xml:space="preserve">abrieron los ojos al </w:t>
      </w:r>
      <w:r w:rsidRPr="00853D7A">
        <w:rPr>
          <w:rFonts w:ascii="Times New Roman" w:eastAsia="Arial" w:hAnsi="Times New Roman" w:cs="Times New Roman"/>
          <w:sz w:val="24"/>
          <w:szCs w:val="24"/>
        </w:rPr>
        <w:t xml:space="preserve">sentir </w:t>
      </w:r>
      <w:r w:rsidR="00B171FE">
        <w:rPr>
          <w:rFonts w:ascii="Times New Roman" w:eastAsia="Arial" w:hAnsi="Times New Roman" w:cs="Times New Roman"/>
          <w:sz w:val="24"/>
          <w:szCs w:val="24"/>
        </w:rPr>
        <w:t xml:space="preserve">en carne propia </w:t>
      </w:r>
      <w:r w:rsidRPr="00853D7A">
        <w:rPr>
          <w:rFonts w:ascii="Times New Roman" w:eastAsia="Arial" w:hAnsi="Times New Roman" w:cs="Times New Roman"/>
          <w:sz w:val="24"/>
          <w:szCs w:val="24"/>
        </w:rPr>
        <w:t>las verdaderas intenciones de los extranjeros.</w:t>
      </w:r>
    </w:p>
    <w:p w14:paraId="0427A56E" w14:textId="77777777" w:rsidR="00853D7A" w:rsidRPr="00853D7A" w:rsidRDefault="00853D7A" w:rsidP="00853D7A">
      <w:pPr>
        <w:spacing w:after="0"/>
        <w:ind w:firstLine="708"/>
        <w:jc w:val="both"/>
        <w:rPr>
          <w:rFonts w:ascii="Times New Roman" w:eastAsia="Arial" w:hAnsi="Times New Roman" w:cs="Times New Roman"/>
          <w:sz w:val="24"/>
          <w:szCs w:val="24"/>
        </w:rPr>
      </w:pPr>
      <w:r w:rsidRPr="00853D7A">
        <w:rPr>
          <w:rFonts w:ascii="Times New Roman" w:eastAsia="Arial" w:hAnsi="Times New Roman" w:cs="Times New Roman"/>
          <w:sz w:val="24"/>
          <w:szCs w:val="24"/>
        </w:rPr>
        <w:t>El Gobernador de Río de la Plata y del Paraguay, Domingo Martínez de Irala que había fundado varias tavas</w:t>
      </w:r>
      <w:r w:rsidRPr="00853D7A">
        <w:rPr>
          <w:rFonts w:ascii="Times New Roman" w:eastAsia="Arial" w:hAnsi="Times New Roman" w:cs="Times New Roman"/>
          <w:sz w:val="24"/>
          <w:szCs w:val="24"/>
          <w:vertAlign w:val="superscript"/>
        </w:rPr>
        <w:footnoteReference w:customMarkFollows="1" w:id="7"/>
        <w:t>7</w:t>
      </w:r>
      <w:r w:rsidRPr="00853D7A">
        <w:rPr>
          <w:rFonts w:ascii="Times New Roman" w:eastAsia="Arial" w:hAnsi="Times New Roman" w:cs="Times New Roman"/>
          <w:sz w:val="24"/>
          <w:szCs w:val="24"/>
        </w:rPr>
        <w:t xml:space="preserve">  para  proteger a los guaraníes </w:t>
      </w:r>
      <w:r w:rsidR="00B171FE">
        <w:rPr>
          <w:rFonts w:ascii="Times New Roman" w:eastAsia="Arial" w:hAnsi="Times New Roman" w:cs="Times New Roman"/>
          <w:sz w:val="24"/>
          <w:szCs w:val="24"/>
        </w:rPr>
        <w:t>por</w:t>
      </w:r>
      <w:r w:rsidRPr="00853D7A">
        <w:rPr>
          <w:rFonts w:ascii="Times New Roman" w:eastAsia="Arial" w:hAnsi="Times New Roman" w:cs="Times New Roman"/>
          <w:sz w:val="24"/>
          <w:szCs w:val="24"/>
        </w:rPr>
        <w:t xml:space="preserve">que </w:t>
      </w:r>
      <w:r w:rsidR="00B171FE">
        <w:rPr>
          <w:rFonts w:ascii="Times New Roman" w:eastAsia="Arial" w:hAnsi="Times New Roman" w:cs="Times New Roman"/>
          <w:sz w:val="24"/>
          <w:szCs w:val="24"/>
        </w:rPr>
        <w:t xml:space="preserve">los </w:t>
      </w:r>
      <w:r w:rsidRPr="00853D7A">
        <w:rPr>
          <w:rFonts w:ascii="Times New Roman" w:eastAsia="Arial" w:hAnsi="Times New Roman" w:cs="Times New Roman"/>
          <w:sz w:val="24"/>
          <w:szCs w:val="24"/>
        </w:rPr>
        <w:t xml:space="preserve">necesitaba, </w:t>
      </w:r>
      <w:r w:rsidR="00B171FE">
        <w:rPr>
          <w:rFonts w:ascii="Times New Roman" w:eastAsia="Arial" w:hAnsi="Times New Roman" w:cs="Times New Roman"/>
          <w:sz w:val="24"/>
          <w:szCs w:val="24"/>
        </w:rPr>
        <w:t>a la vez sin ningún escrúpulo también vendía algunos de ellos  como</w:t>
      </w:r>
      <w:r w:rsidRPr="00853D7A">
        <w:rPr>
          <w:rFonts w:ascii="Times New Roman" w:eastAsia="Arial" w:hAnsi="Times New Roman" w:cs="Times New Roman"/>
          <w:sz w:val="24"/>
          <w:szCs w:val="24"/>
        </w:rPr>
        <w:t xml:space="preserve"> esclavos a los bandeirantes. Incluso permitió la imposición del sistema encomendero que tanta miseria y muerte iba a causar entre los guaraníes.  Con tal proyecto colonial había llegado un nuevo orden cultural al pueblo guaraní, teniendo en cuenta que en aquella época la evangelización en </w:t>
      </w:r>
      <w:r w:rsidRPr="00853D7A">
        <w:rPr>
          <w:rFonts w:ascii="Times New Roman" w:eastAsia="Arial" w:hAnsi="Times New Roman" w:cs="Times New Roman"/>
          <w:i/>
          <w:sz w:val="24"/>
          <w:szCs w:val="24"/>
        </w:rPr>
        <w:t xml:space="preserve">Abya Yala </w:t>
      </w:r>
      <w:r w:rsidRPr="00853D7A">
        <w:rPr>
          <w:rFonts w:ascii="Times New Roman" w:eastAsia="Arial" w:hAnsi="Times New Roman" w:cs="Times New Roman"/>
          <w:sz w:val="24"/>
          <w:szCs w:val="24"/>
        </w:rPr>
        <w:t xml:space="preserve">no estaba totalmente desvinculada del proyecto político. La intención de </w:t>
      </w:r>
      <w:r w:rsidR="00B171FE">
        <w:rPr>
          <w:rFonts w:ascii="Times New Roman" w:eastAsia="Arial" w:hAnsi="Times New Roman" w:cs="Times New Roman"/>
          <w:sz w:val="24"/>
          <w:szCs w:val="24"/>
        </w:rPr>
        <w:t>los colonizadores había sido su</w:t>
      </w:r>
      <w:r w:rsidRPr="00853D7A">
        <w:rPr>
          <w:rFonts w:ascii="Times New Roman" w:eastAsia="Arial" w:hAnsi="Times New Roman" w:cs="Times New Roman"/>
          <w:sz w:val="24"/>
          <w:szCs w:val="24"/>
        </w:rPr>
        <w:t xml:space="preserve">stituir la cultura guaraní por la occidental, es decir “civilizarles”, mientras los misioneros intentaron  sacar la religión de los nativos para reemplazarla por la cristiana. </w:t>
      </w:r>
      <w:r w:rsidRPr="00B062AB">
        <w:rPr>
          <w:rFonts w:ascii="Times New Roman" w:eastAsia="Arial" w:hAnsi="Times New Roman" w:cs="Times New Roman"/>
          <w:sz w:val="24"/>
          <w:szCs w:val="24"/>
        </w:rPr>
        <w:lastRenderedPageBreak/>
        <w:t>También hay que tener en cuenta</w:t>
      </w:r>
      <w:r w:rsidRPr="00853D7A">
        <w:rPr>
          <w:rFonts w:ascii="Times New Roman" w:eastAsia="Arial" w:hAnsi="Times New Roman" w:cs="Times New Roman"/>
          <w:sz w:val="24"/>
          <w:szCs w:val="24"/>
        </w:rPr>
        <w:t>, que en la cosmovisión holística de los nativos, no se separa la dimensión  religiosa de las otras  dimensiones de la vida así como la dimensión cultural, política, económica y social, de manera que  para ellos no son más que diferentes aspectos del mismo proyecto colonial</w:t>
      </w:r>
      <w:r w:rsidRPr="00853D7A">
        <w:rPr>
          <w:rFonts w:ascii="Times New Roman" w:eastAsia="Arial" w:hAnsi="Times New Roman" w:cs="Times New Roman"/>
          <w:sz w:val="24"/>
          <w:szCs w:val="24"/>
          <w:vertAlign w:val="superscript"/>
        </w:rPr>
        <w:footnoteReference w:customMarkFollows="1" w:id="8"/>
        <w:t>8</w:t>
      </w:r>
      <w:r w:rsidRPr="00853D7A">
        <w:rPr>
          <w:rFonts w:ascii="Times New Roman" w:eastAsia="Arial" w:hAnsi="Times New Roman" w:cs="Times New Roman"/>
          <w:sz w:val="24"/>
          <w:szCs w:val="24"/>
        </w:rPr>
        <w:t xml:space="preserve"> Todos los pueblos indígenas del Cono Sur se encontraron enfrentados en la conquista, con una estructura de sociedad como Estado, con una economía de acumulación, con un sistema </w:t>
      </w:r>
      <w:r w:rsidR="00B062AB">
        <w:rPr>
          <w:rFonts w:ascii="Times New Roman" w:eastAsia="Arial" w:hAnsi="Times New Roman" w:cs="Times New Roman"/>
          <w:sz w:val="24"/>
          <w:szCs w:val="24"/>
        </w:rPr>
        <w:t>monetario, con propiedad privada, con un sistema compra-venta</w:t>
      </w:r>
      <w:r w:rsidRPr="00853D7A">
        <w:rPr>
          <w:rFonts w:ascii="Times New Roman" w:eastAsia="Arial" w:hAnsi="Times New Roman" w:cs="Times New Roman"/>
          <w:sz w:val="24"/>
          <w:szCs w:val="24"/>
        </w:rPr>
        <w:t>, etc. Era además una confrontaci</w:t>
      </w:r>
      <w:r w:rsidR="00B062AB">
        <w:rPr>
          <w:rFonts w:ascii="Times New Roman" w:eastAsia="Arial" w:hAnsi="Times New Roman" w:cs="Times New Roman"/>
          <w:sz w:val="24"/>
          <w:szCs w:val="24"/>
        </w:rPr>
        <w:t>ón con otro modo de organizar la convivencia con un pensamiento único, un</w:t>
      </w:r>
      <w:r w:rsidRPr="00853D7A">
        <w:rPr>
          <w:rFonts w:ascii="Times New Roman" w:eastAsia="Arial" w:hAnsi="Times New Roman" w:cs="Times New Roman"/>
          <w:sz w:val="24"/>
          <w:szCs w:val="24"/>
        </w:rPr>
        <w:t xml:space="preserve"> mercado </w:t>
      </w:r>
      <w:r w:rsidR="00B062AB">
        <w:rPr>
          <w:rFonts w:ascii="Times New Roman" w:eastAsia="Arial" w:hAnsi="Times New Roman" w:cs="Times New Roman"/>
          <w:sz w:val="24"/>
          <w:szCs w:val="24"/>
        </w:rPr>
        <w:t>que rige leyes únicas, una cultura única y una religión única, erradicando tod</w:t>
      </w:r>
      <w:r w:rsidRPr="00853D7A">
        <w:rPr>
          <w:rFonts w:ascii="Times New Roman" w:eastAsia="Arial" w:hAnsi="Times New Roman" w:cs="Times New Roman"/>
          <w:sz w:val="24"/>
          <w:szCs w:val="24"/>
        </w:rPr>
        <w:t>a posi</w:t>
      </w:r>
      <w:r w:rsidR="00B062AB">
        <w:rPr>
          <w:rFonts w:ascii="Times New Roman" w:eastAsia="Arial" w:hAnsi="Times New Roman" w:cs="Times New Roman"/>
          <w:sz w:val="24"/>
          <w:szCs w:val="24"/>
        </w:rPr>
        <w:t xml:space="preserve">bilidad de vivir on la diversidad  que Dios les había revelado en la naturaleza con sus biosistemas. </w:t>
      </w:r>
    </w:p>
    <w:p w14:paraId="000228E8" w14:textId="77777777" w:rsidR="00853D7A" w:rsidRPr="00853D7A" w:rsidRDefault="00853D7A" w:rsidP="00853D7A">
      <w:pPr>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Hoy día, la Iglesia pide perdón por estas actitudes en el pasado, reconociendo </w:t>
      </w:r>
    </w:p>
    <w:p w14:paraId="6DE80BBE" w14:textId="77777777" w:rsidR="00853D7A" w:rsidRPr="00853D7A" w:rsidRDefault="00853D7A" w:rsidP="00853D7A">
      <w:pPr>
        <w:ind w:firstLine="708"/>
        <w:jc w:val="both"/>
        <w:rPr>
          <w:rFonts w:ascii="Times New Roman" w:eastAsia="Calibri" w:hAnsi="Times New Roman" w:cs="Times New Roman"/>
        </w:rPr>
      </w:pPr>
      <w:r w:rsidRPr="00853D7A">
        <w:rPr>
          <w:rFonts w:ascii="Times New Roman" w:eastAsia="Calibri" w:hAnsi="Times New Roman" w:cs="Times New Roman"/>
          <w:i/>
        </w:rPr>
        <w:t>“al Espíritu cr</w:t>
      </w:r>
      <w:r w:rsidR="00226564">
        <w:rPr>
          <w:rFonts w:ascii="Times New Roman" w:eastAsia="Calibri" w:hAnsi="Times New Roman" w:cs="Times New Roman"/>
          <w:i/>
        </w:rPr>
        <w:t>eador que llena el universo</w:t>
      </w:r>
      <w:r w:rsidRPr="00853D7A">
        <w:rPr>
          <w:rFonts w:ascii="Times New Roman" w:eastAsia="Calibri" w:hAnsi="Times New Roman" w:cs="Times New Roman"/>
          <w:i/>
        </w:rPr>
        <w:t xml:space="preserve"> es el que durante siglos ha alimentado la espiritualidad de estos pueblos aún antes del anuncio del Evangelio y el que les mueve a aceptarlo desde sus propias culturas y tradiciones. Dicho anuncio ha de tener en cuenta las “semillas del Verbo” presentes en ellas. También reconoce que en muchos de ellos la semilla ya ha crecido y dado frutos”</w:t>
      </w:r>
      <w:r w:rsidRPr="00853D7A">
        <w:rPr>
          <w:rFonts w:ascii="Times New Roman" w:eastAsia="Calibri" w:hAnsi="Times New Roman" w:cs="Times New Roman"/>
        </w:rPr>
        <w:t>(</w:t>
      </w:r>
      <w:r w:rsidRPr="00853D7A">
        <w:rPr>
          <w:rFonts w:ascii="Times New Roman" w:eastAsia="Calibri" w:hAnsi="Times New Roman" w:cs="Times New Roman"/>
          <w:i/>
        </w:rPr>
        <w:t>Instrumentum laboris)</w:t>
      </w:r>
      <w:r w:rsidRPr="00853D7A">
        <w:rPr>
          <w:rFonts w:ascii="Times New Roman" w:eastAsia="Calibri" w:hAnsi="Times New Roman" w:cs="Times New Roman"/>
        </w:rPr>
        <w:t>.</w:t>
      </w:r>
    </w:p>
    <w:p w14:paraId="7A177274" w14:textId="77777777" w:rsidR="00853D7A" w:rsidRPr="00853D7A" w:rsidRDefault="00853D7A" w:rsidP="00853D7A">
      <w:pPr>
        <w:spacing w:after="0"/>
        <w:jc w:val="both"/>
        <w:rPr>
          <w:rFonts w:ascii="Times New Roman" w:eastAsia="Arial" w:hAnsi="Times New Roman" w:cs="Times New Roman"/>
          <w:b/>
          <w:sz w:val="24"/>
          <w:szCs w:val="24"/>
        </w:rPr>
      </w:pPr>
      <w:r w:rsidRPr="00853D7A">
        <w:rPr>
          <w:rFonts w:ascii="Times New Roman" w:eastAsia="Arial" w:hAnsi="Times New Roman" w:cs="Times New Roman"/>
          <w:b/>
          <w:sz w:val="24"/>
          <w:szCs w:val="24"/>
        </w:rPr>
        <w:t>Contexto concreto que pueda haber originado la construcción de la leyenda</w:t>
      </w:r>
    </w:p>
    <w:p w14:paraId="708ED2A2" w14:textId="77777777" w:rsidR="00853D7A" w:rsidRPr="00853D7A" w:rsidRDefault="00853D7A" w:rsidP="00853D7A">
      <w:pPr>
        <w:spacing w:after="0"/>
        <w:ind w:firstLine="708"/>
        <w:jc w:val="both"/>
        <w:rPr>
          <w:rFonts w:ascii="Times New Roman" w:eastAsia="Arial" w:hAnsi="Times New Roman" w:cs="Times New Roman"/>
          <w:sz w:val="24"/>
          <w:szCs w:val="24"/>
        </w:rPr>
      </w:pPr>
      <w:r w:rsidRPr="00853D7A">
        <w:rPr>
          <w:rFonts w:ascii="Times New Roman" w:eastAsia="Arial" w:hAnsi="Times New Roman" w:cs="Times New Roman"/>
          <w:sz w:val="24"/>
          <w:szCs w:val="24"/>
        </w:rPr>
        <w:t xml:space="preserve">Suelen decir que en el Paraguay se llegó a un mestizaje pacífico mediante una alianza hispano-guaraní. Sin embargo, las crónicas dicen todo lo contrario: en los primeros tiempos había más de 21, </w:t>
      </w:r>
      <w:r w:rsidR="00226564">
        <w:rPr>
          <w:rFonts w:ascii="Times New Roman" w:eastAsia="Arial" w:hAnsi="Times New Roman" w:cs="Times New Roman"/>
          <w:sz w:val="24"/>
          <w:szCs w:val="24"/>
        </w:rPr>
        <w:t>algunos hablan de 25, “rebeliones”</w:t>
      </w:r>
      <w:r w:rsidRPr="00853D7A">
        <w:rPr>
          <w:rFonts w:ascii="Times New Roman" w:eastAsia="Arial" w:hAnsi="Times New Roman" w:cs="Times New Roman"/>
          <w:sz w:val="24"/>
          <w:szCs w:val="24"/>
        </w:rPr>
        <w:t xml:space="preserve"> organizadas p</w:t>
      </w:r>
      <w:r w:rsidR="00226564">
        <w:rPr>
          <w:rFonts w:ascii="Times New Roman" w:eastAsia="Arial" w:hAnsi="Times New Roman" w:cs="Times New Roman"/>
          <w:sz w:val="24"/>
          <w:szCs w:val="24"/>
        </w:rPr>
        <w:t xml:space="preserve">or líderes espirituales o </w:t>
      </w:r>
      <w:r w:rsidRPr="00853D7A">
        <w:rPr>
          <w:rFonts w:ascii="Times New Roman" w:eastAsia="Arial" w:hAnsi="Times New Roman" w:cs="Times New Roman"/>
          <w:sz w:val="24"/>
          <w:szCs w:val="24"/>
        </w:rPr>
        <w:t>chamanes. Desde la perspectiva de los nativos se debe</w:t>
      </w:r>
      <w:r w:rsidR="00226564">
        <w:rPr>
          <w:rFonts w:ascii="Times New Roman" w:eastAsia="Arial" w:hAnsi="Times New Roman" w:cs="Times New Roman"/>
          <w:sz w:val="24"/>
          <w:szCs w:val="24"/>
        </w:rPr>
        <w:t>n</w:t>
      </w:r>
      <w:r w:rsidRPr="00853D7A">
        <w:rPr>
          <w:rFonts w:ascii="Times New Roman" w:eastAsia="Arial" w:hAnsi="Times New Roman" w:cs="Times New Roman"/>
          <w:sz w:val="24"/>
          <w:szCs w:val="24"/>
        </w:rPr>
        <w:t xml:space="preserve"> llamar “movimientos de resistencia”.</w:t>
      </w:r>
      <w:r w:rsidR="00226564" w:rsidRPr="00226564">
        <w:rPr>
          <w:rFonts w:ascii="Times New Roman" w:eastAsia="Arial" w:hAnsi="Times New Roman" w:cs="Times New Roman"/>
          <w:sz w:val="24"/>
          <w:szCs w:val="24"/>
        </w:rPr>
        <w:t xml:space="preserve"> </w:t>
      </w:r>
      <w:r w:rsidR="00226564" w:rsidRPr="00853D7A">
        <w:rPr>
          <w:rFonts w:ascii="Times New Roman" w:eastAsia="Arial" w:hAnsi="Times New Roman" w:cs="Times New Roman"/>
          <w:sz w:val="24"/>
          <w:szCs w:val="24"/>
        </w:rPr>
        <w:t>Eran levantamientos contra la invasión de sus territorios y c</w:t>
      </w:r>
      <w:r w:rsidR="00226564">
        <w:rPr>
          <w:rFonts w:ascii="Times New Roman" w:eastAsia="Arial" w:hAnsi="Times New Roman" w:cs="Times New Roman"/>
          <w:sz w:val="24"/>
          <w:szCs w:val="24"/>
        </w:rPr>
        <w:t>ontra la colonización sucesiva. La gran mayoría  de é</w:t>
      </w:r>
      <w:r w:rsidRPr="00853D7A">
        <w:rPr>
          <w:rFonts w:ascii="Times New Roman" w:eastAsia="Arial" w:hAnsi="Times New Roman" w:cs="Times New Roman"/>
          <w:sz w:val="24"/>
          <w:szCs w:val="24"/>
        </w:rPr>
        <w:t>stos  t</w:t>
      </w:r>
      <w:r w:rsidR="00226564">
        <w:rPr>
          <w:rFonts w:ascii="Times New Roman" w:eastAsia="Arial" w:hAnsi="Times New Roman" w:cs="Times New Roman"/>
          <w:sz w:val="24"/>
          <w:szCs w:val="24"/>
        </w:rPr>
        <w:t xml:space="preserve">enían una estructura profética ya que </w:t>
      </w:r>
      <w:r w:rsidRPr="00853D7A">
        <w:rPr>
          <w:rFonts w:ascii="Times New Roman" w:eastAsia="Arial" w:hAnsi="Times New Roman" w:cs="Times New Roman"/>
          <w:sz w:val="24"/>
          <w:szCs w:val="24"/>
        </w:rPr>
        <w:t>querían recuperar su libertad, su soberanía, su cultura, su espiritualidad  propias. Los chamanes proféticos propusieron el éxodo, caminando hacia la “Tierra sin Mal”, lo que desencadenó múltiples movimientos migratorios</w:t>
      </w:r>
      <w:r w:rsidRPr="00853D7A">
        <w:rPr>
          <w:rFonts w:ascii="Times New Roman" w:eastAsia="Arial" w:hAnsi="Times New Roman" w:cs="Times New Roman"/>
          <w:sz w:val="24"/>
          <w:szCs w:val="24"/>
          <w:vertAlign w:val="superscript"/>
        </w:rPr>
        <w:footnoteReference w:customMarkFollows="1" w:id="9"/>
        <w:t>9</w:t>
      </w:r>
      <w:r w:rsidRPr="00853D7A">
        <w:rPr>
          <w:rFonts w:ascii="Times New Roman" w:eastAsia="Arial" w:hAnsi="Times New Roman" w:cs="Times New Roman"/>
          <w:sz w:val="24"/>
          <w:szCs w:val="24"/>
        </w:rPr>
        <w:t>. Otros encontraron la solución en la huida a los bosques</w:t>
      </w:r>
      <w:r w:rsidR="00226564">
        <w:rPr>
          <w:rFonts w:ascii="Times New Roman" w:eastAsia="Arial" w:hAnsi="Times New Roman" w:cs="Times New Roman"/>
          <w:sz w:val="24"/>
          <w:szCs w:val="24"/>
        </w:rPr>
        <w:t xml:space="preserve"> </w:t>
      </w:r>
      <w:r w:rsidRPr="00853D7A">
        <w:rPr>
          <w:rFonts w:ascii="Times New Roman" w:eastAsia="Arial" w:hAnsi="Times New Roman" w:cs="Times New Roman"/>
          <w:sz w:val="24"/>
          <w:szCs w:val="24"/>
        </w:rPr>
        <w:t xml:space="preserve">donde podían terminar su vida en libertad. Motivos concretos que </w:t>
      </w:r>
      <w:r w:rsidR="00226564">
        <w:rPr>
          <w:rFonts w:ascii="Times New Roman" w:eastAsia="Arial" w:hAnsi="Times New Roman" w:cs="Times New Roman"/>
          <w:sz w:val="24"/>
          <w:szCs w:val="24"/>
        </w:rPr>
        <w:t>motiv</w:t>
      </w:r>
      <w:r w:rsidRPr="00853D7A">
        <w:rPr>
          <w:rFonts w:ascii="Times New Roman" w:eastAsia="Arial" w:hAnsi="Times New Roman" w:cs="Times New Roman"/>
          <w:sz w:val="24"/>
          <w:szCs w:val="24"/>
        </w:rPr>
        <w:t>aron  tales resistencias</w:t>
      </w:r>
      <w:r w:rsidR="00226564">
        <w:rPr>
          <w:rFonts w:ascii="Times New Roman" w:eastAsia="Arial" w:hAnsi="Times New Roman" w:cs="Times New Roman"/>
          <w:sz w:val="24"/>
          <w:szCs w:val="24"/>
        </w:rPr>
        <w:t>,</w:t>
      </w:r>
      <w:r w:rsidRPr="00853D7A">
        <w:rPr>
          <w:rFonts w:ascii="Times New Roman" w:eastAsia="Arial" w:hAnsi="Times New Roman" w:cs="Times New Roman"/>
          <w:sz w:val="24"/>
          <w:szCs w:val="24"/>
        </w:rPr>
        <w:t xml:space="preserve"> habrán sido  el trabajo forzado para sus dominadores, la destrucción de su modo de vivir y de pensar  y la  de sus tradiciones religiosas</w:t>
      </w:r>
      <w:r w:rsidRPr="00853D7A">
        <w:rPr>
          <w:rFonts w:ascii="Times New Roman" w:eastAsia="Arial" w:hAnsi="Times New Roman" w:cs="Times New Roman"/>
          <w:sz w:val="24"/>
          <w:szCs w:val="24"/>
          <w:vertAlign w:val="superscript"/>
        </w:rPr>
        <w:footnoteReference w:customMarkFollows="1" w:id="10"/>
        <w:t>10</w:t>
      </w:r>
      <w:r w:rsidRPr="00853D7A">
        <w:rPr>
          <w:rFonts w:ascii="Times New Roman" w:eastAsia="Arial" w:hAnsi="Times New Roman" w:cs="Times New Roman"/>
          <w:sz w:val="24"/>
          <w:szCs w:val="24"/>
        </w:rPr>
        <w:t>. El profetismo, ya conocido antes de la llegada de los españoles, se habrá acentuado durante la colonia en la medida en que les impusieron más trabajos, especialmente</w:t>
      </w:r>
      <w:r w:rsidR="00226564">
        <w:rPr>
          <w:rFonts w:ascii="Times New Roman" w:eastAsia="Arial" w:hAnsi="Times New Roman" w:cs="Times New Roman"/>
          <w:sz w:val="24"/>
          <w:szCs w:val="24"/>
        </w:rPr>
        <w:t xml:space="preserve"> con</w:t>
      </w:r>
      <w:r w:rsidRPr="00853D7A">
        <w:rPr>
          <w:rFonts w:ascii="Times New Roman" w:eastAsia="Arial" w:hAnsi="Times New Roman" w:cs="Times New Roman"/>
          <w:sz w:val="24"/>
          <w:szCs w:val="24"/>
        </w:rPr>
        <w:t xml:space="preserve"> el sistema encomendero. Aquella situación dolorosa ha sido sintetizada </w:t>
      </w:r>
      <w:r w:rsidR="00226564">
        <w:rPr>
          <w:rFonts w:ascii="Times New Roman" w:eastAsia="Arial" w:hAnsi="Times New Roman" w:cs="Times New Roman"/>
          <w:sz w:val="24"/>
          <w:szCs w:val="24"/>
        </w:rPr>
        <w:t xml:space="preserve">por </w:t>
      </w:r>
      <w:r w:rsidRPr="00853D7A">
        <w:rPr>
          <w:rFonts w:ascii="Times New Roman" w:eastAsia="Arial" w:hAnsi="Times New Roman" w:cs="Times New Roman"/>
          <w:sz w:val="24"/>
          <w:szCs w:val="24"/>
        </w:rPr>
        <w:t xml:space="preserve">Metraux:  </w:t>
      </w:r>
    </w:p>
    <w:p w14:paraId="323392DA" w14:textId="77777777" w:rsidR="00853D7A" w:rsidRPr="00853D7A" w:rsidRDefault="00853D7A" w:rsidP="00853D7A">
      <w:pPr>
        <w:spacing w:line="240" w:lineRule="auto"/>
        <w:jc w:val="both"/>
        <w:rPr>
          <w:rFonts w:ascii="Times New Roman" w:eastAsia="Arial" w:hAnsi="Times New Roman" w:cs="Times New Roman"/>
          <w:sz w:val="20"/>
          <w:szCs w:val="20"/>
        </w:rPr>
      </w:pPr>
      <w:r w:rsidRPr="00853D7A">
        <w:rPr>
          <w:rFonts w:ascii="Times New Roman" w:eastAsia="Arial" w:hAnsi="Times New Roman" w:cs="Times New Roman"/>
          <w:i/>
          <w:sz w:val="24"/>
          <w:szCs w:val="24"/>
        </w:rPr>
        <w:t xml:space="preserve">“El antiguo Paraguay habitado por los indios guaraní, fue durante dos siglos la tierra mesiánica  de profetas indígenas. Ninguna otra religión cuenta con tantos movimientos de liberación mística que la guaraní. Su multiplicación en el momento en que conquistadores </w:t>
      </w:r>
      <w:r w:rsidRPr="00853D7A">
        <w:rPr>
          <w:rFonts w:ascii="Times New Roman" w:eastAsia="Arial" w:hAnsi="Times New Roman" w:cs="Times New Roman"/>
          <w:i/>
          <w:sz w:val="24"/>
          <w:szCs w:val="24"/>
        </w:rPr>
        <w:lastRenderedPageBreak/>
        <w:t>y misioneros establecen su dominación y se esfuerzan a destruir la antigua civilización, se explicaría por la desesperación que se apoderó...de los Guaraní. Esta desesperación les habría llevado a escuchar a los profetas que se levantaban entre ellos y que les ofrecían como solución la huida hacia la tierra sin mal</w:t>
      </w:r>
      <w:r w:rsidRPr="00853D7A">
        <w:rPr>
          <w:rFonts w:ascii="Times New Roman" w:eastAsia="Arial" w:hAnsi="Times New Roman" w:cs="Times New Roman"/>
          <w:sz w:val="24"/>
          <w:szCs w:val="24"/>
        </w:rPr>
        <w:t>…”</w:t>
      </w:r>
      <w:r w:rsidRPr="00853D7A">
        <w:rPr>
          <w:rFonts w:ascii="Times New Roman" w:eastAsia="Arial" w:hAnsi="Times New Roman" w:cs="Times New Roman"/>
          <w:sz w:val="20"/>
          <w:szCs w:val="20"/>
          <w:vertAlign w:val="superscript"/>
        </w:rPr>
        <w:footnoteReference w:customMarkFollows="1" w:id="11"/>
        <w:t>11</w:t>
      </w:r>
      <w:r w:rsidRPr="00853D7A">
        <w:rPr>
          <w:rFonts w:ascii="Times New Roman" w:eastAsia="Arial" w:hAnsi="Times New Roman" w:cs="Times New Roman"/>
          <w:sz w:val="20"/>
          <w:szCs w:val="20"/>
        </w:rPr>
        <w:t xml:space="preserve"> .</w:t>
      </w:r>
    </w:p>
    <w:p w14:paraId="7F9594BA" w14:textId="77777777" w:rsidR="00853D7A" w:rsidRPr="00853D7A" w:rsidRDefault="00853D7A" w:rsidP="00853D7A">
      <w:pPr>
        <w:spacing w:after="0"/>
        <w:ind w:firstLine="708"/>
        <w:jc w:val="both"/>
        <w:rPr>
          <w:rFonts w:ascii="Times New Roman" w:eastAsia="Arial" w:hAnsi="Times New Roman" w:cs="Times New Roman"/>
          <w:sz w:val="20"/>
          <w:szCs w:val="20"/>
        </w:rPr>
      </w:pPr>
      <w:r w:rsidRPr="00853D7A">
        <w:rPr>
          <w:rFonts w:ascii="Times New Roman" w:eastAsia="Arial" w:hAnsi="Times New Roman" w:cs="Times New Roman"/>
          <w:sz w:val="24"/>
          <w:szCs w:val="24"/>
        </w:rPr>
        <w:t xml:space="preserve">En su gran mayoría aquellos levantamientos eran no-violentos; más bien han sido llamadas a volver a su </w:t>
      </w:r>
      <w:r w:rsidRPr="00853D7A">
        <w:rPr>
          <w:rFonts w:ascii="Times New Roman" w:eastAsia="Arial" w:hAnsi="Times New Roman" w:cs="Times New Roman"/>
          <w:i/>
          <w:sz w:val="24"/>
          <w:szCs w:val="24"/>
        </w:rPr>
        <w:t>tekoha</w:t>
      </w:r>
      <w:r w:rsidRPr="00853D7A">
        <w:rPr>
          <w:rFonts w:ascii="Times New Roman" w:eastAsia="Arial" w:hAnsi="Times New Roman" w:cs="Times New Roman"/>
          <w:sz w:val="24"/>
          <w:szCs w:val="24"/>
        </w:rPr>
        <w:t xml:space="preserve">, su modo de ser, de pensar y de vivir mediante la revitalización de su tradicional  </w:t>
      </w:r>
      <w:r w:rsidRPr="00853D7A">
        <w:rPr>
          <w:rFonts w:ascii="Times New Roman" w:eastAsia="Arial" w:hAnsi="Times New Roman" w:cs="Times New Roman"/>
          <w:i/>
          <w:sz w:val="24"/>
          <w:szCs w:val="24"/>
        </w:rPr>
        <w:t xml:space="preserve">ñembo´é </w:t>
      </w:r>
      <w:r w:rsidRPr="00853D7A">
        <w:rPr>
          <w:rFonts w:ascii="Times New Roman" w:eastAsia="Arial" w:hAnsi="Times New Roman" w:cs="Times New Roman"/>
          <w:i/>
          <w:sz w:val="24"/>
          <w:szCs w:val="24"/>
          <w:vertAlign w:val="superscript"/>
        </w:rPr>
        <w:footnoteReference w:customMarkFollows="1" w:id="12"/>
        <w:t>12</w:t>
      </w:r>
      <w:r w:rsidRPr="00853D7A">
        <w:rPr>
          <w:rFonts w:ascii="Times New Roman" w:eastAsia="Arial" w:hAnsi="Times New Roman" w:cs="Times New Roman"/>
          <w:i/>
          <w:sz w:val="24"/>
          <w:szCs w:val="24"/>
        </w:rPr>
        <w:t>,</w:t>
      </w:r>
      <w:r w:rsidRPr="00853D7A">
        <w:rPr>
          <w:rFonts w:ascii="Times New Roman" w:eastAsia="Arial" w:hAnsi="Times New Roman" w:cs="Times New Roman"/>
          <w:sz w:val="24"/>
          <w:szCs w:val="24"/>
        </w:rPr>
        <w:t xml:space="preserve"> la oración, que se realiza hasta hoy en la danza ritual. Era a la vez “</w:t>
      </w:r>
      <w:r w:rsidRPr="00853D7A">
        <w:rPr>
          <w:rFonts w:ascii="Times New Roman" w:eastAsia="Arial" w:hAnsi="Times New Roman" w:cs="Times New Roman"/>
          <w:i/>
          <w:sz w:val="24"/>
          <w:szCs w:val="24"/>
        </w:rPr>
        <w:t>una afirmación de la identidad y una voluntad de autenticidad”</w:t>
      </w:r>
      <w:r w:rsidRPr="00853D7A">
        <w:rPr>
          <w:rFonts w:ascii="Times New Roman" w:eastAsia="Arial" w:hAnsi="Times New Roman" w:cs="Times New Roman"/>
          <w:sz w:val="24"/>
          <w:szCs w:val="24"/>
          <w:vertAlign w:val="superscript"/>
        </w:rPr>
        <w:footnoteReference w:customMarkFollows="1" w:id="13"/>
        <w:t>13</w:t>
      </w:r>
      <w:r w:rsidRPr="00853D7A">
        <w:rPr>
          <w:rFonts w:ascii="Times New Roman" w:eastAsia="Arial" w:hAnsi="Times New Roman" w:cs="Times New Roman"/>
          <w:sz w:val="24"/>
          <w:szCs w:val="24"/>
        </w:rPr>
        <w:t xml:space="preserve"> lo que se viviría plenamente en el modo de buscar la “Tierra sin Mal”.  </w:t>
      </w:r>
      <w:r w:rsidR="00226564">
        <w:rPr>
          <w:rFonts w:ascii="Times New Roman" w:eastAsia="Arial" w:hAnsi="Times New Roman" w:cs="Times New Roman"/>
          <w:sz w:val="24"/>
          <w:szCs w:val="24"/>
        </w:rPr>
        <w:t xml:space="preserve">En la recuperación de sus </w:t>
      </w:r>
      <w:r w:rsidR="00B835AB">
        <w:rPr>
          <w:rFonts w:ascii="Times New Roman" w:eastAsia="Arial" w:hAnsi="Times New Roman" w:cs="Times New Roman"/>
          <w:sz w:val="24"/>
          <w:szCs w:val="24"/>
        </w:rPr>
        <w:t xml:space="preserve"> ritos tradicionales</w:t>
      </w:r>
      <w:r w:rsidR="00226564">
        <w:rPr>
          <w:rFonts w:ascii="Times New Roman" w:eastAsia="Arial" w:hAnsi="Times New Roman" w:cs="Times New Roman"/>
          <w:sz w:val="24"/>
          <w:szCs w:val="24"/>
        </w:rPr>
        <w:t xml:space="preserve">,  evocaron </w:t>
      </w:r>
      <w:r w:rsidRPr="00853D7A">
        <w:rPr>
          <w:rFonts w:ascii="Times New Roman" w:eastAsia="Arial" w:hAnsi="Times New Roman" w:cs="Times New Roman"/>
          <w:sz w:val="24"/>
          <w:szCs w:val="24"/>
        </w:rPr>
        <w:t>la memoria de sus ra</w:t>
      </w:r>
      <w:r w:rsidR="00B835AB">
        <w:rPr>
          <w:rFonts w:ascii="Times New Roman" w:eastAsia="Arial" w:hAnsi="Times New Roman" w:cs="Times New Roman"/>
          <w:sz w:val="24"/>
          <w:szCs w:val="24"/>
        </w:rPr>
        <w:t>íces espirituales  para  rescatar la</w:t>
      </w:r>
      <w:r w:rsidRPr="00853D7A">
        <w:rPr>
          <w:rFonts w:ascii="Times New Roman" w:eastAsia="Arial" w:hAnsi="Times New Roman" w:cs="Times New Roman"/>
          <w:sz w:val="24"/>
          <w:szCs w:val="24"/>
        </w:rPr>
        <w:t xml:space="preserve"> mística </w:t>
      </w:r>
      <w:r w:rsidR="00B835AB">
        <w:rPr>
          <w:rFonts w:ascii="Times New Roman" w:eastAsia="Arial" w:hAnsi="Times New Roman" w:cs="Times New Roman"/>
          <w:sz w:val="24"/>
          <w:szCs w:val="24"/>
        </w:rPr>
        <w:t>que habían heredado de sus antepasados.</w:t>
      </w:r>
      <w:r w:rsidRPr="00853D7A">
        <w:rPr>
          <w:rFonts w:ascii="Times New Roman" w:eastAsia="Arial" w:hAnsi="Times New Roman" w:cs="Times New Roman"/>
          <w:sz w:val="20"/>
          <w:szCs w:val="20"/>
          <w:vertAlign w:val="superscript"/>
        </w:rPr>
        <w:footnoteReference w:customMarkFollows="1" w:id="14"/>
        <w:t>14</w:t>
      </w:r>
      <w:r w:rsidRPr="00853D7A">
        <w:rPr>
          <w:rFonts w:ascii="Times New Roman" w:eastAsia="Arial" w:hAnsi="Times New Roman" w:cs="Times New Roman"/>
          <w:sz w:val="20"/>
          <w:szCs w:val="20"/>
        </w:rPr>
        <w:t>.</w:t>
      </w:r>
    </w:p>
    <w:p w14:paraId="2877941D" w14:textId="77777777" w:rsidR="00853D7A" w:rsidRPr="00853D7A" w:rsidRDefault="00853D7A" w:rsidP="00853D7A">
      <w:pPr>
        <w:spacing w:after="0"/>
        <w:ind w:firstLine="708"/>
        <w:jc w:val="both"/>
        <w:rPr>
          <w:rFonts w:ascii="Times New Roman" w:eastAsia="Arial" w:hAnsi="Times New Roman" w:cs="Times New Roman"/>
          <w:sz w:val="24"/>
          <w:szCs w:val="24"/>
        </w:rPr>
      </w:pPr>
      <w:r w:rsidRPr="00853D7A">
        <w:rPr>
          <w:rFonts w:ascii="Times New Roman" w:eastAsia="Arial" w:hAnsi="Times New Roman" w:cs="Times New Roman"/>
          <w:sz w:val="24"/>
          <w:szCs w:val="24"/>
        </w:rPr>
        <w:t xml:space="preserve">  </w:t>
      </w:r>
    </w:p>
    <w:p w14:paraId="0E79EFC9" w14:textId="77777777" w:rsidR="00853D7A" w:rsidRPr="00853D7A" w:rsidRDefault="00853D7A" w:rsidP="00853D7A">
      <w:pPr>
        <w:spacing w:after="0"/>
        <w:jc w:val="both"/>
        <w:rPr>
          <w:rFonts w:ascii="Times New Roman" w:eastAsia="Calibri" w:hAnsi="Times New Roman" w:cs="Times New Roman"/>
          <w:b/>
          <w:sz w:val="28"/>
          <w:szCs w:val="28"/>
        </w:rPr>
      </w:pPr>
      <w:r w:rsidRPr="00853D7A">
        <w:rPr>
          <w:rFonts w:ascii="Times New Roman" w:eastAsia="Arial" w:hAnsi="Times New Roman" w:cs="Times New Roman"/>
          <w:b/>
          <w:i/>
          <w:sz w:val="28"/>
          <w:szCs w:val="28"/>
        </w:rPr>
        <w:t xml:space="preserve">III </w:t>
      </w:r>
      <w:r w:rsidRPr="00853D7A">
        <w:rPr>
          <w:rFonts w:ascii="Times New Roman" w:eastAsia="Calibri" w:hAnsi="Times New Roman" w:cs="Times New Roman"/>
          <w:b/>
          <w:sz w:val="28"/>
          <w:szCs w:val="28"/>
        </w:rPr>
        <w:t xml:space="preserve"> ¿Qué relectura habrán hecho los guaraníes de la Inmaculada?</w:t>
      </w:r>
    </w:p>
    <w:p w14:paraId="76F09DED" w14:textId="77777777" w:rsidR="00853D7A" w:rsidRPr="00853D7A" w:rsidRDefault="00853D7A" w:rsidP="00853D7A">
      <w:pPr>
        <w:spacing w:after="0"/>
        <w:jc w:val="both"/>
        <w:rPr>
          <w:rFonts w:ascii="Times New Roman" w:eastAsia="Calibri" w:hAnsi="Times New Roman" w:cs="Times New Roman"/>
          <w:b/>
          <w:sz w:val="28"/>
          <w:szCs w:val="28"/>
        </w:rPr>
      </w:pPr>
    </w:p>
    <w:p w14:paraId="07E777E0" w14:textId="77777777" w:rsidR="00853D7A" w:rsidRPr="00853D7A" w:rsidRDefault="00853D7A" w:rsidP="00853D7A">
      <w:pPr>
        <w:spacing w:after="0"/>
        <w:jc w:val="both"/>
        <w:rPr>
          <w:rFonts w:ascii="Times New Roman" w:eastAsia="Arial" w:hAnsi="Times New Roman" w:cs="Times New Roman"/>
          <w:b/>
          <w:i/>
          <w:sz w:val="28"/>
          <w:szCs w:val="28"/>
        </w:rPr>
      </w:pPr>
      <w:r w:rsidRPr="00853D7A">
        <w:rPr>
          <w:rFonts w:ascii="Times New Roman" w:eastAsia="Arial" w:hAnsi="Times New Roman" w:cs="Times New Roman"/>
          <w:b/>
          <w:sz w:val="24"/>
          <w:szCs w:val="24"/>
        </w:rPr>
        <w:t>La Traducción de Fray Luis Bolaños</w:t>
      </w:r>
    </w:p>
    <w:p w14:paraId="55EE79B5" w14:textId="77777777" w:rsidR="00853D7A" w:rsidRPr="00853D7A" w:rsidRDefault="00853D7A" w:rsidP="00853D7A">
      <w:pPr>
        <w:spacing w:after="0"/>
        <w:jc w:val="both"/>
        <w:rPr>
          <w:rFonts w:ascii="Times New Roman" w:eastAsia="Arial" w:hAnsi="Times New Roman" w:cs="Times New Roman"/>
          <w:sz w:val="24"/>
          <w:szCs w:val="24"/>
        </w:rPr>
      </w:pPr>
      <w:r w:rsidRPr="00853D7A">
        <w:rPr>
          <w:rFonts w:ascii="Times New Roman" w:eastAsia="Arial" w:hAnsi="Times New Roman" w:cs="Times New Roman"/>
          <w:sz w:val="24"/>
          <w:szCs w:val="24"/>
        </w:rPr>
        <w:t xml:space="preserve"> </w:t>
      </w:r>
      <w:r w:rsidRPr="00853D7A">
        <w:rPr>
          <w:rFonts w:ascii="Times New Roman" w:eastAsia="Arial" w:hAnsi="Times New Roman" w:cs="Times New Roman"/>
          <w:sz w:val="24"/>
          <w:szCs w:val="24"/>
        </w:rPr>
        <w:tab/>
        <w:t>Había entre los misioneros también algunos que se oponían decididamente a las injusticias del sistema colonial e intentaron aproximarse como amigos a los nativos, respetando su alteridad y acompañándoles en su tragedia. Uno de ellos fue el franciscano Fray Luis Bolaños que llegó a estas tierras en 1575. Entró rápidament</w:t>
      </w:r>
      <w:r w:rsidR="00B835AB">
        <w:rPr>
          <w:rFonts w:ascii="Times New Roman" w:eastAsia="Arial" w:hAnsi="Times New Roman" w:cs="Times New Roman"/>
          <w:sz w:val="24"/>
          <w:szCs w:val="24"/>
        </w:rPr>
        <w:t>e en contacto con los guaraníes</w:t>
      </w:r>
      <w:r w:rsidRPr="00853D7A">
        <w:rPr>
          <w:rFonts w:ascii="Times New Roman" w:eastAsia="Arial" w:hAnsi="Times New Roman" w:cs="Times New Roman"/>
          <w:sz w:val="24"/>
          <w:szCs w:val="24"/>
        </w:rPr>
        <w:t xml:space="preserve"> penetrando el monte y aprendiendo su idioma. </w:t>
      </w:r>
    </w:p>
    <w:p w14:paraId="38BFEA79" w14:textId="77777777" w:rsidR="00853D7A" w:rsidRPr="00853D7A" w:rsidRDefault="00853D7A" w:rsidP="00853D7A">
      <w:pPr>
        <w:spacing w:after="0"/>
        <w:ind w:firstLine="708"/>
        <w:jc w:val="both"/>
        <w:rPr>
          <w:rFonts w:ascii="Times New Roman" w:eastAsia="Arial" w:hAnsi="Times New Roman" w:cs="Times New Roman"/>
          <w:sz w:val="24"/>
          <w:szCs w:val="24"/>
        </w:rPr>
      </w:pPr>
      <w:r w:rsidRPr="00853D7A">
        <w:rPr>
          <w:rFonts w:ascii="Times New Roman" w:eastAsia="Arial" w:hAnsi="Times New Roman" w:cs="Times New Roman"/>
          <w:sz w:val="24"/>
          <w:szCs w:val="24"/>
        </w:rPr>
        <w:t xml:space="preserve">Ya mencionamos que en el s. XVI la Inmaculada </w:t>
      </w:r>
      <w:r w:rsidR="00B835AB">
        <w:rPr>
          <w:rFonts w:ascii="Times New Roman" w:eastAsia="Arial" w:hAnsi="Times New Roman" w:cs="Times New Roman"/>
          <w:sz w:val="24"/>
          <w:szCs w:val="24"/>
        </w:rPr>
        <w:t>gozaba de una exagerada veneración</w:t>
      </w:r>
      <w:r w:rsidRPr="00853D7A">
        <w:rPr>
          <w:rFonts w:ascii="Times New Roman" w:eastAsia="Arial" w:hAnsi="Times New Roman" w:cs="Times New Roman"/>
          <w:sz w:val="24"/>
          <w:szCs w:val="24"/>
        </w:rPr>
        <w:t xml:space="preserve"> entre los feligreses del mundo o</w:t>
      </w:r>
      <w:r w:rsidR="00B835AB">
        <w:rPr>
          <w:rFonts w:ascii="Times New Roman" w:eastAsia="Arial" w:hAnsi="Times New Roman" w:cs="Times New Roman"/>
          <w:sz w:val="24"/>
          <w:szCs w:val="24"/>
        </w:rPr>
        <w:t>ccidental</w:t>
      </w:r>
      <w:r w:rsidRPr="00853D7A">
        <w:rPr>
          <w:rFonts w:ascii="Times New Roman" w:eastAsia="Calibri" w:hAnsi="Times New Roman" w:cs="Times New Roman"/>
          <w:sz w:val="24"/>
          <w:szCs w:val="24"/>
        </w:rPr>
        <w:t xml:space="preserve">. </w:t>
      </w:r>
      <w:r w:rsidRPr="00853D7A">
        <w:rPr>
          <w:rFonts w:ascii="Times New Roman" w:eastAsia="Arial" w:hAnsi="Times New Roman" w:cs="Times New Roman"/>
          <w:sz w:val="24"/>
          <w:szCs w:val="24"/>
        </w:rPr>
        <w:t xml:space="preserve">Bolaños, como buen misionero franciscano, </w:t>
      </w:r>
      <w:r w:rsidRPr="00853D7A">
        <w:rPr>
          <w:rFonts w:ascii="Times New Roman" w:eastAsia="Arial" w:hAnsi="Times New Roman" w:cs="Times New Roman"/>
          <w:i/>
          <w:sz w:val="24"/>
          <w:szCs w:val="24"/>
        </w:rPr>
        <w:t>“llevó a los nativos la imagen y la devoción a la Madre de Dios en su advocación de Inmaculada Concepción”</w:t>
      </w:r>
      <w:r w:rsidRPr="00853D7A">
        <w:rPr>
          <w:rFonts w:ascii="Times New Roman" w:eastAsia="Arial" w:hAnsi="Times New Roman" w:cs="Times New Roman"/>
          <w:i/>
          <w:sz w:val="24"/>
          <w:szCs w:val="24"/>
          <w:vertAlign w:val="superscript"/>
        </w:rPr>
        <w:footnoteReference w:customMarkFollows="1" w:id="15"/>
        <w:t>15</w:t>
      </w:r>
      <w:r w:rsidRPr="00853D7A">
        <w:rPr>
          <w:rFonts w:ascii="Times New Roman" w:eastAsia="Arial" w:hAnsi="Times New Roman" w:cs="Times New Roman"/>
          <w:sz w:val="24"/>
          <w:szCs w:val="24"/>
        </w:rPr>
        <w:t xml:space="preserve">. En su traducción del catecismo de Lima, </w:t>
      </w:r>
      <w:r w:rsidR="00B835AB">
        <w:rPr>
          <w:rFonts w:ascii="Times New Roman" w:eastAsia="Arial" w:hAnsi="Times New Roman" w:cs="Times New Roman"/>
          <w:sz w:val="24"/>
          <w:szCs w:val="24"/>
        </w:rPr>
        <w:t xml:space="preserve">después de mucha consults a los guaraníes, tradujo la palabra </w:t>
      </w:r>
      <w:r w:rsidR="00B835AB">
        <w:rPr>
          <w:rFonts w:ascii="Times New Roman" w:eastAsia="Arial" w:hAnsi="Times New Roman" w:cs="Times New Roman"/>
          <w:i/>
          <w:sz w:val="24"/>
          <w:szCs w:val="24"/>
        </w:rPr>
        <w:t xml:space="preserve">inmaculada </w:t>
      </w:r>
      <w:r w:rsidR="00B835AB" w:rsidRPr="00B835AB">
        <w:rPr>
          <w:rFonts w:ascii="Times New Roman" w:eastAsia="Arial" w:hAnsi="Times New Roman" w:cs="Times New Roman"/>
          <w:sz w:val="24"/>
          <w:szCs w:val="24"/>
        </w:rPr>
        <w:t>con</w:t>
      </w:r>
      <w:r w:rsidR="00B835AB">
        <w:rPr>
          <w:rFonts w:ascii="Times New Roman" w:eastAsia="Arial" w:hAnsi="Times New Roman" w:cs="Times New Roman"/>
          <w:i/>
          <w:sz w:val="24"/>
          <w:szCs w:val="24"/>
        </w:rPr>
        <w:t xml:space="preserve"> </w:t>
      </w:r>
      <w:r w:rsidRPr="00853D7A">
        <w:rPr>
          <w:rFonts w:ascii="Times New Roman" w:eastAsia="Arial" w:hAnsi="Times New Roman" w:cs="Times New Roman"/>
          <w:i/>
          <w:sz w:val="24"/>
          <w:szCs w:val="24"/>
        </w:rPr>
        <w:t>marane´y</w:t>
      </w:r>
      <w:r w:rsidRPr="00853D7A">
        <w:rPr>
          <w:rFonts w:ascii="Times New Roman" w:eastAsia="Arial" w:hAnsi="Times New Roman" w:cs="Times New Roman"/>
          <w:sz w:val="24"/>
          <w:szCs w:val="24"/>
        </w:rPr>
        <w:t xml:space="preserve"> , “sin Mal”, palabra sagrada de</w:t>
      </w:r>
      <w:r w:rsidR="00B835AB">
        <w:rPr>
          <w:rFonts w:ascii="Times New Roman" w:eastAsia="Arial" w:hAnsi="Times New Roman" w:cs="Times New Roman"/>
          <w:sz w:val="24"/>
          <w:szCs w:val="24"/>
        </w:rPr>
        <w:t xml:space="preserve"> la utopía milenario guaraní de su principio fundamental</w:t>
      </w:r>
      <w:r w:rsidR="003D00A8">
        <w:rPr>
          <w:rFonts w:ascii="Times New Roman" w:eastAsia="Arial" w:hAnsi="Times New Roman" w:cs="Times New Roman"/>
          <w:sz w:val="24"/>
          <w:szCs w:val="24"/>
        </w:rPr>
        <w:t xml:space="preserve"> (</w:t>
      </w:r>
      <w:r w:rsidR="003D00A8" w:rsidRPr="003D00A8">
        <w:rPr>
          <w:rFonts w:ascii="Times New Roman" w:eastAsia="Arial" w:hAnsi="Times New Roman" w:cs="Times New Roman"/>
          <w:i/>
          <w:sz w:val="24"/>
          <w:szCs w:val="24"/>
        </w:rPr>
        <w:t>teologúmenon</w:t>
      </w:r>
      <w:r w:rsidR="003D00A8">
        <w:rPr>
          <w:rFonts w:ascii="Times New Roman" w:eastAsia="Arial" w:hAnsi="Times New Roman" w:cs="Times New Roman"/>
          <w:sz w:val="24"/>
          <w:szCs w:val="24"/>
        </w:rPr>
        <w:t>)</w:t>
      </w:r>
      <w:r w:rsidR="00B835AB">
        <w:rPr>
          <w:rFonts w:ascii="Times New Roman" w:eastAsia="Arial" w:hAnsi="Times New Roman" w:cs="Times New Roman"/>
          <w:sz w:val="24"/>
          <w:szCs w:val="24"/>
        </w:rPr>
        <w:t xml:space="preserve"> </w:t>
      </w:r>
      <w:r w:rsidRPr="00853D7A">
        <w:rPr>
          <w:rFonts w:ascii="Times New Roman" w:eastAsia="Arial" w:hAnsi="Times New Roman" w:cs="Times New Roman"/>
          <w:sz w:val="24"/>
          <w:szCs w:val="24"/>
        </w:rPr>
        <w:t xml:space="preserve"> la “Tierra sin Mal”, </w:t>
      </w:r>
      <w:r w:rsidRPr="00853D7A">
        <w:rPr>
          <w:rFonts w:ascii="Times New Roman" w:eastAsia="Arial" w:hAnsi="Times New Roman" w:cs="Times New Roman"/>
          <w:i/>
          <w:sz w:val="24"/>
          <w:szCs w:val="24"/>
        </w:rPr>
        <w:t>yvy marane´y</w:t>
      </w:r>
      <w:r w:rsidR="00B835AB">
        <w:rPr>
          <w:rFonts w:ascii="Times New Roman" w:eastAsia="Arial" w:hAnsi="Times New Roman" w:cs="Times New Roman"/>
          <w:sz w:val="24"/>
          <w:szCs w:val="24"/>
        </w:rPr>
        <w:t xml:space="preserve">  en el mito de los “Gemelos”. </w:t>
      </w:r>
      <w:r w:rsidRPr="00853D7A">
        <w:rPr>
          <w:rFonts w:ascii="Times New Roman" w:eastAsia="Arial" w:hAnsi="Times New Roman" w:cs="Times New Roman"/>
          <w:sz w:val="24"/>
          <w:szCs w:val="24"/>
        </w:rPr>
        <w:t xml:space="preserve">Bolaños se ingenió llamarle a María </w:t>
      </w:r>
      <w:r w:rsidRPr="00853D7A">
        <w:rPr>
          <w:rFonts w:ascii="Times New Roman" w:eastAsia="Arial" w:hAnsi="Times New Roman" w:cs="Times New Roman"/>
          <w:i/>
          <w:sz w:val="24"/>
          <w:szCs w:val="24"/>
        </w:rPr>
        <w:t>Tupasy marane´y</w:t>
      </w:r>
      <w:r w:rsidRPr="00853D7A">
        <w:rPr>
          <w:rFonts w:ascii="Times New Roman" w:eastAsia="Arial" w:hAnsi="Times New Roman" w:cs="Times New Roman"/>
          <w:sz w:val="24"/>
          <w:szCs w:val="24"/>
        </w:rPr>
        <w:t xml:space="preserve"> (Madre de Dios sin Males) y demuestra su </w:t>
      </w:r>
      <w:r w:rsidR="003D00A8">
        <w:rPr>
          <w:rFonts w:ascii="Times New Roman" w:eastAsia="Arial" w:hAnsi="Times New Roman" w:cs="Times New Roman"/>
          <w:sz w:val="24"/>
          <w:szCs w:val="24"/>
        </w:rPr>
        <w:t xml:space="preserve">propia </w:t>
      </w:r>
      <w:r w:rsidRPr="00853D7A">
        <w:rPr>
          <w:rFonts w:ascii="Times New Roman" w:eastAsia="Arial" w:hAnsi="Times New Roman" w:cs="Times New Roman"/>
          <w:sz w:val="24"/>
          <w:szCs w:val="24"/>
        </w:rPr>
        <w:t>devoción a</w:t>
      </w:r>
      <w:r w:rsidR="003D00A8">
        <w:rPr>
          <w:rFonts w:ascii="Times New Roman" w:eastAsia="Arial" w:hAnsi="Times New Roman" w:cs="Times New Roman"/>
          <w:sz w:val="24"/>
          <w:szCs w:val="24"/>
        </w:rPr>
        <w:t xml:space="preserve"> ella, con traducir el Ave María a</w:t>
      </w:r>
      <w:r w:rsidRPr="00853D7A">
        <w:rPr>
          <w:rFonts w:ascii="Times New Roman" w:eastAsia="Arial" w:hAnsi="Times New Roman" w:cs="Times New Roman"/>
          <w:sz w:val="24"/>
          <w:szCs w:val="24"/>
        </w:rPr>
        <w:t xml:space="preserve"> </w:t>
      </w:r>
      <w:r w:rsidRPr="00853D7A">
        <w:rPr>
          <w:rFonts w:ascii="Times New Roman" w:eastAsia="Arial" w:hAnsi="Times New Roman" w:cs="Times New Roman"/>
          <w:i/>
          <w:sz w:val="24"/>
          <w:szCs w:val="24"/>
        </w:rPr>
        <w:t>Sancta María tupasy marane</w:t>
      </w:r>
      <w:r w:rsidRPr="00853D7A">
        <w:rPr>
          <w:rFonts w:ascii="Times New Roman" w:eastAsia="Arial" w:hAnsi="Times New Roman" w:cs="Times New Roman"/>
          <w:sz w:val="24"/>
          <w:szCs w:val="24"/>
        </w:rPr>
        <w:t xml:space="preserve">, y en el Credo la llama en guaraní </w:t>
      </w:r>
      <w:r w:rsidRPr="00853D7A">
        <w:rPr>
          <w:rFonts w:ascii="Times New Roman" w:eastAsia="Arial" w:hAnsi="Times New Roman" w:cs="Times New Roman"/>
          <w:i/>
          <w:sz w:val="24"/>
          <w:szCs w:val="24"/>
        </w:rPr>
        <w:t>Sancta María marane´y</w:t>
      </w:r>
      <w:r w:rsidRPr="00853D7A">
        <w:rPr>
          <w:rFonts w:ascii="Times New Roman" w:eastAsia="Arial" w:hAnsi="Times New Roman" w:cs="Times New Roman"/>
          <w:i/>
          <w:sz w:val="24"/>
          <w:szCs w:val="24"/>
          <w:vertAlign w:val="superscript"/>
        </w:rPr>
        <w:footnoteReference w:customMarkFollows="1" w:id="16"/>
        <w:t>16</w:t>
      </w:r>
      <w:r w:rsidRPr="00853D7A">
        <w:rPr>
          <w:rFonts w:ascii="Times New Roman" w:eastAsia="Arial" w:hAnsi="Times New Roman" w:cs="Times New Roman"/>
          <w:i/>
          <w:sz w:val="24"/>
          <w:szCs w:val="24"/>
        </w:rPr>
        <w:t>.</w:t>
      </w:r>
      <w:r w:rsidRPr="00853D7A">
        <w:rPr>
          <w:rFonts w:ascii="Times New Roman" w:eastAsia="Arial" w:hAnsi="Times New Roman" w:cs="Times New Roman"/>
          <w:sz w:val="24"/>
          <w:szCs w:val="24"/>
        </w:rPr>
        <w:t xml:space="preserve"> </w:t>
      </w:r>
    </w:p>
    <w:p w14:paraId="3592F601" w14:textId="77777777" w:rsidR="00853D7A" w:rsidRPr="00853D7A" w:rsidRDefault="00853D7A" w:rsidP="00853D7A">
      <w:pPr>
        <w:spacing w:after="0"/>
        <w:ind w:firstLine="360"/>
        <w:contextualSpacing/>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    Esta traducción de Bolaños</w:t>
      </w:r>
      <w:r w:rsidR="003D00A8">
        <w:rPr>
          <w:rFonts w:ascii="Times New Roman" w:eastAsia="Calibri" w:hAnsi="Times New Roman" w:cs="Times New Roman"/>
          <w:sz w:val="24"/>
          <w:szCs w:val="24"/>
        </w:rPr>
        <w:t>,</w:t>
      </w:r>
      <w:r w:rsidRPr="00853D7A">
        <w:rPr>
          <w:rFonts w:ascii="Times New Roman" w:eastAsia="Calibri" w:hAnsi="Times New Roman" w:cs="Times New Roman"/>
          <w:sz w:val="24"/>
          <w:szCs w:val="24"/>
        </w:rPr>
        <w:t xml:space="preserve"> seguramente habrá hecho gran impacto entre los guaraníes, teniendo en cuenta el modo de evangelización en aquella época. Es posible que </w:t>
      </w:r>
      <w:r w:rsidRPr="00853D7A">
        <w:rPr>
          <w:rFonts w:ascii="Times New Roman" w:eastAsia="Calibri" w:hAnsi="Times New Roman" w:cs="Times New Roman"/>
          <w:sz w:val="24"/>
          <w:szCs w:val="24"/>
        </w:rPr>
        <w:lastRenderedPageBreak/>
        <w:t xml:space="preserve">esa traducción les haya inspirado a los guaraníes a una nueva reflexión teológica. </w:t>
      </w:r>
      <w:r w:rsidR="00F41D08">
        <w:rPr>
          <w:rFonts w:ascii="Times New Roman" w:eastAsia="Calibri" w:hAnsi="Times New Roman" w:cs="Times New Roman"/>
          <w:sz w:val="24"/>
          <w:szCs w:val="24"/>
        </w:rPr>
        <w:t>que plasmaron en  est</w:t>
      </w:r>
      <w:r w:rsidRPr="00853D7A">
        <w:rPr>
          <w:rFonts w:ascii="Times New Roman" w:eastAsia="Calibri" w:hAnsi="Times New Roman" w:cs="Times New Roman"/>
          <w:sz w:val="24"/>
          <w:szCs w:val="24"/>
        </w:rPr>
        <w:t>a “</w:t>
      </w:r>
      <w:r w:rsidR="00F41D08">
        <w:rPr>
          <w:rFonts w:ascii="Times New Roman" w:eastAsia="Calibri" w:hAnsi="Times New Roman" w:cs="Times New Roman"/>
          <w:sz w:val="24"/>
          <w:szCs w:val="24"/>
        </w:rPr>
        <w:t>construcción histórica-mítica”:</w:t>
      </w:r>
    </w:p>
    <w:p w14:paraId="61F45A3B" w14:textId="77777777" w:rsidR="00853D7A" w:rsidRPr="00F41D08" w:rsidRDefault="00853D7A" w:rsidP="00F41D08">
      <w:pPr>
        <w:numPr>
          <w:ilvl w:val="0"/>
          <w:numId w:val="1"/>
        </w:numPr>
        <w:spacing w:line="240" w:lineRule="auto"/>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Un indio anónimo, ya evangelizado, es perseguido por enemigos poderosos. Se refugia en el bosque detrás de un árbol </w:t>
      </w:r>
      <w:r w:rsidR="00F41D08">
        <w:rPr>
          <w:rFonts w:ascii="Times New Roman" w:eastAsia="Calibri" w:hAnsi="Times New Roman" w:cs="Times New Roman"/>
          <w:sz w:val="24"/>
          <w:szCs w:val="24"/>
        </w:rPr>
        <w:t xml:space="preserve">implorando protección </w:t>
      </w:r>
      <w:r w:rsidR="003F7F89">
        <w:rPr>
          <w:rFonts w:ascii="Times New Roman" w:eastAsia="Calibri" w:hAnsi="Times New Roman" w:cs="Times New Roman"/>
          <w:sz w:val="24"/>
          <w:szCs w:val="24"/>
        </w:rPr>
        <w:t xml:space="preserve">(a María, según la leyenda actual) y </w:t>
      </w:r>
      <w:r w:rsidRPr="00853D7A">
        <w:rPr>
          <w:rFonts w:ascii="Times New Roman" w:eastAsia="Calibri" w:hAnsi="Times New Roman" w:cs="Times New Roman"/>
          <w:sz w:val="24"/>
          <w:szCs w:val="24"/>
        </w:rPr>
        <w:t>promet</w:t>
      </w:r>
      <w:r w:rsidR="003F7F89">
        <w:rPr>
          <w:rFonts w:ascii="Times New Roman" w:eastAsia="Calibri" w:hAnsi="Times New Roman" w:cs="Times New Roman"/>
          <w:sz w:val="24"/>
          <w:szCs w:val="24"/>
        </w:rPr>
        <w:t xml:space="preserve">e, si se salva,  hacer e una parte del árbol </w:t>
      </w:r>
      <w:r w:rsidRPr="00853D7A">
        <w:rPr>
          <w:rFonts w:ascii="Times New Roman" w:eastAsia="Calibri" w:hAnsi="Times New Roman" w:cs="Times New Roman"/>
          <w:sz w:val="24"/>
          <w:szCs w:val="24"/>
        </w:rPr>
        <w:t xml:space="preserve"> una imagen </w:t>
      </w:r>
      <w:r w:rsidR="003F7F89">
        <w:rPr>
          <w:rFonts w:ascii="Times New Roman" w:eastAsia="Calibri" w:hAnsi="Times New Roman" w:cs="Times New Roman"/>
          <w:sz w:val="24"/>
          <w:szCs w:val="24"/>
        </w:rPr>
        <w:t>de la protectora.</w:t>
      </w:r>
    </w:p>
    <w:p w14:paraId="7636696A" w14:textId="77777777" w:rsidR="00853D7A" w:rsidRPr="00853D7A" w:rsidRDefault="00853D7A" w:rsidP="00853D7A">
      <w:pPr>
        <w:numPr>
          <w:ilvl w:val="0"/>
          <w:numId w:val="1"/>
        </w:numPr>
        <w:spacing w:after="0" w:line="240" w:lineRule="auto"/>
        <w:contextualSpacing/>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Al quedarse salvo, talla de su madera dos estatuas de la Virgen: una, de tamaño grande para la parroquia de los colonizadores y otra pequeña para su propia casa.</w:t>
      </w:r>
    </w:p>
    <w:p w14:paraId="2076FB80" w14:textId="77777777" w:rsidR="00853D7A" w:rsidRPr="00853D7A" w:rsidRDefault="00853D7A" w:rsidP="00853D7A">
      <w:pPr>
        <w:spacing w:after="0" w:line="240" w:lineRule="auto"/>
        <w:ind w:left="720"/>
        <w:contextualSpacing/>
        <w:jc w:val="both"/>
        <w:rPr>
          <w:rFonts w:ascii="Times New Roman" w:eastAsia="Calibri" w:hAnsi="Times New Roman" w:cs="Times New Roman"/>
          <w:sz w:val="24"/>
          <w:szCs w:val="24"/>
        </w:rPr>
      </w:pPr>
    </w:p>
    <w:p w14:paraId="0F9B17DF" w14:textId="77777777" w:rsidR="00853D7A" w:rsidRPr="00853D7A" w:rsidRDefault="00853D7A" w:rsidP="00853D7A">
      <w:pPr>
        <w:spacing w:after="0" w:line="240" w:lineRule="auto"/>
        <w:ind w:left="720"/>
        <w:contextualSpacing/>
        <w:jc w:val="both"/>
        <w:rPr>
          <w:rFonts w:ascii="Times New Roman" w:eastAsia="Calibri" w:hAnsi="Times New Roman" w:cs="Times New Roman"/>
          <w:sz w:val="20"/>
          <w:szCs w:val="20"/>
        </w:rPr>
      </w:pPr>
      <w:r w:rsidRPr="00853D7A">
        <w:rPr>
          <w:rFonts w:ascii="Times New Roman" w:eastAsia="Calibri" w:hAnsi="Times New Roman" w:cs="Times New Roman"/>
          <w:sz w:val="20"/>
          <w:szCs w:val="20"/>
        </w:rPr>
        <w:t>(Según la leyenda la grande de 1,15 m se encuentra hoy en la iglesia de Tobatí, mientras que la pequeña  de aprox. 30 cm está en el santuario (por el papa Francisco decretada “pequeña Basílica” en su visita en 2015) La original ya se perdió en un incendio en el s. XIX y fue reemplazada por otra de aspecto colonial, encargado a un escultor español).</w:t>
      </w:r>
    </w:p>
    <w:p w14:paraId="4BEF8C98" w14:textId="77777777" w:rsidR="00853D7A" w:rsidRPr="00853D7A" w:rsidRDefault="00853D7A" w:rsidP="00853D7A">
      <w:pPr>
        <w:spacing w:after="0" w:line="240" w:lineRule="auto"/>
        <w:ind w:left="720"/>
        <w:contextualSpacing/>
        <w:jc w:val="both"/>
        <w:rPr>
          <w:rFonts w:ascii="Times New Roman" w:eastAsia="Calibri" w:hAnsi="Times New Roman" w:cs="Times New Roman"/>
          <w:sz w:val="20"/>
          <w:szCs w:val="20"/>
        </w:rPr>
      </w:pPr>
    </w:p>
    <w:p w14:paraId="3FF1811B" w14:textId="77777777" w:rsidR="00853D7A" w:rsidRPr="00F41D08" w:rsidRDefault="00853D7A" w:rsidP="00F41D08">
      <w:pPr>
        <w:numPr>
          <w:ilvl w:val="0"/>
          <w:numId w:val="1"/>
        </w:numPr>
        <w:spacing w:line="240" w:lineRule="auto"/>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Otro guaraní, después de una gran inundación, encuentra en las aguas un cofre conteniendo la pequeña imagen intacta y la lleva a su casa. </w:t>
      </w:r>
    </w:p>
    <w:p w14:paraId="2EF2B324" w14:textId="77777777" w:rsidR="00853D7A" w:rsidRPr="00853D7A" w:rsidRDefault="00F41D08" w:rsidP="00853D7A">
      <w:pPr>
        <w:spacing w:line="240" w:lineRule="auto"/>
        <w:ind w:left="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Quedó históricamente </w:t>
      </w:r>
      <w:r w:rsidR="00853D7A" w:rsidRPr="00853D7A">
        <w:rPr>
          <w:rFonts w:ascii="Times New Roman" w:eastAsia="Calibri" w:hAnsi="Times New Roman" w:cs="Times New Roman"/>
          <w:sz w:val="20"/>
          <w:szCs w:val="20"/>
        </w:rPr>
        <w:t>documentado la gran inundación del lago Ypacaraí que afectaba  especialmente a la región  de Arecaya, hoy Departamento de Cordillera. Según otra leyenda, las aguas fueron apaciguadas por el conjuro del franciscano Luis Bolaños.</w:t>
      </w:r>
    </w:p>
    <w:p w14:paraId="2FCF26C0" w14:textId="77777777" w:rsidR="00853D7A" w:rsidRPr="00853D7A" w:rsidRDefault="00853D7A" w:rsidP="00853D7A">
      <w:pPr>
        <w:spacing w:line="240" w:lineRule="auto"/>
        <w:ind w:left="720"/>
        <w:contextualSpacing/>
        <w:jc w:val="both"/>
        <w:rPr>
          <w:rFonts w:ascii="Times New Roman" w:eastAsia="Calibri" w:hAnsi="Times New Roman" w:cs="Times New Roman"/>
        </w:rPr>
      </w:pPr>
      <w:r w:rsidRPr="00853D7A">
        <w:rPr>
          <w:rFonts w:ascii="Times New Roman" w:eastAsia="Calibri" w:hAnsi="Times New Roman" w:cs="Times New Roman"/>
        </w:rPr>
        <w:t xml:space="preserve"> </w:t>
      </w:r>
    </w:p>
    <w:p w14:paraId="390E4FD8" w14:textId="77777777" w:rsidR="00853D7A" w:rsidRPr="00F41D08" w:rsidRDefault="00853D7A" w:rsidP="00F41D08">
      <w:pPr>
        <w:numPr>
          <w:ilvl w:val="0"/>
          <w:numId w:val="1"/>
        </w:numPr>
        <w:spacing w:line="240" w:lineRule="auto"/>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Aquel guaraní  se traslada más tarde a un denso bosque llevando consigo toda su familia y l</w:t>
      </w:r>
      <w:r w:rsidR="00F41D08">
        <w:rPr>
          <w:rFonts w:ascii="Times New Roman" w:eastAsia="Calibri" w:hAnsi="Times New Roman" w:cs="Times New Roman"/>
          <w:sz w:val="24"/>
          <w:szCs w:val="24"/>
        </w:rPr>
        <w:t>a imagen encontrada</w:t>
      </w:r>
      <w:r w:rsidRPr="00853D7A">
        <w:rPr>
          <w:rFonts w:ascii="Times New Roman" w:eastAsia="Calibri" w:hAnsi="Times New Roman" w:cs="Times New Roman"/>
          <w:sz w:val="24"/>
          <w:szCs w:val="24"/>
        </w:rPr>
        <w:t xml:space="preserve">. Él da a su nuevo hogar/casa el nombre  </w:t>
      </w:r>
      <w:r w:rsidRPr="00853D7A">
        <w:rPr>
          <w:rFonts w:ascii="Times New Roman" w:eastAsia="Calibri" w:hAnsi="Times New Roman" w:cs="Times New Roman"/>
          <w:i/>
          <w:sz w:val="24"/>
          <w:szCs w:val="24"/>
        </w:rPr>
        <w:t>Ka´aguy cupé</w:t>
      </w:r>
      <w:r w:rsidRPr="00853D7A">
        <w:rPr>
          <w:rFonts w:ascii="Times New Roman" w:eastAsia="Calibri" w:hAnsi="Times New Roman" w:cs="Times New Roman"/>
          <w:sz w:val="24"/>
          <w:szCs w:val="24"/>
        </w:rPr>
        <w:t xml:space="preserve"> que quiere decir </w:t>
      </w:r>
      <w:r w:rsidRPr="00853D7A">
        <w:rPr>
          <w:rFonts w:ascii="Times New Roman" w:eastAsia="Calibri" w:hAnsi="Times New Roman" w:cs="Times New Roman"/>
          <w:i/>
          <w:sz w:val="24"/>
          <w:szCs w:val="24"/>
        </w:rPr>
        <w:t>detrás del bosque</w:t>
      </w:r>
      <w:r w:rsidRPr="00853D7A">
        <w:rPr>
          <w:rFonts w:ascii="Times New Roman" w:eastAsia="Calibri" w:hAnsi="Times New Roman" w:cs="Times New Roman"/>
          <w:sz w:val="24"/>
          <w:szCs w:val="24"/>
        </w:rPr>
        <w:t xml:space="preserve"> /</w:t>
      </w:r>
      <w:r w:rsidRPr="00853D7A">
        <w:rPr>
          <w:rFonts w:ascii="Times New Roman" w:eastAsia="Calibri" w:hAnsi="Times New Roman" w:cs="Times New Roman"/>
          <w:i/>
          <w:sz w:val="24"/>
          <w:szCs w:val="24"/>
        </w:rPr>
        <w:t>monte</w:t>
      </w:r>
      <w:r w:rsidRPr="00853D7A">
        <w:rPr>
          <w:rFonts w:ascii="Times New Roman" w:eastAsia="Calibri" w:hAnsi="Times New Roman" w:cs="Times New Roman"/>
          <w:sz w:val="24"/>
          <w:szCs w:val="24"/>
        </w:rPr>
        <w:t>, lugar que hoy llamamos Caacupé.</w:t>
      </w:r>
    </w:p>
    <w:p w14:paraId="7519DEDE"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      Parecen fragmento</w:t>
      </w:r>
      <w:r w:rsidR="00F41D08">
        <w:rPr>
          <w:rFonts w:ascii="Times New Roman" w:eastAsia="Calibri" w:hAnsi="Times New Roman" w:cs="Times New Roman"/>
          <w:sz w:val="24"/>
          <w:szCs w:val="24"/>
        </w:rPr>
        <w:t>s de una narración medio mítica y medio legendaria</w:t>
      </w:r>
      <w:r w:rsidRPr="00853D7A">
        <w:rPr>
          <w:rFonts w:ascii="Times New Roman" w:eastAsia="Calibri" w:hAnsi="Times New Roman" w:cs="Times New Roman"/>
          <w:sz w:val="24"/>
          <w:szCs w:val="24"/>
        </w:rPr>
        <w:t xml:space="preserve">; </w:t>
      </w:r>
      <w:r w:rsidR="00F41D08">
        <w:rPr>
          <w:rFonts w:ascii="Times New Roman" w:eastAsia="Calibri" w:hAnsi="Times New Roman" w:cs="Times New Roman"/>
          <w:sz w:val="24"/>
          <w:szCs w:val="24"/>
        </w:rPr>
        <w:t xml:space="preserve">pero </w:t>
      </w:r>
      <w:r w:rsidRPr="00853D7A">
        <w:rPr>
          <w:rFonts w:ascii="Times New Roman" w:eastAsia="Calibri" w:hAnsi="Times New Roman" w:cs="Times New Roman"/>
          <w:sz w:val="24"/>
          <w:szCs w:val="24"/>
        </w:rPr>
        <w:t>diferente a las leyendas de los pueblos vecinos sobre el nombre y lugar de su patrona cristiana, pues  aquí no hay palabra, no hay ninguna aparición, más bien de una desaparición,</w:t>
      </w:r>
      <w:r w:rsidR="00F41D08">
        <w:rPr>
          <w:rFonts w:ascii="Times New Roman" w:eastAsia="Calibri" w:hAnsi="Times New Roman" w:cs="Times New Roman"/>
          <w:sz w:val="24"/>
          <w:szCs w:val="24"/>
        </w:rPr>
        <w:t xml:space="preserve">  ningún  mensaje, ningún envío;</w:t>
      </w:r>
      <w:r w:rsidRPr="00853D7A">
        <w:rPr>
          <w:rFonts w:ascii="Times New Roman" w:eastAsia="Calibri" w:hAnsi="Times New Roman" w:cs="Times New Roman"/>
          <w:sz w:val="24"/>
          <w:szCs w:val="24"/>
        </w:rPr>
        <w:t xml:space="preserve"> sino trata de la protección de un árbol a un indio perseguido, promesa a María, confección de dos imágenes suyas de la madera de aquel árbol, una inmensa inundación (registrada en 1603) y el reencuentro de la imagen en las aguas por otro indio, la lleva a su casa y después muda con ella al bosque. </w:t>
      </w:r>
    </w:p>
    <w:p w14:paraId="7C87DCD6" w14:textId="77777777" w:rsidR="00853D7A" w:rsidRPr="00F41D08" w:rsidRDefault="00853D7A" w:rsidP="00F41D08">
      <w:pPr>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 Con estos pocos elementos, la religiosidad popular paraguaya fue construyendo posteriormente la leyenda sobre la pe</w:t>
      </w:r>
      <w:r w:rsidR="00F41D08">
        <w:rPr>
          <w:rFonts w:ascii="Times New Roman" w:eastAsia="Calibri" w:hAnsi="Times New Roman" w:cs="Times New Roman"/>
          <w:sz w:val="24"/>
          <w:szCs w:val="24"/>
        </w:rPr>
        <w:t xml:space="preserve">queña estatua de la Inmaculada </w:t>
      </w:r>
      <w:r w:rsidRPr="00853D7A">
        <w:rPr>
          <w:rFonts w:ascii="Times New Roman" w:eastAsia="Calibri" w:hAnsi="Times New Roman" w:cs="Times New Roman"/>
          <w:sz w:val="24"/>
          <w:szCs w:val="24"/>
        </w:rPr>
        <w:t>y poniendo otros acentos a la narración</w:t>
      </w:r>
      <w:r w:rsidRPr="00853D7A">
        <w:rPr>
          <w:rFonts w:ascii="Times New Roman" w:eastAsia="Calibri" w:hAnsi="Times New Roman" w:cs="Times New Roman"/>
          <w:sz w:val="24"/>
          <w:szCs w:val="24"/>
          <w:vertAlign w:val="superscript"/>
        </w:rPr>
        <w:footnoteReference w:customMarkFollows="1" w:id="17"/>
        <w:t>17</w:t>
      </w:r>
      <w:r w:rsidRPr="00853D7A">
        <w:rPr>
          <w:rFonts w:ascii="Times New Roman" w:eastAsia="Calibri" w:hAnsi="Times New Roman" w:cs="Times New Roman"/>
          <w:sz w:val="24"/>
          <w:szCs w:val="24"/>
        </w:rPr>
        <w:t xml:space="preserve">. </w:t>
      </w:r>
    </w:p>
    <w:p w14:paraId="032FF70E" w14:textId="77777777" w:rsidR="00853D7A" w:rsidRPr="00853D7A" w:rsidRDefault="00853D7A" w:rsidP="00853D7A">
      <w:pPr>
        <w:spacing w:after="0"/>
        <w:jc w:val="both"/>
        <w:rPr>
          <w:rFonts w:ascii="Times New Roman" w:eastAsia="Calibri" w:hAnsi="Times New Roman" w:cs="Times New Roman"/>
          <w:b/>
          <w:i/>
          <w:sz w:val="28"/>
          <w:szCs w:val="28"/>
        </w:rPr>
      </w:pPr>
      <w:r w:rsidRPr="00853D7A">
        <w:rPr>
          <w:rFonts w:ascii="Times New Roman" w:eastAsia="Calibri" w:hAnsi="Times New Roman" w:cs="Times New Roman"/>
          <w:b/>
          <w:i/>
          <w:sz w:val="28"/>
          <w:szCs w:val="28"/>
        </w:rPr>
        <w:t>Significado guaraní de los símbolos en Apc 12,1-4</w:t>
      </w:r>
    </w:p>
    <w:p w14:paraId="62258A8F" w14:textId="77777777" w:rsidR="00853D7A" w:rsidRPr="00853D7A" w:rsidRDefault="00853D7A" w:rsidP="00853D7A">
      <w:pPr>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Antes de dedicarme a la simbología de la construcción mítico-histórica</w:t>
      </w:r>
      <w:r w:rsidR="003F7F89">
        <w:rPr>
          <w:rFonts w:ascii="Times New Roman" w:eastAsia="Calibri" w:hAnsi="Times New Roman" w:cs="Times New Roman"/>
          <w:sz w:val="24"/>
          <w:szCs w:val="24"/>
        </w:rPr>
        <w:t xml:space="preserve"> de arriba, intentaremos</w:t>
      </w:r>
      <w:r w:rsidRPr="00853D7A">
        <w:rPr>
          <w:rFonts w:ascii="Times New Roman" w:eastAsia="Calibri" w:hAnsi="Times New Roman" w:cs="Times New Roman"/>
          <w:sz w:val="24"/>
          <w:szCs w:val="24"/>
        </w:rPr>
        <w:t xml:space="preserve"> buscar el significado mitológico de los símbolos usados en Apc 12, consciente de su polivalencia.   </w:t>
      </w:r>
    </w:p>
    <w:p w14:paraId="55416BD0" w14:textId="77777777" w:rsidR="00853D7A" w:rsidRPr="00853D7A" w:rsidRDefault="00853D7A" w:rsidP="00853D7A">
      <w:pPr>
        <w:spacing w:after="0" w:line="240" w:lineRule="auto"/>
        <w:jc w:val="both"/>
        <w:rPr>
          <w:rFonts w:ascii="Times New Roman" w:eastAsia="Calibri" w:hAnsi="Times New Roman" w:cs="Times New Roman"/>
          <w:sz w:val="24"/>
          <w:szCs w:val="24"/>
        </w:rPr>
      </w:pPr>
      <w:r w:rsidRPr="00853D7A">
        <w:rPr>
          <w:rFonts w:ascii="Times New Roman" w:eastAsia="Calibri" w:hAnsi="Times New Roman" w:cs="Times New Roman"/>
          <w:i/>
          <w:sz w:val="24"/>
          <w:szCs w:val="24"/>
        </w:rPr>
        <w:lastRenderedPageBreak/>
        <w:t xml:space="preserve">1. </w:t>
      </w:r>
      <w:r w:rsidRPr="00853D7A">
        <w:rPr>
          <w:rFonts w:ascii="Times New Roman" w:eastAsia="Calibri" w:hAnsi="Times New Roman" w:cs="Times New Roman"/>
          <w:b/>
          <w:i/>
          <w:sz w:val="24"/>
          <w:szCs w:val="24"/>
        </w:rPr>
        <w:t>Las Estrellas</w:t>
      </w:r>
      <w:r w:rsidRPr="00853D7A">
        <w:rPr>
          <w:rFonts w:ascii="Times New Roman" w:eastAsia="Calibri" w:hAnsi="Times New Roman" w:cs="Times New Roman"/>
          <w:sz w:val="24"/>
          <w:szCs w:val="24"/>
        </w:rPr>
        <w:t xml:space="preserve"> En la fecha del solsticio de invierno</w:t>
      </w:r>
      <w:r w:rsidRPr="00853D7A">
        <w:rPr>
          <w:rFonts w:ascii="Times New Roman" w:eastAsia="Calibri" w:hAnsi="Times New Roman" w:cs="Times New Roman"/>
          <w:i/>
          <w:sz w:val="24"/>
          <w:szCs w:val="24"/>
        </w:rPr>
        <w:t xml:space="preserve"> </w:t>
      </w:r>
      <w:r w:rsidR="00416B9B">
        <w:rPr>
          <w:rFonts w:ascii="Times New Roman" w:eastAsia="Calibri" w:hAnsi="Times New Roman" w:cs="Times New Roman"/>
          <w:sz w:val="24"/>
          <w:szCs w:val="24"/>
        </w:rPr>
        <w:t>(junio), cuando aparezcan la</w:t>
      </w:r>
      <w:r w:rsidRPr="00853D7A">
        <w:rPr>
          <w:rFonts w:ascii="Times New Roman" w:eastAsia="Calibri" w:hAnsi="Times New Roman" w:cs="Times New Roman"/>
          <w:sz w:val="24"/>
          <w:szCs w:val="24"/>
        </w:rPr>
        <w:t>s Pléyades (Siete Cabr</w:t>
      </w:r>
      <w:r w:rsidR="00416B9B">
        <w:rPr>
          <w:rFonts w:ascii="Times New Roman" w:eastAsia="Calibri" w:hAnsi="Times New Roman" w:cs="Times New Roman"/>
          <w:sz w:val="24"/>
          <w:szCs w:val="24"/>
        </w:rPr>
        <w:t>illas), en el Este</w:t>
      </w:r>
      <w:r w:rsidRPr="00853D7A">
        <w:rPr>
          <w:rFonts w:ascii="Times New Roman" w:eastAsia="Calibri" w:hAnsi="Times New Roman" w:cs="Times New Roman"/>
          <w:sz w:val="24"/>
          <w:szCs w:val="24"/>
        </w:rPr>
        <w:t xml:space="preserve">, los guaraníes  suelen celebrar su “año nuevo”. En esta fecha comienza para ellos un </w:t>
      </w:r>
      <w:r w:rsidR="00416B9B" w:rsidRPr="00853D7A">
        <w:rPr>
          <w:rFonts w:ascii="Times New Roman" w:eastAsia="Calibri" w:hAnsi="Times New Roman" w:cs="Times New Roman"/>
          <w:sz w:val="24"/>
          <w:szCs w:val="24"/>
        </w:rPr>
        <w:t>nuevo</w:t>
      </w:r>
      <w:r w:rsidR="00416B9B">
        <w:rPr>
          <w:rFonts w:ascii="Times New Roman" w:eastAsia="Calibri" w:hAnsi="Times New Roman" w:cs="Times New Roman"/>
          <w:sz w:val="24"/>
          <w:szCs w:val="24"/>
        </w:rPr>
        <w:t xml:space="preserve"> </w:t>
      </w:r>
      <w:r w:rsidRPr="00853D7A">
        <w:rPr>
          <w:rFonts w:ascii="Times New Roman" w:eastAsia="Calibri" w:hAnsi="Times New Roman" w:cs="Times New Roman"/>
          <w:sz w:val="24"/>
          <w:szCs w:val="24"/>
        </w:rPr>
        <w:t>ciclo</w:t>
      </w:r>
      <w:r w:rsidR="00416B9B">
        <w:rPr>
          <w:rFonts w:ascii="Times New Roman" w:eastAsia="Calibri" w:hAnsi="Times New Roman" w:cs="Times New Roman"/>
          <w:sz w:val="24"/>
          <w:szCs w:val="24"/>
        </w:rPr>
        <w:t xml:space="preserve"> en la naturaleza</w:t>
      </w:r>
      <w:r w:rsidRPr="00853D7A">
        <w:rPr>
          <w:rFonts w:ascii="Times New Roman" w:eastAsia="Calibri" w:hAnsi="Times New Roman" w:cs="Times New Roman"/>
          <w:sz w:val="24"/>
          <w:szCs w:val="24"/>
        </w:rPr>
        <w:t>, una nueva creación., es la regeneración de toda</w:t>
      </w:r>
      <w:r w:rsidR="00416B9B">
        <w:rPr>
          <w:rFonts w:ascii="Times New Roman" w:eastAsia="Calibri" w:hAnsi="Times New Roman" w:cs="Times New Roman"/>
          <w:sz w:val="24"/>
          <w:szCs w:val="24"/>
        </w:rPr>
        <w:t xml:space="preserve">s las especies vivientes. </w:t>
      </w:r>
    </w:p>
    <w:p w14:paraId="49D1EF91" w14:textId="77777777" w:rsidR="00853D7A" w:rsidRPr="00853D7A" w:rsidRDefault="00853D7A" w:rsidP="00853D7A">
      <w:pPr>
        <w:spacing w:after="0" w:line="240" w:lineRule="auto"/>
        <w:jc w:val="both"/>
        <w:rPr>
          <w:rFonts w:ascii="Times New Roman" w:eastAsia="Calibri" w:hAnsi="Times New Roman" w:cs="Times New Roman"/>
          <w:sz w:val="24"/>
          <w:szCs w:val="24"/>
        </w:rPr>
      </w:pPr>
      <w:r w:rsidRPr="00853D7A">
        <w:rPr>
          <w:rFonts w:ascii="Times New Roman" w:eastAsia="Calibri" w:hAnsi="Times New Roman" w:cs="Times New Roman"/>
          <w:b/>
          <w:i/>
          <w:sz w:val="24"/>
          <w:szCs w:val="24"/>
        </w:rPr>
        <w:t xml:space="preserve">2. El Sol </w:t>
      </w:r>
      <w:r w:rsidRPr="00853D7A">
        <w:rPr>
          <w:rFonts w:ascii="Times New Roman" w:eastAsia="Calibri" w:hAnsi="Times New Roman" w:cs="Times New Roman"/>
          <w:sz w:val="24"/>
          <w:szCs w:val="24"/>
        </w:rPr>
        <w:t>simboliza la</w:t>
      </w:r>
      <w:r w:rsidRPr="00853D7A">
        <w:rPr>
          <w:rFonts w:ascii="Times New Roman" w:eastAsia="Calibri" w:hAnsi="Times New Roman" w:cs="Times New Roman"/>
          <w:b/>
          <w:i/>
          <w:sz w:val="24"/>
          <w:szCs w:val="24"/>
        </w:rPr>
        <w:t xml:space="preserve">  </w:t>
      </w:r>
      <w:r w:rsidRPr="00853D7A">
        <w:rPr>
          <w:rFonts w:ascii="Times New Roman" w:eastAsia="Calibri" w:hAnsi="Times New Roman" w:cs="Times New Roman"/>
          <w:sz w:val="24"/>
          <w:szCs w:val="24"/>
        </w:rPr>
        <w:t xml:space="preserve">sabiduría, con que Dios había creado el mundo. El mito de Creación </w:t>
      </w:r>
      <w:r w:rsidRPr="00853D7A">
        <w:rPr>
          <w:rFonts w:ascii="Times New Roman" w:eastAsia="Calibri" w:hAnsi="Times New Roman" w:cs="Times New Roman"/>
          <w:i/>
          <w:sz w:val="24"/>
          <w:szCs w:val="24"/>
        </w:rPr>
        <w:t>apapokuva</w:t>
      </w:r>
      <w:r w:rsidRPr="00853D7A">
        <w:rPr>
          <w:rFonts w:ascii="Times New Roman" w:eastAsia="Calibri" w:hAnsi="Times New Roman" w:cs="Times New Roman"/>
          <w:sz w:val="24"/>
          <w:szCs w:val="24"/>
        </w:rPr>
        <w:t xml:space="preserve"> guaraní comienza con la descrip</w:t>
      </w:r>
      <w:r w:rsidR="00416B9B">
        <w:rPr>
          <w:rFonts w:ascii="Times New Roman" w:eastAsia="Calibri" w:hAnsi="Times New Roman" w:cs="Times New Roman"/>
          <w:sz w:val="24"/>
          <w:szCs w:val="24"/>
        </w:rPr>
        <w:t xml:space="preserve">ción de una tremenda oscuridad, vencida por </w:t>
      </w:r>
      <w:r w:rsidRPr="00853D7A">
        <w:rPr>
          <w:rFonts w:ascii="Times New Roman" w:eastAsia="Calibri" w:hAnsi="Times New Roman" w:cs="Times New Roman"/>
          <w:sz w:val="24"/>
          <w:szCs w:val="24"/>
        </w:rPr>
        <w:t xml:space="preserve">la luz que </w:t>
      </w:r>
      <w:r w:rsidR="00416B9B">
        <w:rPr>
          <w:rFonts w:ascii="Times New Roman" w:eastAsia="Calibri" w:hAnsi="Times New Roman" w:cs="Times New Roman"/>
          <w:sz w:val="24"/>
          <w:szCs w:val="24"/>
        </w:rPr>
        <w:t xml:space="preserve">trae </w:t>
      </w:r>
      <w:r w:rsidR="00416B9B" w:rsidRPr="00416B9B">
        <w:rPr>
          <w:rFonts w:ascii="Times New Roman" w:eastAsia="Calibri" w:hAnsi="Times New Roman" w:cs="Times New Roman"/>
          <w:i/>
          <w:sz w:val="24"/>
          <w:szCs w:val="24"/>
        </w:rPr>
        <w:t>Ñanderuvusú</w:t>
      </w:r>
      <w:r w:rsidR="00416B9B">
        <w:rPr>
          <w:rFonts w:ascii="Times New Roman" w:eastAsia="Calibri" w:hAnsi="Times New Roman" w:cs="Times New Roman"/>
          <w:sz w:val="24"/>
          <w:szCs w:val="24"/>
        </w:rPr>
        <w:t xml:space="preserve">, el </w:t>
      </w:r>
      <w:r w:rsidRPr="00853D7A">
        <w:rPr>
          <w:rFonts w:ascii="Times New Roman" w:eastAsia="Calibri" w:hAnsi="Times New Roman" w:cs="Times New Roman"/>
          <w:sz w:val="24"/>
          <w:szCs w:val="24"/>
        </w:rPr>
        <w:t>Creador en su pecho</w:t>
      </w:r>
      <w:r w:rsidR="00416B9B">
        <w:rPr>
          <w:rFonts w:ascii="Times New Roman" w:eastAsia="Calibri" w:hAnsi="Times New Roman" w:cs="Times New Roman"/>
          <w:sz w:val="24"/>
          <w:szCs w:val="24"/>
        </w:rPr>
        <w:t>:</w:t>
      </w:r>
      <w:r w:rsidRPr="00853D7A">
        <w:rPr>
          <w:rFonts w:ascii="Times New Roman" w:eastAsia="Calibri" w:hAnsi="Times New Roman" w:cs="Times New Roman"/>
          <w:sz w:val="24"/>
          <w:szCs w:val="24"/>
        </w:rPr>
        <w:t xml:space="preserve"> el sol, con cuya luz comienza a crear el mundo. Etimológicamente la palabra  </w:t>
      </w:r>
      <w:r w:rsidRPr="00853D7A">
        <w:rPr>
          <w:rFonts w:ascii="Times New Roman" w:eastAsia="Calibri" w:hAnsi="Times New Roman" w:cs="Times New Roman"/>
          <w:i/>
          <w:sz w:val="24"/>
          <w:szCs w:val="24"/>
        </w:rPr>
        <w:t>kuarahy</w:t>
      </w:r>
      <w:r w:rsidRPr="00853D7A">
        <w:rPr>
          <w:rFonts w:ascii="Times New Roman" w:eastAsia="Calibri" w:hAnsi="Times New Roman" w:cs="Times New Roman"/>
          <w:sz w:val="24"/>
          <w:szCs w:val="24"/>
        </w:rPr>
        <w:t xml:space="preserve">, sol, se compone de </w:t>
      </w:r>
      <w:r w:rsidRPr="00853D7A">
        <w:rPr>
          <w:rFonts w:ascii="Times New Roman" w:eastAsia="Calibri" w:hAnsi="Times New Roman" w:cs="Times New Roman"/>
          <w:i/>
          <w:sz w:val="24"/>
          <w:szCs w:val="24"/>
        </w:rPr>
        <w:t>kuaa</w:t>
      </w:r>
      <w:r w:rsidRPr="00853D7A">
        <w:rPr>
          <w:rFonts w:ascii="Times New Roman" w:eastAsia="Calibri" w:hAnsi="Times New Roman" w:cs="Times New Roman"/>
          <w:sz w:val="24"/>
          <w:szCs w:val="24"/>
        </w:rPr>
        <w:t xml:space="preserve">=saber; </w:t>
      </w:r>
      <w:r w:rsidRPr="00853D7A">
        <w:rPr>
          <w:rFonts w:ascii="Times New Roman" w:eastAsia="Calibri" w:hAnsi="Times New Roman" w:cs="Times New Roman"/>
          <w:i/>
          <w:sz w:val="24"/>
          <w:szCs w:val="24"/>
        </w:rPr>
        <w:t>ra</w:t>
      </w:r>
      <w:r w:rsidRPr="00853D7A">
        <w:rPr>
          <w:rFonts w:ascii="Times New Roman" w:eastAsia="Calibri" w:hAnsi="Times New Roman" w:cs="Times New Roman"/>
          <w:sz w:val="24"/>
          <w:szCs w:val="24"/>
        </w:rPr>
        <w:t>=crear;´</w:t>
      </w:r>
      <w:r w:rsidRPr="00853D7A">
        <w:rPr>
          <w:rFonts w:ascii="Times New Roman" w:eastAsia="Calibri" w:hAnsi="Times New Roman" w:cs="Times New Roman"/>
          <w:i/>
          <w:sz w:val="24"/>
          <w:szCs w:val="24"/>
        </w:rPr>
        <w:t>y</w:t>
      </w:r>
      <w:r w:rsidRPr="00853D7A">
        <w:rPr>
          <w:rFonts w:ascii="Times New Roman" w:eastAsia="Calibri" w:hAnsi="Times New Roman" w:cs="Times New Roman"/>
          <w:sz w:val="24"/>
          <w:szCs w:val="24"/>
        </w:rPr>
        <w:t xml:space="preserve"> =columna, manifestación; Con esta explicación, el sol </w:t>
      </w:r>
      <w:r w:rsidRPr="00853D7A">
        <w:rPr>
          <w:rFonts w:ascii="Times New Roman" w:eastAsia="Calibri" w:hAnsi="Times New Roman" w:cs="Times New Roman"/>
          <w:i/>
          <w:sz w:val="24"/>
          <w:szCs w:val="24"/>
        </w:rPr>
        <w:t>es la manifestación de la sabiduría y del poder creador</w:t>
      </w:r>
      <w:r w:rsidRPr="00853D7A">
        <w:rPr>
          <w:rFonts w:ascii="Times New Roman" w:eastAsia="Calibri" w:hAnsi="Times New Roman" w:cs="Times New Roman"/>
          <w:sz w:val="24"/>
          <w:szCs w:val="24"/>
        </w:rPr>
        <w:t xml:space="preserve"> </w:t>
      </w:r>
      <w:r w:rsidRPr="00853D7A">
        <w:rPr>
          <w:rFonts w:ascii="Times New Roman" w:eastAsia="Calibri" w:hAnsi="Times New Roman" w:cs="Times New Roman"/>
          <w:sz w:val="24"/>
          <w:szCs w:val="24"/>
          <w:vertAlign w:val="superscript"/>
        </w:rPr>
        <w:footnoteReference w:customMarkFollows="1" w:id="18"/>
        <w:t>18</w:t>
      </w:r>
      <w:r w:rsidRPr="00853D7A">
        <w:rPr>
          <w:rFonts w:ascii="Times New Roman" w:eastAsia="Calibri" w:hAnsi="Times New Roman" w:cs="Times New Roman"/>
          <w:sz w:val="24"/>
          <w:szCs w:val="24"/>
        </w:rPr>
        <w:t xml:space="preserve">. </w:t>
      </w:r>
    </w:p>
    <w:p w14:paraId="15E061D3" w14:textId="77777777" w:rsidR="00416B9B" w:rsidRDefault="00853D7A" w:rsidP="00853D7A">
      <w:pPr>
        <w:spacing w:after="0" w:line="240" w:lineRule="auto"/>
        <w:jc w:val="both"/>
        <w:rPr>
          <w:rFonts w:ascii="Times New Roman" w:eastAsia="Calibri" w:hAnsi="Times New Roman" w:cs="Times New Roman"/>
          <w:sz w:val="24"/>
          <w:szCs w:val="24"/>
        </w:rPr>
      </w:pPr>
      <w:r w:rsidRPr="00853D7A">
        <w:rPr>
          <w:rFonts w:ascii="Times New Roman" w:eastAsia="Calibri" w:hAnsi="Times New Roman" w:cs="Times New Roman"/>
          <w:b/>
          <w:i/>
          <w:sz w:val="24"/>
          <w:szCs w:val="24"/>
        </w:rPr>
        <w:t>3. La</w:t>
      </w:r>
      <w:r w:rsidRPr="00853D7A">
        <w:rPr>
          <w:rFonts w:ascii="Times New Roman" w:eastAsia="Calibri" w:hAnsi="Times New Roman" w:cs="Times New Roman"/>
          <w:sz w:val="24"/>
          <w:szCs w:val="24"/>
        </w:rPr>
        <w:t xml:space="preserve"> </w:t>
      </w:r>
      <w:r w:rsidRPr="00853D7A">
        <w:rPr>
          <w:rFonts w:ascii="Times New Roman" w:eastAsia="Calibri" w:hAnsi="Times New Roman" w:cs="Times New Roman"/>
          <w:b/>
          <w:i/>
          <w:sz w:val="24"/>
          <w:szCs w:val="24"/>
        </w:rPr>
        <w:t xml:space="preserve">Luna, </w:t>
      </w:r>
      <w:r w:rsidRPr="00853D7A">
        <w:rPr>
          <w:rFonts w:ascii="Times New Roman" w:eastAsia="Calibri" w:hAnsi="Times New Roman" w:cs="Times New Roman"/>
          <w:sz w:val="24"/>
          <w:szCs w:val="24"/>
        </w:rPr>
        <w:t>según el mito de los Gemelos, es el</w:t>
      </w:r>
      <w:r w:rsidRPr="00853D7A">
        <w:rPr>
          <w:rFonts w:ascii="Times New Roman" w:eastAsia="Calibri" w:hAnsi="Times New Roman" w:cs="Times New Roman"/>
          <w:b/>
          <w:i/>
          <w:sz w:val="24"/>
          <w:szCs w:val="24"/>
        </w:rPr>
        <w:t xml:space="preserve"> </w:t>
      </w:r>
      <w:r w:rsidRPr="00853D7A">
        <w:rPr>
          <w:rFonts w:ascii="Times New Roman" w:eastAsia="Calibri" w:hAnsi="Times New Roman" w:cs="Times New Roman"/>
          <w:sz w:val="24"/>
          <w:szCs w:val="24"/>
        </w:rPr>
        <w:t>hermano menor del sol</w:t>
      </w:r>
      <w:r w:rsidR="00416B9B">
        <w:rPr>
          <w:rFonts w:ascii="Times New Roman" w:eastAsia="Calibri" w:hAnsi="Times New Roman" w:cs="Times New Roman"/>
          <w:sz w:val="24"/>
          <w:szCs w:val="24"/>
        </w:rPr>
        <w:t>.</w:t>
      </w:r>
      <w:r w:rsidRPr="00853D7A">
        <w:rPr>
          <w:rFonts w:ascii="Times New Roman" w:eastAsia="Calibri" w:hAnsi="Times New Roman" w:cs="Times New Roman"/>
          <w:sz w:val="24"/>
          <w:szCs w:val="24"/>
        </w:rPr>
        <w:t xml:space="preserve"> </w:t>
      </w:r>
    </w:p>
    <w:p w14:paraId="5C158E74" w14:textId="77777777" w:rsidR="00853D7A" w:rsidRPr="00853D7A" w:rsidRDefault="00853D7A" w:rsidP="00853D7A">
      <w:pPr>
        <w:spacing w:after="0" w:line="240" w:lineRule="auto"/>
        <w:jc w:val="both"/>
        <w:rPr>
          <w:rFonts w:ascii="Times New Roman" w:eastAsia="Calibri" w:hAnsi="Times New Roman" w:cs="Times New Roman"/>
          <w:sz w:val="24"/>
          <w:szCs w:val="24"/>
        </w:rPr>
      </w:pPr>
      <w:r w:rsidRPr="00853D7A">
        <w:rPr>
          <w:rFonts w:ascii="Times New Roman" w:eastAsia="Calibri" w:hAnsi="Times New Roman" w:cs="Times New Roman"/>
          <w:b/>
          <w:i/>
          <w:sz w:val="24"/>
          <w:szCs w:val="24"/>
        </w:rPr>
        <w:t>4. El Dragón</w:t>
      </w:r>
      <w:r w:rsidRPr="00853D7A">
        <w:rPr>
          <w:rFonts w:ascii="Times New Roman" w:eastAsia="Calibri" w:hAnsi="Times New Roman" w:cs="Times New Roman"/>
          <w:sz w:val="24"/>
          <w:szCs w:val="24"/>
        </w:rPr>
        <w:t xml:space="preserve"> no existe como símbolo en la mitología guaraní, pero sí el tigre azul (</w:t>
      </w:r>
      <w:r w:rsidRPr="00853D7A">
        <w:rPr>
          <w:rFonts w:ascii="Times New Roman" w:eastAsia="Calibri" w:hAnsi="Times New Roman" w:cs="Times New Roman"/>
          <w:i/>
          <w:sz w:val="24"/>
          <w:szCs w:val="24"/>
        </w:rPr>
        <w:t>jaguareté)</w:t>
      </w:r>
      <w:r w:rsidRPr="00853D7A">
        <w:rPr>
          <w:rFonts w:ascii="Times New Roman" w:eastAsia="Calibri" w:hAnsi="Times New Roman" w:cs="Times New Roman"/>
          <w:sz w:val="24"/>
          <w:szCs w:val="24"/>
        </w:rPr>
        <w:t xml:space="preserve">  como símbolo del Mal. En el mito de los gemelos él </w:t>
      </w:r>
      <w:r w:rsidR="005A2283">
        <w:rPr>
          <w:rFonts w:ascii="Times New Roman" w:eastAsia="Calibri" w:hAnsi="Times New Roman" w:cs="Times New Roman"/>
          <w:sz w:val="24"/>
          <w:szCs w:val="24"/>
        </w:rPr>
        <w:t xml:space="preserve">devora a la madre de ellos. A </w:t>
      </w:r>
      <w:r w:rsidRPr="00853D7A">
        <w:rPr>
          <w:rFonts w:ascii="Times New Roman" w:eastAsia="Calibri" w:hAnsi="Times New Roman" w:cs="Times New Roman"/>
          <w:sz w:val="24"/>
          <w:szCs w:val="24"/>
        </w:rPr>
        <w:t xml:space="preserve">la </w:t>
      </w:r>
      <w:r w:rsidR="005A2283">
        <w:rPr>
          <w:rFonts w:ascii="Times New Roman" w:eastAsia="Calibri" w:hAnsi="Times New Roman" w:cs="Times New Roman"/>
          <w:sz w:val="24"/>
          <w:szCs w:val="24"/>
        </w:rPr>
        <w:t xml:space="preserve">que </w:t>
      </w:r>
      <w:r w:rsidRPr="00853D7A">
        <w:rPr>
          <w:rFonts w:ascii="Times New Roman" w:eastAsia="Calibri" w:hAnsi="Times New Roman" w:cs="Times New Roman"/>
          <w:sz w:val="24"/>
          <w:szCs w:val="24"/>
        </w:rPr>
        <w:t xml:space="preserve">están buscando durante toda su vida, y mientras caminan por la tierra, van a conocer el bien y el mal. Al descubrir que los tigres habían eliminado a su madre, intentan vengarse  exterminándoles, pero no lo logran: una tigresa se escapa y se reproduce; de ese modo, el Mal </w:t>
      </w:r>
      <w:r w:rsidR="005A2283">
        <w:rPr>
          <w:rFonts w:ascii="Times New Roman" w:eastAsia="Calibri" w:hAnsi="Times New Roman" w:cs="Times New Roman"/>
          <w:sz w:val="24"/>
          <w:szCs w:val="24"/>
        </w:rPr>
        <w:t xml:space="preserve">sigue </w:t>
      </w:r>
      <w:r w:rsidRPr="00853D7A">
        <w:rPr>
          <w:rFonts w:ascii="Times New Roman" w:eastAsia="Calibri" w:hAnsi="Times New Roman" w:cs="Times New Roman"/>
          <w:sz w:val="24"/>
          <w:szCs w:val="24"/>
        </w:rPr>
        <w:t>perdura</w:t>
      </w:r>
      <w:r w:rsidR="005A2283">
        <w:rPr>
          <w:rFonts w:ascii="Times New Roman" w:eastAsia="Calibri" w:hAnsi="Times New Roman" w:cs="Times New Roman"/>
          <w:sz w:val="24"/>
          <w:szCs w:val="24"/>
        </w:rPr>
        <w:t>ndo</w:t>
      </w:r>
      <w:r w:rsidRPr="00853D7A">
        <w:rPr>
          <w:rFonts w:ascii="Times New Roman" w:eastAsia="Calibri" w:hAnsi="Times New Roman" w:cs="Times New Roman"/>
          <w:sz w:val="24"/>
          <w:szCs w:val="24"/>
        </w:rPr>
        <w:t xml:space="preserve"> en el mundo.</w:t>
      </w:r>
    </w:p>
    <w:p w14:paraId="4206D7D3" w14:textId="77777777" w:rsidR="00853D7A" w:rsidRPr="00853D7A" w:rsidRDefault="00853D7A" w:rsidP="00853D7A">
      <w:pPr>
        <w:spacing w:after="0" w:line="240" w:lineRule="auto"/>
        <w:jc w:val="both"/>
        <w:rPr>
          <w:rFonts w:ascii="Times New Roman" w:eastAsia="Calibri" w:hAnsi="Times New Roman" w:cs="Times New Roman"/>
          <w:sz w:val="24"/>
          <w:szCs w:val="24"/>
        </w:rPr>
      </w:pPr>
      <w:r w:rsidRPr="00853D7A">
        <w:rPr>
          <w:rFonts w:ascii="Times New Roman" w:eastAsia="Calibri" w:hAnsi="Times New Roman" w:cs="Times New Roman"/>
          <w:b/>
          <w:i/>
          <w:sz w:val="24"/>
          <w:szCs w:val="24"/>
        </w:rPr>
        <w:t>5. El Diadema de la mujer y las coronas encimadas del dragón</w:t>
      </w:r>
      <w:r w:rsidRPr="00853D7A">
        <w:rPr>
          <w:rFonts w:ascii="Times New Roman" w:eastAsia="Calibri" w:hAnsi="Times New Roman" w:cs="Times New Roman"/>
          <w:sz w:val="24"/>
          <w:szCs w:val="24"/>
        </w:rPr>
        <w:t>; muchos pueblos indígenas tienen</w:t>
      </w:r>
      <w:r w:rsidR="005A2283">
        <w:rPr>
          <w:rFonts w:ascii="Times New Roman" w:eastAsia="Calibri" w:hAnsi="Times New Roman" w:cs="Times New Roman"/>
          <w:sz w:val="24"/>
          <w:szCs w:val="24"/>
        </w:rPr>
        <w:t xml:space="preserve"> la </w:t>
      </w:r>
      <w:r w:rsidRPr="00853D7A">
        <w:rPr>
          <w:rFonts w:ascii="Times New Roman" w:eastAsia="Calibri" w:hAnsi="Times New Roman" w:cs="Times New Roman"/>
          <w:sz w:val="24"/>
          <w:szCs w:val="24"/>
        </w:rPr>
        <w:t>coronilla (vincha) de plumas que los l</w:t>
      </w:r>
      <w:r w:rsidR="005A2283">
        <w:rPr>
          <w:rFonts w:ascii="Times New Roman" w:eastAsia="Calibri" w:hAnsi="Times New Roman" w:cs="Times New Roman"/>
          <w:sz w:val="24"/>
          <w:szCs w:val="24"/>
        </w:rPr>
        <w:t>íderes espirituales portan en su</w:t>
      </w:r>
      <w:r w:rsidRPr="00853D7A">
        <w:rPr>
          <w:rFonts w:ascii="Times New Roman" w:eastAsia="Calibri" w:hAnsi="Times New Roman" w:cs="Times New Roman"/>
          <w:sz w:val="24"/>
          <w:szCs w:val="24"/>
        </w:rPr>
        <w:t xml:space="preserve"> cabeza. </w:t>
      </w:r>
      <w:r w:rsidR="005A2283">
        <w:rPr>
          <w:rFonts w:ascii="Times New Roman" w:eastAsia="Calibri" w:hAnsi="Times New Roman" w:cs="Times New Roman"/>
          <w:sz w:val="24"/>
          <w:szCs w:val="24"/>
        </w:rPr>
        <w:t xml:space="preserve">Mediante las plumas quieren comunicarse con el mundo de los espíritus para poder conducir a su comunidad con sabiduría. </w:t>
      </w:r>
    </w:p>
    <w:p w14:paraId="1B9291C5"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El intento de interpretar la simbología de Apc 12 a la mitología guaraní nos hace descubrir la importancia de los astros, por su carácter iluminador y tal vez utópico que ellos ejercen, probablemente por la enorme distancia y por su poder iluminador </w:t>
      </w:r>
      <w:r w:rsidR="005A2283">
        <w:rPr>
          <w:rFonts w:ascii="Times New Roman" w:eastAsia="Calibri" w:hAnsi="Times New Roman" w:cs="Times New Roman"/>
          <w:sz w:val="24"/>
          <w:szCs w:val="24"/>
        </w:rPr>
        <w:t>en</w:t>
      </w:r>
      <w:r w:rsidRPr="00853D7A">
        <w:rPr>
          <w:rFonts w:ascii="Times New Roman" w:eastAsia="Calibri" w:hAnsi="Times New Roman" w:cs="Times New Roman"/>
          <w:sz w:val="24"/>
          <w:szCs w:val="24"/>
        </w:rPr>
        <w:t xml:space="preserve"> la oscuridad. </w:t>
      </w:r>
    </w:p>
    <w:p w14:paraId="60EEFD6B" w14:textId="77777777" w:rsidR="00853D7A" w:rsidRPr="00853D7A" w:rsidRDefault="00853D7A" w:rsidP="00853D7A">
      <w:pPr>
        <w:spacing w:after="0"/>
        <w:jc w:val="both"/>
        <w:rPr>
          <w:rFonts w:ascii="Times New Roman" w:eastAsia="Calibri" w:hAnsi="Times New Roman" w:cs="Times New Roman"/>
          <w:b/>
          <w:sz w:val="28"/>
          <w:szCs w:val="28"/>
        </w:rPr>
      </w:pPr>
    </w:p>
    <w:p w14:paraId="4B7CDD51" w14:textId="77777777" w:rsidR="00853D7A" w:rsidRPr="00853D7A" w:rsidRDefault="00853D7A" w:rsidP="00853D7A">
      <w:pPr>
        <w:spacing w:after="0"/>
        <w:jc w:val="both"/>
        <w:rPr>
          <w:rFonts w:ascii="Times New Roman" w:eastAsia="Calibri" w:hAnsi="Times New Roman" w:cs="Times New Roman"/>
          <w:b/>
          <w:sz w:val="28"/>
          <w:szCs w:val="28"/>
        </w:rPr>
      </w:pPr>
      <w:r w:rsidRPr="00853D7A">
        <w:rPr>
          <w:rFonts w:ascii="Times New Roman" w:eastAsia="Calibri" w:hAnsi="Times New Roman" w:cs="Times New Roman"/>
          <w:b/>
          <w:sz w:val="28"/>
          <w:szCs w:val="28"/>
        </w:rPr>
        <w:t xml:space="preserve">V ¿Cómo habrán incorporado los guaraníes la Inmaculada en su tradición? </w:t>
      </w:r>
    </w:p>
    <w:p w14:paraId="10435867" w14:textId="77777777" w:rsidR="00853D7A" w:rsidRPr="00853D7A" w:rsidRDefault="005A2283" w:rsidP="00853D7A">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Seguimos ahora  profundizando </w:t>
      </w:r>
      <w:r w:rsidR="00853D7A" w:rsidRPr="00853D7A">
        <w:rPr>
          <w:rFonts w:ascii="Times New Roman" w:eastAsia="Calibri" w:hAnsi="Times New Roman" w:cs="Times New Roman"/>
          <w:sz w:val="24"/>
          <w:szCs w:val="24"/>
        </w:rPr>
        <w:t>el potencial mitológico guaraní de la “construcción mítica”</w:t>
      </w:r>
      <w:r>
        <w:rPr>
          <w:rFonts w:ascii="Times New Roman" w:eastAsia="Calibri" w:hAnsi="Times New Roman" w:cs="Times New Roman"/>
          <w:sz w:val="24"/>
          <w:szCs w:val="24"/>
        </w:rPr>
        <w:t xml:space="preserve"> que hay</w:t>
      </w:r>
      <w:r w:rsidR="00853D7A" w:rsidRPr="00853D7A">
        <w:rPr>
          <w:rFonts w:ascii="Times New Roman" w:eastAsia="Calibri" w:hAnsi="Times New Roman" w:cs="Times New Roman"/>
          <w:sz w:val="24"/>
          <w:szCs w:val="24"/>
        </w:rPr>
        <w:t xml:space="preserve"> en los elementos: árbol, inundación, dos imágenes, </w:t>
      </w:r>
      <w:r w:rsidR="00853D7A" w:rsidRPr="00853D7A">
        <w:rPr>
          <w:rFonts w:ascii="Times New Roman" w:eastAsia="Calibri" w:hAnsi="Times New Roman" w:cs="Times New Roman"/>
          <w:i/>
          <w:sz w:val="24"/>
          <w:szCs w:val="24"/>
        </w:rPr>
        <w:t>marane´</w:t>
      </w:r>
      <w:r w:rsidR="00853D7A" w:rsidRPr="00853D7A">
        <w:rPr>
          <w:rFonts w:ascii="Times New Roman" w:eastAsia="Calibri" w:hAnsi="Times New Roman" w:cs="Times New Roman"/>
          <w:sz w:val="24"/>
          <w:szCs w:val="24"/>
        </w:rPr>
        <w:t>y.</w:t>
      </w:r>
    </w:p>
    <w:p w14:paraId="02A31115" w14:textId="77777777" w:rsidR="00853D7A" w:rsidRPr="00853D7A" w:rsidRDefault="00853D7A" w:rsidP="00853D7A">
      <w:pPr>
        <w:spacing w:after="0"/>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 </w:t>
      </w:r>
    </w:p>
    <w:p w14:paraId="44D305CE" w14:textId="77777777" w:rsidR="00853D7A" w:rsidRPr="00853D7A" w:rsidRDefault="00853D7A" w:rsidP="00853D7A">
      <w:pPr>
        <w:spacing w:after="0"/>
        <w:jc w:val="both"/>
        <w:rPr>
          <w:rFonts w:ascii="Times New Roman" w:eastAsia="Calibri" w:hAnsi="Times New Roman" w:cs="Times New Roman"/>
          <w:b/>
          <w:sz w:val="24"/>
          <w:szCs w:val="24"/>
        </w:rPr>
      </w:pPr>
      <w:r w:rsidRPr="00853D7A">
        <w:rPr>
          <w:rFonts w:ascii="Times New Roman" w:eastAsia="Calibri" w:hAnsi="Times New Roman" w:cs="Times New Roman"/>
          <w:b/>
          <w:sz w:val="24"/>
          <w:szCs w:val="24"/>
        </w:rPr>
        <w:t xml:space="preserve"> El árbol en la mitología guaraní </w:t>
      </w:r>
    </w:p>
    <w:p w14:paraId="6E928BFF" w14:textId="77777777" w:rsidR="00853D7A" w:rsidRPr="009937AF" w:rsidRDefault="00853D7A" w:rsidP="009937AF">
      <w:pPr>
        <w:spacing w:after="0"/>
        <w:jc w:val="both"/>
        <w:rPr>
          <w:rFonts w:ascii="Times New Roman" w:eastAsia="Arial" w:hAnsi="Times New Roman" w:cs="Times New Roman"/>
          <w:sz w:val="24"/>
          <w:szCs w:val="24"/>
        </w:rPr>
      </w:pPr>
      <w:r w:rsidRPr="00853D7A">
        <w:rPr>
          <w:rFonts w:ascii="Times New Roman" w:eastAsia="Calibri" w:hAnsi="Times New Roman" w:cs="Times New Roman"/>
          <w:sz w:val="24"/>
          <w:szCs w:val="24"/>
        </w:rPr>
        <w:t xml:space="preserve">El árbol es sagrado en  la mitología guaraní, para los avá guaraníes, incluso es milagroso.       </w:t>
      </w:r>
      <w:r w:rsidRPr="005A2283">
        <w:rPr>
          <w:rFonts w:ascii="Times New Roman" w:eastAsia="Calibri" w:hAnsi="Times New Roman" w:cs="Times New Roman"/>
          <w:i/>
          <w:sz w:val="24"/>
          <w:szCs w:val="24"/>
        </w:rPr>
        <w:t>“Del árbol fluyen las palabras</w:t>
      </w:r>
      <w:r w:rsidRPr="00853D7A">
        <w:rPr>
          <w:rFonts w:ascii="Times New Roman" w:eastAsia="Calibri" w:hAnsi="Times New Roman" w:cs="Times New Roman"/>
          <w:sz w:val="24"/>
          <w:szCs w:val="24"/>
        </w:rPr>
        <w:t xml:space="preserve">” dicen los guaraníes. Uno de sus mitos cuenta que después de la destrucción de la primera tierra mediante la inundación, surge un primer árbol y de sus semillas brotan todas las </w:t>
      </w:r>
      <w:r w:rsidR="00EE0FDD">
        <w:rPr>
          <w:rFonts w:ascii="Times New Roman" w:eastAsia="Calibri" w:hAnsi="Times New Roman" w:cs="Times New Roman"/>
          <w:sz w:val="24"/>
          <w:szCs w:val="24"/>
        </w:rPr>
        <w:t xml:space="preserve">demás </w:t>
      </w:r>
      <w:r w:rsidRPr="00853D7A">
        <w:rPr>
          <w:rFonts w:ascii="Times New Roman" w:eastAsia="Calibri" w:hAnsi="Times New Roman" w:cs="Times New Roman"/>
          <w:sz w:val="24"/>
          <w:szCs w:val="24"/>
        </w:rPr>
        <w:t>plantas; el árbol produce el milagro que la tierra vuelva a ser habitable</w:t>
      </w:r>
      <w:r w:rsidRPr="00853D7A">
        <w:rPr>
          <w:rFonts w:ascii="Times New Roman" w:eastAsia="Calibri" w:hAnsi="Times New Roman" w:cs="Times New Roman"/>
          <w:sz w:val="24"/>
          <w:szCs w:val="24"/>
          <w:vertAlign w:val="superscript"/>
        </w:rPr>
        <w:footnoteReference w:customMarkFollows="1" w:id="19"/>
        <w:t>18</w:t>
      </w:r>
      <w:r w:rsidRPr="00853D7A">
        <w:rPr>
          <w:rFonts w:ascii="Times New Roman" w:eastAsia="Calibri" w:hAnsi="Times New Roman" w:cs="Times New Roman"/>
          <w:sz w:val="24"/>
          <w:szCs w:val="24"/>
        </w:rPr>
        <w:t xml:space="preserve"> El mito apapocuva  guaraní  cuenta que el creador había puesto una cruz de </w:t>
      </w:r>
      <w:r w:rsidR="009937AF">
        <w:rPr>
          <w:rFonts w:ascii="Times New Roman" w:eastAsia="Calibri" w:hAnsi="Times New Roman" w:cs="Times New Roman"/>
          <w:sz w:val="24"/>
          <w:szCs w:val="24"/>
        </w:rPr>
        <w:t xml:space="preserve">dos palos </w:t>
      </w:r>
      <w:r w:rsidRPr="00853D7A">
        <w:rPr>
          <w:rFonts w:ascii="Times New Roman" w:eastAsia="Calibri" w:hAnsi="Times New Roman" w:cs="Times New Roman"/>
          <w:sz w:val="24"/>
          <w:szCs w:val="24"/>
        </w:rPr>
        <w:t xml:space="preserve">en la tierra para sostener </w:t>
      </w:r>
      <w:r w:rsidR="009937AF">
        <w:rPr>
          <w:rFonts w:ascii="Times New Roman" w:eastAsia="Calibri" w:hAnsi="Times New Roman" w:cs="Times New Roman"/>
          <w:sz w:val="24"/>
          <w:szCs w:val="24"/>
        </w:rPr>
        <w:t>el orden del mundo</w:t>
      </w:r>
      <w:r w:rsidRPr="00853D7A">
        <w:rPr>
          <w:rFonts w:ascii="Times New Roman" w:eastAsia="Calibri" w:hAnsi="Times New Roman" w:cs="Times New Roman"/>
          <w:sz w:val="24"/>
          <w:szCs w:val="24"/>
        </w:rPr>
        <w:t xml:space="preserve">. Estos ejemplos y muchos otros, señalan que en la cultura guaraní el árbol es mucho más que un simple objeto material. </w:t>
      </w:r>
      <w:r w:rsidR="009937AF">
        <w:rPr>
          <w:rFonts w:ascii="Times New Roman" w:eastAsia="Calibri" w:hAnsi="Times New Roman" w:cs="Times New Roman"/>
          <w:sz w:val="24"/>
          <w:szCs w:val="24"/>
        </w:rPr>
        <w:lastRenderedPageBreak/>
        <w:t>Incluso el árbol</w:t>
      </w:r>
      <w:r w:rsidRPr="00853D7A">
        <w:rPr>
          <w:rFonts w:ascii="Times New Roman" w:eastAsia="Calibri" w:hAnsi="Times New Roman" w:cs="Times New Roman"/>
          <w:sz w:val="24"/>
          <w:szCs w:val="24"/>
        </w:rPr>
        <w:t xml:space="preserve"> es considerado intermediario entre el mundo divino y el humano, entre “cielo y tierra” </w:t>
      </w:r>
      <w:r w:rsidRPr="00853D7A">
        <w:rPr>
          <w:rFonts w:ascii="Times New Roman" w:eastAsia="Calibri" w:hAnsi="Times New Roman" w:cs="Times New Roman"/>
          <w:sz w:val="24"/>
          <w:szCs w:val="24"/>
          <w:vertAlign w:val="superscript"/>
        </w:rPr>
        <w:footnoteReference w:customMarkFollows="1" w:id="20"/>
        <w:t>19</w:t>
      </w:r>
      <w:r w:rsidRPr="00853D7A">
        <w:rPr>
          <w:rFonts w:ascii="Times New Roman" w:eastAsia="Calibri" w:hAnsi="Times New Roman" w:cs="Times New Roman"/>
          <w:sz w:val="24"/>
          <w:szCs w:val="24"/>
        </w:rPr>
        <w:t>.</w:t>
      </w:r>
    </w:p>
    <w:p w14:paraId="0711B684" w14:textId="77777777" w:rsidR="009937AF" w:rsidRDefault="009937AF" w:rsidP="00853D7A">
      <w:pPr>
        <w:spacing w:before="120" w:after="120"/>
        <w:ind w:firstLine="708"/>
        <w:contextualSpacing/>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Como </w:t>
      </w:r>
      <w:r w:rsidR="00853D7A" w:rsidRPr="00853D7A">
        <w:rPr>
          <w:rFonts w:ascii="Times New Roman" w:eastAsia="Calibri" w:hAnsi="Times New Roman" w:cs="Times New Roman"/>
          <w:sz w:val="24"/>
          <w:szCs w:val="24"/>
          <w:lang w:val="es-MX"/>
        </w:rPr>
        <w:t xml:space="preserve"> todas las culturas, el árbol también es símbolo de</w:t>
      </w:r>
      <w:r>
        <w:rPr>
          <w:rFonts w:ascii="Times New Roman" w:eastAsia="Calibri" w:hAnsi="Times New Roman" w:cs="Times New Roman"/>
          <w:sz w:val="24"/>
          <w:szCs w:val="24"/>
          <w:lang w:val="es-MX"/>
        </w:rPr>
        <w:t>l</w:t>
      </w:r>
      <w:r w:rsidR="00853D7A" w:rsidRPr="00853D7A">
        <w:rPr>
          <w:rFonts w:ascii="Times New Roman" w:eastAsia="Calibri" w:hAnsi="Times New Roman" w:cs="Times New Roman"/>
          <w:sz w:val="24"/>
          <w:szCs w:val="24"/>
          <w:lang w:val="es-MX"/>
        </w:rPr>
        <w:t xml:space="preserve"> bosque, lo que nos permite aplicar este sentido a los bosques que habían acogido con su rico potencial mítico a aquellos guaraníes “rebeldes” que se  refugiaron en ellos, </w:t>
      </w:r>
      <w:r>
        <w:rPr>
          <w:rFonts w:ascii="Times New Roman" w:eastAsia="Calibri" w:hAnsi="Times New Roman" w:cs="Times New Roman"/>
          <w:sz w:val="24"/>
          <w:szCs w:val="24"/>
          <w:lang w:val="es-MX"/>
        </w:rPr>
        <w:t>y su paradigma  es</w:t>
      </w:r>
      <w:r w:rsidR="00853D7A" w:rsidRPr="00853D7A">
        <w:rPr>
          <w:rFonts w:ascii="Times New Roman" w:eastAsia="Calibri" w:hAnsi="Times New Roman" w:cs="Times New Roman"/>
          <w:sz w:val="24"/>
          <w:szCs w:val="24"/>
          <w:lang w:val="es-MX"/>
        </w:rPr>
        <w:t xml:space="preserve"> aquel indio que </w:t>
      </w:r>
      <w:r>
        <w:rPr>
          <w:rFonts w:ascii="Times New Roman" w:eastAsia="Calibri" w:hAnsi="Times New Roman" w:cs="Times New Roman"/>
          <w:sz w:val="24"/>
          <w:szCs w:val="24"/>
          <w:lang w:val="es-MX"/>
        </w:rPr>
        <w:t>se escondió detrás de un árbol y fue salvado por él..</w:t>
      </w:r>
    </w:p>
    <w:p w14:paraId="4D93A99D" w14:textId="77777777" w:rsidR="00853D7A" w:rsidRPr="00853D7A" w:rsidRDefault="00853D7A" w:rsidP="00853D7A">
      <w:pPr>
        <w:spacing w:before="120" w:after="120"/>
        <w:ind w:firstLine="708"/>
        <w:contextualSpacing/>
        <w:jc w:val="both"/>
        <w:rPr>
          <w:rFonts w:ascii="Times New Roman" w:eastAsia="Calibri" w:hAnsi="Times New Roman" w:cs="Times New Roman"/>
          <w:sz w:val="24"/>
          <w:szCs w:val="24"/>
          <w:lang w:val="es-MX"/>
        </w:rPr>
      </w:pPr>
      <w:r w:rsidRPr="00853D7A">
        <w:rPr>
          <w:rFonts w:ascii="Times New Roman" w:eastAsia="Calibri" w:hAnsi="Times New Roman" w:cs="Times New Roman"/>
          <w:sz w:val="24"/>
          <w:szCs w:val="24"/>
          <w:lang w:val="es-MX"/>
        </w:rPr>
        <w:t xml:space="preserve"> </w:t>
      </w:r>
    </w:p>
    <w:p w14:paraId="34DEC6B3" w14:textId="77777777" w:rsidR="00853D7A" w:rsidRPr="00853D7A" w:rsidRDefault="00853D7A" w:rsidP="00853D7A">
      <w:pPr>
        <w:spacing w:after="0"/>
        <w:jc w:val="both"/>
        <w:rPr>
          <w:rFonts w:ascii="Times New Roman" w:eastAsia="Calibri" w:hAnsi="Times New Roman" w:cs="Times New Roman"/>
          <w:b/>
          <w:sz w:val="24"/>
          <w:szCs w:val="24"/>
        </w:rPr>
      </w:pPr>
      <w:r w:rsidRPr="00853D7A">
        <w:rPr>
          <w:rFonts w:ascii="Times New Roman" w:eastAsia="Calibri" w:hAnsi="Times New Roman" w:cs="Times New Roman"/>
          <w:b/>
          <w:sz w:val="24"/>
          <w:szCs w:val="24"/>
        </w:rPr>
        <w:t>La Inundación en la mitología guarní</w:t>
      </w:r>
    </w:p>
    <w:p w14:paraId="6179929F" w14:textId="77777777" w:rsidR="00853D7A" w:rsidRPr="00853D7A" w:rsidRDefault="00853D7A" w:rsidP="00853D7A">
      <w:pPr>
        <w:spacing w:after="0"/>
        <w:ind w:firstLine="708"/>
        <w:jc w:val="both"/>
        <w:rPr>
          <w:rFonts w:ascii="Times New Roman" w:eastAsia="Calibri" w:hAnsi="Times New Roman" w:cs="Times New Roman"/>
          <w:b/>
          <w:sz w:val="24"/>
          <w:szCs w:val="24"/>
        </w:rPr>
      </w:pPr>
      <w:r w:rsidRPr="00853D7A">
        <w:rPr>
          <w:rFonts w:ascii="Times New Roman" w:eastAsia="Calibri" w:hAnsi="Times New Roman" w:cs="Times New Roman"/>
          <w:sz w:val="24"/>
          <w:szCs w:val="24"/>
        </w:rPr>
        <w:t xml:space="preserve">El mito </w:t>
      </w:r>
      <w:r w:rsidRPr="00853D7A">
        <w:rPr>
          <w:rFonts w:ascii="Times New Roman" w:eastAsia="Calibri" w:hAnsi="Times New Roman" w:cs="Times New Roman"/>
          <w:i/>
          <w:sz w:val="24"/>
          <w:szCs w:val="24"/>
        </w:rPr>
        <w:t xml:space="preserve">Gyarypoty </w:t>
      </w:r>
      <w:r w:rsidRPr="00853D7A">
        <w:rPr>
          <w:rFonts w:ascii="Times New Roman" w:eastAsia="Calibri" w:hAnsi="Times New Roman" w:cs="Times New Roman"/>
          <w:sz w:val="24"/>
          <w:szCs w:val="24"/>
        </w:rPr>
        <w:t>de los apapocuva guaraníes</w:t>
      </w:r>
      <w:r w:rsidRPr="00853D7A">
        <w:rPr>
          <w:rFonts w:ascii="Times New Roman" w:eastAsia="Calibri" w:hAnsi="Times New Roman" w:cs="Times New Roman"/>
          <w:i/>
          <w:sz w:val="24"/>
          <w:szCs w:val="24"/>
        </w:rPr>
        <w:t>,</w:t>
      </w:r>
      <w:r w:rsidRPr="00853D7A">
        <w:rPr>
          <w:rFonts w:ascii="Times New Roman" w:eastAsia="Calibri" w:hAnsi="Times New Roman" w:cs="Times New Roman"/>
          <w:sz w:val="24"/>
          <w:szCs w:val="24"/>
        </w:rPr>
        <w:t xml:space="preserve"> habla de  una gran inundación que parece el fin del mundo. Es con</w:t>
      </w:r>
      <w:r w:rsidR="009937AF">
        <w:rPr>
          <w:rFonts w:ascii="Times New Roman" w:eastAsia="Calibri" w:hAnsi="Times New Roman" w:cs="Times New Roman"/>
          <w:sz w:val="24"/>
          <w:szCs w:val="24"/>
        </w:rPr>
        <w:t xml:space="preserve">secuencia de no haber respetado, </w:t>
      </w:r>
      <w:r w:rsidRPr="00853D7A">
        <w:rPr>
          <w:rFonts w:ascii="Times New Roman" w:eastAsia="Calibri" w:hAnsi="Times New Roman" w:cs="Times New Roman"/>
          <w:sz w:val="24"/>
          <w:szCs w:val="24"/>
        </w:rPr>
        <w:t xml:space="preserve">sobre todo los colonizadores,  el </w:t>
      </w:r>
      <w:r w:rsidR="009937AF">
        <w:rPr>
          <w:rFonts w:ascii="Times New Roman" w:eastAsia="Calibri" w:hAnsi="Times New Roman" w:cs="Times New Roman"/>
          <w:sz w:val="24"/>
          <w:szCs w:val="24"/>
        </w:rPr>
        <w:t xml:space="preserve">orden del mundo implantado en </w:t>
      </w:r>
      <w:r w:rsidRPr="00853D7A">
        <w:rPr>
          <w:rFonts w:ascii="Times New Roman" w:eastAsia="Calibri" w:hAnsi="Times New Roman" w:cs="Times New Roman"/>
          <w:sz w:val="24"/>
          <w:szCs w:val="24"/>
        </w:rPr>
        <w:t>la</w:t>
      </w:r>
      <w:r w:rsidR="009937AF">
        <w:rPr>
          <w:rFonts w:ascii="Times New Roman" w:eastAsia="Calibri" w:hAnsi="Times New Roman" w:cs="Times New Roman"/>
          <w:sz w:val="24"/>
          <w:szCs w:val="24"/>
        </w:rPr>
        <w:t xml:space="preserve"> Tierra</w:t>
      </w:r>
      <w:r w:rsidRPr="00853D7A">
        <w:rPr>
          <w:rFonts w:ascii="Times New Roman" w:eastAsia="Calibri" w:hAnsi="Times New Roman" w:cs="Times New Roman"/>
          <w:sz w:val="24"/>
          <w:szCs w:val="24"/>
        </w:rPr>
        <w:t xml:space="preserve"> en forma de una cruz (equilibrio) del árbol. Se trata de la práctica del principio de la reciprocidad, máximo valor de los guaraníes</w:t>
      </w:r>
      <w:r w:rsidR="009937AF">
        <w:rPr>
          <w:rFonts w:ascii="Times New Roman" w:eastAsia="Calibri" w:hAnsi="Times New Roman" w:cs="Times New Roman"/>
          <w:sz w:val="24"/>
          <w:szCs w:val="24"/>
        </w:rPr>
        <w:t>.</w:t>
      </w:r>
      <w:r w:rsidRPr="00853D7A">
        <w:rPr>
          <w:rFonts w:ascii="Times New Roman" w:eastAsia="Calibri" w:hAnsi="Times New Roman" w:cs="Times New Roman"/>
          <w:sz w:val="24"/>
          <w:szCs w:val="24"/>
        </w:rPr>
        <w:t xml:space="preserve"> Ahora el creado</w:t>
      </w:r>
      <w:r w:rsidR="009937AF">
        <w:rPr>
          <w:rFonts w:ascii="Times New Roman" w:eastAsia="Calibri" w:hAnsi="Times New Roman" w:cs="Times New Roman"/>
          <w:sz w:val="24"/>
          <w:szCs w:val="24"/>
        </w:rPr>
        <w:t xml:space="preserve">r tiene  que sacar aquella cruz y con eso se desploma la Tierra y </w:t>
      </w:r>
      <w:r w:rsidRPr="00853D7A">
        <w:rPr>
          <w:rFonts w:ascii="Times New Roman" w:eastAsia="Calibri" w:hAnsi="Times New Roman" w:cs="Times New Roman"/>
          <w:sz w:val="24"/>
          <w:szCs w:val="24"/>
        </w:rPr>
        <w:t xml:space="preserve">de su interior brotan aguas que rápidamente inundar toda la superficie. Solo una minoría </w:t>
      </w:r>
      <w:r w:rsidR="00AA6073">
        <w:rPr>
          <w:rFonts w:ascii="Times New Roman" w:eastAsia="Calibri" w:hAnsi="Times New Roman" w:cs="Times New Roman"/>
          <w:sz w:val="24"/>
          <w:szCs w:val="24"/>
        </w:rPr>
        <w:t xml:space="preserve">–únicamente </w:t>
      </w:r>
      <w:r w:rsidRPr="00853D7A">
        <w:rPr>
          <w:rFonts w:ascii="Times New Roman" w:eastAsia="Calibri" w:hAnsi="Times New Roman" w:cs="Times New Roman"/>
          <w:sz w:val="24"/>
          <w:szCs w:val="24"/>
        </w:rPr>
        <w:t>una familia- se salva porque sigue practicando la reciprocidad hasta lo último.</w:t>
      </w:r>
    </w:p>
    <w:p w14:paraId="0FFAD68D" w14:textId="77777777" w:rsid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La construcción mítica caacupeña  también resalta el principio de reciprocidad en la calidad de intermediación del árbol: en un primer paso  un guaraní se salva por  intermedio de un árbol y otro indio salva a la madera del </w:t>
      </w:r>
      <w:r w:rsidR="00AA6073">
        <w:rPr>
          <w:rFonts w:ascii="Times New Roman" w:eastAsia="Calibri" w:hAnsi="Times New Roman" w:cs="Times New Roman"/>
          <w:sz w:val="24"/>
          <w:szCs w:val="24"/>
        </w:rPr>
        <w:t>mismo árbol; en un segundo paso. En una nueva</w:t>
      </w:r>
      <w:r w:rsidRPr="00853D7A">
        <w:rPr>
          <w:rFonts w:ascii="Times New Roman" w:eastAsia="Calibri" w:hAnsi="Times New Roman" w:cs="Times New Roman"/>
          <w:sz w:val="24"/>
          <w:szCs w:val="24"/>
        </w:rPr>
        <w:t xml:space="preserve"> de relectura cristiana, </w:t>
      </w:r>
      <w:r w:rsidR="00AA6073">
        <w:rPr>
          <w:rFonts w:ascii="Times New Roman" w:eastAsia="Calibri" w:hAnsi="Times New Roman" w:cs="Times New Roman"/>
          <w:sz w:val="24"/>
          <w:szCs w:val="24"/>
        </w:rPr>
        <w:t xml:space="preserve">hecho por los mismos guaraníes, </w:t>
      </w:r>
      <w:r w:rsidRPr="00853D7A">
        <w:rPr>
          <w:rFonts w:ascii="Times New Roman" w:eastAsia="Calibri" w:hAnsi="Times New Roman" w:cs="Times New Roman"/>
          <w:sz w:val="24"/>
          <w:szCs w:val="24"/>
        </w:rPr>
        <w:t>es por mediación de la Inmaculada que</w:t>
      </w:r>
      <w:r w:rsidR="00AA6073">
        <w:rPr>
          <w:rFonts w:ascii="Times New Roman" w:eastAsia="Calibri" w:hAnsi="Times New Roman" w:cs="Times New Roman"/>
          <w:sz w:val="24"/>
          <w:szCs w:val="24"/>
        </w:rPr>
        <w:t xml:space="preserve"> un indio se salva, y después la</w:t>
      </w:r>
      <w:r w:rsidRPr="00853D7A">
        <w:rPr>
          <w:rFonts w:ascii="Times New Roman" w:eastAsia="Calibri" w:hAnsi="Times New Roman" w:cs="Times New Roman"/>
          <w:sz w:val="24"/>
          <w:szCs w:val="24"/>
        </w:rPr>
        <w:t xml:space="preserve"> misma estatua confeccionada por el indio salvado, es salvada  por intermedio de otro guaraní. La reciprocidad ya estaba simbolizada en el árbol en su carácter de mediador entre cielo y tierra, lo que facilitaba el salto relacionarlo con la intermediadora cristiana. Coherentemente una nueva creación comenzaría con la práctica de la reciprocidad.</w:t>
      </w:r>
    </w:p>
    <w:p w14:paraId="25058B35" w14:textId="77777777" w:rsidR="00853D7A" w:rsidRPr="00853D7A" w:rsidRDefault="00AA6073" w:rsidP="00AA607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b/>
          <w:i/>
          <w:sz w:val="24"/>
          <w:szCs w:val="24"/>
        </w:rPr>
        <w:t>Y</w:t>
      </w:r>
      <w:r w:rsidR="00853D7A" w:rsidRPr="00853D7A">
        <w:rPr>
          <w:rFonts w:ascii="Times New Roman" w:eastAsia="Calibri" w:hAnsi="Times New Roman" w:cs="Times New Roman"/>
          <w:b/>
          <w:i/>
          <w:sz w:val="24"/>
          <w:szCs w:val="24"/>
        </w:rPr>
        <w:t>vy</w:t>
      </w:r>
      <w:r w:rsidR="00853D7A" w:rsidRPr="00853D7A">
        <w:rPr>
          <w:rFonts w:ascii="Times New Roman" w:eastAsia="Calibri" w:hAnsi="Times New Roman" w:cs="Times New Roman"/>
          <w:b/>
          <w:sz w:val="24"/>
          <w:szCs w:val="24"/>
        </w:rPr>
        <w:t xml:space="preserve"> </w:t>
      </w:r>
      <w:r w:rsidR="00853D7A" w:rsidRPr="00853D7A">
        <w:rPr>
          <w:rFonts w:ascii="Times New Roman" w:eastAsia="Calibri" w:hAnsi="Times New Roman" w:cs="Times New Roman"/>
          <w:b/>
          <w:i/>
          <w:sz w:val="24"/>
          <w:szCs w:val="24"/>
        </w:rPr>
        <w:t>marane´y</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w:t>
      </w:r>
      <w:r w:rsidRPr="00AA6073">
        <w:rPr>
          <w:rFonts w:ascii="Times New Roman" w:eastAsia="Calibri" w:hAnsi="Times New Roman" w:cs="Times New Roman"/>
          <w:b/>
          <w:sz w:val="24"/>
          <w:szCs w:val="24"/>
        </w:rPr>
        <w:t>la</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Utopía  guaraní por excelencia</w:t>
      </w:r>
    </w:p>
    <w:p w14:paraId="60BA3BA1"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Antonio Ruiz de Montoya, define</w:t>
      </w:r>
      <w:r w:rsidRPr="00853D7A">
        <w:rPr>
          <w:rFonts w:ascii="Times New Roman" w:eastAsia="Calibri" w:hAnsi="Times New Roman" w:cs="Times New Roman"/>
          <w:sz w:val="24"/>
          <w:szCs w:val="24"/>
          <w:vertAlign w:val="superscript"/>
        </w:rPr>
        <w:footnoteReference w:customMarkFollows="1" w:id="21"/>
        <w:t>20</w:t>
      </w:r>
      <w:r w:rsidRPr="00853D7A">
        <w:rPr>
          <w:rFonts w:ascii="Times New Roman" w:eastAsia="Calibri" w:hAnsi="Times New Roman" w:cs="Times New Roman"/>
          <w:sz w:val="24"/>
          <w:szCs w:val="24"/>
        </w:rPr>
        <w:t xml:space="preserve"> la palabra </w:t>
      </w:r>
      <w:r w:rsidRPr="00853D7A">
        <w:rPr>
          <w:rFonts w:ascii="Times New Roman" w:eastAsia="Calibri" w:hAnsi="Times New Roman" w:cs="Times New Roman"/>
          <w:i/>
          <w:sz w:val="24"/>
          <w:szCs w:val="24"/>
        </w:rPr>
        <w:t xml:space="preserve">marane´y </w:t>
      </w:r>
      <w:r w:rsidR="00AA6073">
        <w:rPr>
          <w:rFonts w:ascii="Times New Roman" w:eastAsia="Calibri" w:hAnsi="Times New Roman" w:cs="Times New Roman"/>
          <w:sz w:val="24"/>
          <w:szCs w:val="24"/>
        </w:rPr>
        <w:t>como “entero, incorrupto, sano</w:t>
      </w:r>
      <w:r w:rsidRPr="00853D7A">
        <w:rPr>
          <w:rFonts w:ascii="Times New Roman" w:eastAsia="Calibri" w:hAnsi="Times New Roman" w:cs="Times New Roman"/>
          <w:sz w:val="24"/>
          <w:szCs w:val="24"/>
        </w:rPr>
        <w:t xml:space="preserve">, pureza, limpieza, inocencia, intacto; aplicado a la naturaleza, sería una tierra virgen. </w:t>
      </w:r>
    </w:p>
    <w:p w14:paraId="638E8559"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Desde milenios, el pueblo guaraní había vivido con el mito de la Búsqueda de la Tierra sin Mal: </w:t>
      </w:r>
      <w:r w:rsidRPr="00853D7A">
        <w:rPr>
          <w:rFonts w:ascii="Times New Roman" w:eastAsia="Calibri" w:hAnsi="Times New Roman" w:cs="Times New Roman"/>
          <w:i/>
          <w:sz w:val="24"/>
          <w:szCs w:val="24"/>
        </w:rPr>
        <w:t>yvy</w:t>
      </w:r>
      <w:r w:rsidRPr="00853D7A">
        <w:rPr>
          <w:rFonts w:ascii="Times New Roman" w:eastAsia="Calibri" w:hAnsi="Times New Roman" w:cs="Times New Roman"/>
          <w:sz w:val="24"/>
          <w:szCs w:val="24"/>
        </w:rPr>
        <w:t xml:space="preserve"> </w:t>
      </w:r>
      <w:r w:rsidRPr="00853D7A">
        <w:rPr>
          <w:rFonts w:ascii="Times New Roman" w:eastAsia="Calibri" w:hAnsi="Times New Roman" w:cs="Times New Roman"/>
          <w:i/>
          <w:sz w:val="24"/>
          <w:szCs w:val="24"/>
        </w:rPr>
        <w:t>marane´y</w:t>
      </w:r>
      <w:r w:rsidRPr="00853D7A">
        <w:rPr>
          <w:rFonts w:ascii="Times New Roman" w:eastAsia="Calibri" w:hAnsi="Times New Roman" w:cs="Times New Roman"/>
          <w:sz w:val="24"/>
          <w:szCs w:val="24"/>
        </w:rPr>
        <w:t xml:space="preserve">. La genial traducción de Bolaños “inmaculada” con  </w:t>
      </w:r>
      <w:r w:rsidRPr="00853D7A">
        <w:rPr>
          <w:rFonts w:ascii="Times New Roman" w:eastAsia="Calibri" w:hAnsi="Times New Roman" w:cs="Times New Roman"/>
          <w:i/>
          <w:sz w:val="24"/>
          <w:szCs w:val="24"/>
        </w:rPr>
        <w:t>marane´y</w:t>
      </w:r>
      <w:r w:rsidRPr="00853D7A">
        <w:rPr>
          <w:rFonts w:ascii="Times New Roman" w:eastAsia="Calibri" w:hAnsi="Times New Roman" w:cs="Times New Roman"/>
          <w:sz w:val="24"/>
          <w:szCs w:val="24"/>
        </w:rPr>
        <w:t xml:space="preserve">, sin mal, asegura la continuación de la utopía </w:t>
      </w:r>
      <w:r w:rsidRPr="00853D7A">
        <w:rPr>
          <w:rFonts w:ascii="Times New Roman" w:eastAsia="Calibri" w:hAnsi="Times New Roman" w:cs="Times New Roman"/>
          <w:i/>
          <w:sz w:val="24"/>
          <w:szCs w:val="24"/>
        </w:rPr>
        <w:t>yvy marane´y</w:t>
      </w:r>
      <w:r w:rsidRPr="00853D7A">
        <w:rPr>
          <w:rFonts w:ascii="Times New Roman" w:eastAsia="Calibri" w:hAnsi="Times New Roman" w:cs="Times New Roman"/>
          <w:sz w:val="24"/>
          <w:szCs w:val="24"/>
        </w:rPr>
        <w:t xml:space="preserve"> que determina su identidad cultural y que les había movido a grandes migraciones en espera de alcanzar la plenitud, la “madurez” de una vida/convivencia sobre  y con una tierra </w:t>
      </w:r>
      <w:r w:rsidR="00AA6073">
        <w:rPr>
          <w:rFonts w:ascii="Times New Roman" w:eastAsia="Calibri" w:hAnsi="Times New Roman" w:cs="Times New Roman"/>
          <w:sz w:val="24"/>
          <w:szCs w:val="24"/>
        </w:rPr>
        <w:t xml:space="preserve">con una </w:t>
      </w:r>
      <w:r w:rsidRPr="00853D7A">
        <w:rPr>
          <w:rFonts w:ascii="Times New Roman" w:eastAsia="Calibri" w:hAnsi="Times New Roman" w:cs="Times New Roman"/>
          <w:sz w:val="24"/>
          <w:szCs w:val="24"/>
        </w:rPr>
        <w:t>vegetación exuberante (paraíso). Incluye  una convivencia socio-telúrica en armonía y equilibrio</w:t>
      </w:r>
      <w:r w:rsidRPr="00853D7A">
        <w:rPr>
          <w:rFonts w:ascii="Times New Roman" w:eastAsia="Calibri" w:hAnsi="Times New Roman" w:cs="Times New Roman"/>
          <w:sz w:val="24"/>
          <w:szCs w:val="24"/>
          <w:vertAlign w:val="superscript"/>
        </w:rPr>
        <w:footnoteReference w:customMarkFollows="1" w:id="22"/>
        <w:t>20</w:t>
      </w:r>
      <w:r w:rsidRPr="00853D7A">
        <w:rPr>
          <w:rFonts w:ascii="Times New Roman" w:eastAsia="Calibri" w:hAnsi="Times New Roman" w:cs="Times New Roman"/>
          <w:sz w:val="24"/>
          <w:szCs w:val="24"/>
        </w:rPr>
        <w:t xml:space="preserve">. La búsqueda de la Tierra sin Mal es un proyecto a la vez histórico y escatológico, que se reactualiza en situaciones catastróficas y caóticas provocadas por mala convivencia, </w:t>
      </w:r>
      <w:r w:rsidRPr="00853D7A">
        <w:rPr>
          <w:rFonts w:ascii="Times New Roman" w:eastAsia="Calibri" w:hAnsi="Times New Roman" w:cs="Times New Roman"/>
          <w:sz w:val="24"/>
          <w:szCs w:val="24"/>
        </w:rPr>
        <w:lastRenderedPageBreak/>
        <w:t xml:space="preserve">escasez de alimentos, </w:t>
      </w:r>
      <w:r w:rsidR="00AA6073">
        <w:rPr>
          <w:rFonts w:ascii="Times New Roman" w:eastAsia="Calibri" w:hAnsi="Times New Roman" w:cs="Times New Roman"/>
          <w:sz w:val="24"/>
          <w:szCs w:val="24"/>
        </w:rPr>
        <w:t xml:space="preserve">devastación de la naturaleza, </w:t>
      </w:r>
      <w:r w:rsidRPr="00853D7A">
        <w:rPr>
          <w:rFonts w:ascii="Times New Roman" w:eastAsia="Calibri" w:hAnsi="Times New Roman" w:cs="Times New Roman"/>
          <w:sz w:val="24"/>
          <w:szCs w:val="24"/>
        </w:rPr>
        <w:t>cambios climáticos, etc. que reclama el “éxodo” de los Males p</w:t>
      </w:r>
      <w:r w:rsidR="00AA6073">
        <w:rPr>
          <w:rFonts w:ascii="Times New Roman" w:eastAsia="Calibri" w:hAnsi="Times New Roman" w:cs="Times New Roman"/>
          <w:sz w:val="24"/>
          <w:szCs w:val="24"/>
        </w:rPr>
        <w:t>ara ponerse en camino hacia</w:t>
      </w:r>
      <w:r w:rsidRPr="00853D7A">
        <w:rPr>
          <w:rFonts w:ascii="Times New Roman" w:eastAsia="Calibri" w:hAnsi="Times New Roman" w:cs="Times New Roman"/>
          <w:sz w:val="24"/>
          <w:szCs w:val="24"/>
        </w:rPr>
        <w:t xml:space="preserve"> la “Tierra sin Males”. </w:t>
      </w:r>
    </w:p>
    <w:p w14:paraId="6D9E9CD1"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 xml:space="preserve">La palabra  </w:t>
      </w:r>
      <w:r w:rsidRPr="00853D7A">
        <w:rPr>
          <w:rFonts w:ascii="Times New Roman" w:eastAsia="Calibri" w:hAnsi="Times New Roman" w:cs="Times New Roman"/>
          <w:i/>
          <w:sz w:val="24"/>
          <w:szCs w:val="24"/>
        </w:rPr>
        <w:t xml:space="preserve">Marane´y </w:t>
      </w:r>
      <w:r w:rsidRPr="00853D7A">
        <w:rPr>
          <w:rFonts w:ascii="Times New Roman" w:eastAsia="Calibri" w:hAnsi="Times New Roman" w:cs="Times New Roman"/>
          <w:sz w:val="24"/>
          <w:szCs w:val="24"/>
        </w:rPr>
        <w:t>incide en las dos utopías de distintas cosmovisiones, en la  de la Inmaculada así como la de la Tierra sin Mal y además orienta a buscar una meta común: la plenitud de vida, lo que significa hoy la interconexión entre la diversidad de</w:t>
      </w:r>
      <w:r w:rsidR="00AA6073">
        <w:rPr>
          <w:rFonts w:ascii="Times New Roman" w:eastAsia="Calibri" w:hAnsi="Times New Roman" w:cs="Times New Roman"/>
          <w:sz w:val="24"/>
          <w:szCs w:val="24"/>
        </w:rPr>
        <w:t xml:space="preserve"> </w:t>
      </w:r>
      <w:r w:rsidRPr="00853D7A">
        <w:rPr>
          <w:rFonts w:ascii="Times New Roman" w:eastAsia="Calibri" w:hAnsi="Times New Roman" w:cs="Times New Roman"/>
          <w:sz w:val="24"/>
          <w:szCs w:val="24"/>
        </w:rPr>
        <w:t xml:space="preserve">los vivientes </w:t>
      </w:r>
      <w:r w:rsidR="00AA6073">
        <w:rPr>
          <w:rFonts w:ascii="Times New Roman" w:eastAsia="Calibri" w:hAnsi="Times New Roman" w:cs="Times New Roman"/>
          <w:sz w:val="24"/>
          <w:szCs w:val="24"/>
        </w:rPr>
        <w:t>d</w:t>
      </w:r>
      <w:r w:rsidRPr="00853D7A">
        <w:rPr>
          <w:rFonts w:ascii="Times New Roman" w:eastAsia="Calibri" w:hAnsi="Times New Roman" w:cs="Times New Roman"/>
          <w:sz w:val="24"/>
          <w:szCs w:val="24"/>
        </w:rPr>
        <w:t>en</w:t>
      </w:r>
      <w:r w:rsidR="00AA6073">
        <w:rPr>
          <w:rFonts w:ascii="Times New Roman" w:eastAsia="Calibri" w:hAnsi="Times New Roman" w:cs="Times New Roman"/>
          <w:sz w:val="24"/>
          <w:szCs w:val="24"/>
        </w:rPr>
        <w:t>tro de</w:t>
      </w:r>
      <w:r w:rsidRPr="00853D7A">
        <w:rPr>
          <w:rFonts w:ascii="Times New Roman" w:eastAsia="Calibri" w:hAnsi="Times New Roman" w:cs="Times New Roman"/>
          <w:sz w:val="24"/>
          <w:szCs w:val="24"/>
        </w:rPr>
        <w:t xml:space="preserve"> una “sagrada trama”. No está lejos suponer  que los guaraníes comenzaron a reconocer  en aquella mujer tallada de madera, llamada Inmaculada, su proyecto ancestral de la Tierra sin Mal, </w:t>
      </w:r>
      <w:r w:rsidR="00AA6073">
        <w:rPr>
          <w:rFonts w:ascii="Times New Roman" w:eastAsia="Calibri" w:hAnsi="Times New Roman" w:cs="Times New Roman"/>
          <w:sz w:val="24"/>
          <w:szCs w:val="24"/>
        </w:rPr>
        <w:t>y encarnaron</w:t>
      </w:r>
      <w:r w:rsidRPr="00853D7A">
        <w:rPr>
          <w:rFonts w:ascii="Times New Roman" w:eastAsia="Calibri" w:hAnsi="Times New Roman" w:cs="Times New Roman"/>
          <w:sz w:val="24"/>
          <w:szCs w:val="24"/>
        </w:rPr>
        <w:t xml:space="preserve"> en ella su utopía original. De esta manera, la palabra </w:t>
      </w:r>
      <w:r w:rsidRPr="00853D7A">
        <w:rPr>
          <w:rFonts w:ascii="Times New Roman" w:eastAsia="Calibri" w:hAnsi="Times New Roman" w:cs="Times New Roman"/>
          <w:i/>
          <w:sz w:val="24"/>
          <w:szCs w:val="24"/>
        </w:rPr>
        <w:t>marane´y</w:t>
      </w:r>
      <w:r w:rsidRPr="00853D7A">
        <w:rPr>
          <w:rFonts w:ascii="Times New Roman" w:eastAsia="Calibri" w:hAnsi="Times New Roman" w:cs="Times New Roman"/>
          <w:sz w:val="24"/>
          <w:szCs w:val="24"/>
        </w:rPr>
        <w:t xml:space="preserve">, la Inmaculada “territorizó” en el mito guaraní y el mito de la “Tierra sin Mal” se  “encarnó” en la Inmaculada, aportando en reciprocidad lo específico de cada uno: La “plenitud” de vida no se limita al individuo humano o </w:t>
      </w:r>
      <w:r w:rsidR="0079117C">
        <w:rPr>
          <w:rFonts w:ascii="Times New Roman" w:eastAsia="Calibri" w:hAnsi="Times New Roman" w:cs="Times New Roman"/>
          <w:sz w:val="24"/>
          <w:szCs w:val="24"/>
        </w:rPr>
        <w:t>a un</w:t>
      </w:r>
      <w:r w:rsidRPr="00853D7A">
        <w:rPr>
          <w:rFonts w:ascii="Times New Roman" w:eastAsia="Calibri" w:hAnsi="Times New Roman" w:cs="Times New Roman"/>
          <w:sz w:val="24"/>
          <w:szCs w:val="24"/>
        </w:rPr>
        <w:t>a</w:t>
      </w:r>
      <w:r w:rsidR="0079117C">
        <w:rPr>
          <w:rFonts w:ascii="Times New Roman" w:eastAsia="Calibri" w:hAnsi="Times New Roman" w:cs="Times New Roman"/>
          <w:sz w:val="24"/>
          <w:szCs w:val="24"/>
        </w:rPr>
        <w:t xml:space="preserve"> sola</w:t>
      </w:r>
      <w:r w:rsidRPr="00853D7A">
        <w:rPr>
          <w:rFonts w:ascii="Times New Roman" w:eastAsia="Calibri" w:hAnsi="Times New Roman" w:cs="Times New Roman"/>
          <w:sz w:val="24"/>
          <w:szCs w:val="24"/>
        </w:rPr>
        <w:t xml:space="preserve"> comunidad  sino también incluye  la tierra con su vida propia; y viceversa: la Tierra sin Mal no se restringe a una tierra con abundancia de plant</w:t>
      </w:r>
      <w:r w:rsidR="0079117C">
        <w:rPr>
          <w:rFonts w:ascii="Times New Roman" w:eastAsia="Calibri" w:hAnsi="Times New Roman" w:cs="Times New Roman"/>
          <w:sz w:val="24"/>
          <w:szCs w:val="24"/>
        </w:rPr>
        <w:t>as comestibles</w:t>
      </w:r>
      <w:r w:rsidRPr="00853D7A">
        <w:rPr>
          <w:rFonts w:ascii="Times New Roman" w:eastAsia="Calibri" w:hAnsi="Times New Roman" w:cs="Times New Roman"/>
          <w:sz w:val="24"/>
          <w:szCs w:val="24"/>
        </w:rPr>
        <w:t xml:space="preserve">, sino también incluye </w:t>
      </w:r>
      <w:r w:rsidR="0079117C">
        <w:rPr>
          <w:rFonts w:ascii="Times New Roman" w:eastAsia="Calibri" w:hAnsi="Times New Roman" w:cs="Times New Roman"/>
          <w:sz w:val="24"/>
          <w:szCs w:val="24"/>
        </w:rPr>
        <w:t xml:space="preserve">saber </w:t>
      </w:r>
      <w:r w:rsidRPr="00853D7A">
        <w:rPr>
          <w:rFonts w:ascii="Times New Roman" w:eastAsia="Calibri" w:hAnsi="Times New Roman" w:cs="Times New Roman"/>
          <w:sz w:val="24"/>
          <w:szCs w:val="24"/>
        </w:rPr>
        <w:t>convivir con ella.</w:t>
      </w:r>
    </w:p>
    <w:p w14:paraId="78F2F6EF" w14:textId="77777777" w:rsidR="00853D7A" w:rsidRPr="00853D7A" w:rsidRDefault="00853D7A" w:rsidP="00853D7A">
      <w:pPr>
        <w:spacing w:after="0"/>
        <w:jc w:val="both"/>
        <w:rPr>
          <w:rFonts w:ascii="Times New Roman" w:eastAsia="Calibri" w:hAnsi="Times New Roman" w:cs="Times New Roman"/>
          <w:sz w:val="24"/>
          <w:szCs w:val="24"/>
        </w:rPr>
      </w:pPr>
      <w:r w:rsidRPr="00853D7A">
        <w:rPr>
          <w:rFonts w:ascii="Times New Roman" w:eastAsia="Calibri" w:hAnsi="Times New Roman" w:cs="Times New Roman"/>
          <w:b/>
          <w:sz w:val="24"/>
          <w:szCs w:val="24"/>
        </w:rPr>
        <w:t>Propuesta simbólica: dos diferentes imágenes</w:t>
      </w:r>
      <w:r w:rsidRPr="00853D7A">
        <w:rPr>
          <w:rFonts w:ascii="Times New Roman" w:eastAsia="Calibri" w:hAnsi="Times New Roman" w:cs="Times New Roman"/>
          <w:sz w:val="24"/>
          <w:szCs w:val="24"/>
        </w:rPr>
        <w:t xml:space="preserve"> </w:t>
      </w:r>
      <w:r w:rsidRPr="00853D7A">
        <w:rPr>
          <w:rFonts w:ascii="Times New Roman" w:eastAsia="Calibri" w:hAnsi="Times New Roman" w:cs="Times New Roman"/>
          <w:b/>
          <w:sz w:val="24"/>
          <w:szCs w:val="24"/>
        </w:rPr>
        <w:t xml:space="preserve"> </w:t>
      </w:r>
    </w:p>
    <w:p w14:paraId="1BF81627" w14:textId="77777777" w:rsidR="00853D7A" w:rsidRDefault="00853D7A" w:rsidP="00853D7A">
      <w:pPr>
        <w:spacing w:after="0"/>
        <w:ind w:firstLine="708"/>
        <w:jc w:val="both"/>
        <w:rPr>
          <w:rFonts w:ascii="Times New Roman" w:eastAsia="Arial" w:hAnsi="Times New Roman" w:cs="Times New Roman"/>
          <w:sz w:val="24"/>
          <w:szCs w:val="24"/>
        </w:rPr>
      </w:pPr>
      <w:r w:rsidRPr="00853D7A">
        <w:rPr>
          <w:rFonts w:ascii="Times New Roman" w:eastAsia="Calibri" w:hAnsi="Times New Roman" w:cs="Times New Roman"/>
          <w:sz w:val="24"/>
          <w:szCs w:val="24"/>
        </w:rPr>
        <w:t>En la leyenda el indio salvado confecciona llamativamente dos estatuas de la Inmaculada, pensando en los dos (y más) maneras de vivir y celebrar la fe cristiana: según la propia cultura de cada uno.</w:t>
      </w:r>
      <w:r w:rsidRPr="00853D7A">
        <w:rPr>
          <w:rFonts w:ascii="Times New Roman" w:eastAsia="Calibri" w:hAnsi="Times New Roman" w:cs="Times New Roman"/>
          <w:sz w:val="24"/>
          <w:szCs w:val="24"/>
          <w:vertAlign w:val="superscript"/>
        </w:rPr>
        <w:footnoteReference w:customMarkFollows="1" w:id="23"/>
        <w:t>21</w:t>
      </w:r>
      <w:r w:rsidRPr="00853D7A">
        <w:rPr>
          <w:rFonts w:ascii="Times New Roman" w:eastAsia="Calibri" w:hAnsi="Times New Roman" w:cs="Times New Roman"/>
          <w:sz w:val="24"/>
          <w:szCs w:val="24"/>
        </w:rPr>
        <w:t xml:space="preserve">  </w:t>
      </w:r>
      <w:r w:rsidRPr="00853D7A">
        <w:rPr>
          <w:rFonts w:ascii="Times New Roman" w:eastAsia="Arial" w:hAnsi="Times New Roman" w:cs="Times New Roman"/>
          <w:sz w:val="24"/>
          <w:szCs w:val="24"/>
        </w:rPr>
        <w:t xml:space="preserve">Los guaraní resistentes, comenzaron a actualizar su propia tradición religiosa frente a la totalmente nueva situación caótica, consolidando su fe desde los </w:t>
      </w:r>
      <w:r w:rsidR="0079117C">
        <w:rPr>
          <w:rFonts w:ascii="Times New Roman" w:eastAsia="Arial" w:hAnsi="Times New Roman" w:cs="Times New Roman"/>
          <w:sz w:val="24"/>
          <w:szCs w:val="24"/>
        </w:rPr>
        <w:t>códig</w:t>
      </w:r>
      <w:r w:rsidRPr="00853D7A">
        <w:rPr>
          <w:rFonts w:ascii="Times New Roman" w:eastAsia="Arial" w:hAnsi="Times New Roman" w:cs="Times New Roman"/>
          <w:sz w:val="24"/>
          <w:szCs w:val="24"/>
        </w:rPr>
        <w:t>os de su cultura</w:t>
      </w:r>
      <w:r w:rsidR="0079117C">
        <w:rPr>
          <w:rFonts w:ascii="Times New Roman" w:eastAsia="Arial" w:hAnsi="Times New Roman" w:cs="Times New Roman"/>
          <w:sz w:val="24"/>
          <w:szCs w:val="24"/>
        </w:rPr>
        <w:t xml:space="preserve"> original</w:t>
      </w:r>
      <w:r w:rsidRPr="00853D7A">
        <w:rPr>
          <w:rFonts w:ascii="Times New Roman" w:eastAsia="Arial" w:hAnsi="Times New Roman" w:cs="Times New Roman"/>
          <w:sz w:val="24"/>
          <w:szCs w:val="24"/>
        </w:rPr>
        <w:t xml:space="preserve">.  Es importante saber que en la cosmovisión guaraní,  ni la revelación ni la creación son </w:t>
      </w:r>
      <w:r w:rsidR="0079117C">
        <w:rPr>
          <w:rFonts w:ascii="Times New Roman" w:eastAsia="Arial" w:hAnsi="Times New Roman" w:cs="Times New Roman"/>
          <w:sz w:val="24"/>
          <w:szCs w:val="24"/>
        </w:rPr>
        <w:t>acabadas;</w:t>
      </w:r>
      <w:r w:rsidRPr="00853D7A">
        <w:rPr>
          <w:rFonts w:ascii="Times New Roman" w:eastAsia="Arial" w:hAnsi="Times New Roman" w:cs="Times New Roman"/>
          <w:sz w:val="24"/>
          <w:szCs w:val="24"/>
        </w:rPr>
        <w:t xml:space="preserve"> s</w:t>
      </w:r>
      <w:r w:rsidR="0079117C">
        <w:rPr>
          <w:rFonts w:ascii="Times New Roman" w:eastAsia="Arial" w:hAnsi="Times New Roman" w:cs="Times New Roman"/>
          <w:sz w:val="24"/>
          <w:szCs w:val="24"/>
        </w:rPr>
        <w:t>on</w:t>
      </w:r>
      <w:r w:rsidRPr="00853D7A">
        <w:rPr>
          <w:rFonts w:ascii="Times New Roman" w:eastAsia="Arial" w:hAnsi="Times New Roman" w:cs="Times New Roman"/>
          <w:sz w:val="24"/>
          <w:szCs w:val="24"/>
        </w:rPr>
        <w:t xml:space="preserve"> abiertas y en</w:t>
      </w:r>
      <w:r w:rsidR="0079117C">
        <w:rPr>
          <w:rFonts w:ascii="Times New Roman" w:eastAsia="Arial" w:hAnsi="Times New Roman" w:cs="Times New Roman"/>
          <w:sz w:val="24"/>
          <w:szCs w:val="24"/>
        </w:rPr>
        <w:t xml:space="preserve"> permanente</w:t>
      </w:r>
      <w:r w:rsidRPr="00853D7A">
        <w:rPr>
          <w:rFonts w:ascii="Times New Roman" w:eastAsia="Arial" w:hAnsi="Times New Roman" w:cs="Times New Roman"/>
          <w:sz w:val="24"/>
          <w:szCs w:val="24"/>
        </w:rPr>
        <w:t xml:space="preserve"> proceso.</w:t>
      </w:r>
    </w:p>
    <w:p w14:paraId="17769C3B" w14:textId="77777777" w:rsidR="00853D7A" w:rsidRPr="00853D7A" w:rsidRDefault="00853D7A" w:rsidP="00853D7A">
      <w:pPr>
        <w:spacing w:after="0"/>
        <w:ind w:firstLine="708"/>
        <w:jc w:val="both"/>
        <w:rPr>
          <w:rFonts w:ascii="Times New Roman" w:eastAsia="Arial" w:hAnsi="Times New Roman" w:cs="Times New Roman"/>
          <w:sz w:val="24"/>
          <w:szCs w:val="24"/>
        </w:rPr>
      </w:pPr>
    </w:p>
    <w:p w14:paraId="3C54308A" w14:textId="77777777" w:rsidR="00853D7A" w:rsidRPr="00853D7A" w:rsidRDefault="00853D7A" w:rsidP="00853D7A">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Conclusió</w:t>
      </w:r>
      <w:r w:rsidR="004438AB">
        <w:rPr>
          <w:rFonts w:ascii="Times New Roman" w:eastAsia="Calibri" w:hAnsi="Times New Roman" w:cs="Times New Roman"/>
          <w:b/>
          <w:sz w:val="28"/>
          <w:szCs w:val="28"/>
        </w:rPr>
        <w:t>n</w:t>
      </w:r>
      <w:r w:rsidRPr="00853D7A">
        <w:rPr>
          <w:rFonts w:ascii="Times New Roman" w:eastAsia="Calibri" w:hAnsi="Times New Roman" w:cs="Times New Roman"/>
          <w:sz w:val="24"/>
          <w:szCs w:val="24"/>
        </w:rPr>
        <w:t xml:space="preserve"> </w:t>
      </w:r>
    </w:p>
    <w:p w14:paraId="04D70550" w14:textId="77777777" w:rsidR="00853D7A" w:rsidRPr="00853D7A" w:rsidRDefault="00853D7A" w:rsidP="00853D7A">
      <w:pPr>
        <w:spacing w:after="0"/>
        <w:ind w:firstLine="708"/>
        <w:jc w:val="both"/>
        <w:rPr>
          <w:rFonts w:ascii="Times New Roman" w:eastAsia="Calibri" w:hAnsi="Times New Roman" w:cs="Times New Roman"/>
          <w:sz w:val="24"/>
          <w:szCs w:val="24"/>
        </w:rPr>
      </w:pPr>
      <w:r w:rsidRPr="00853D7A">
        <w:rPr>
          <w:rFonts w:ascii="Times New Roman" w:eastAsia="Calibri" w:hAnsi="Times New Roman" w:cs="Times New Roman"/>
          <w:sz w:val="24"/>
          <w:szCs w:val="24"/>
        </w:rPr>
        <w:t>Hemos intentado aquí enfocar la “construcción mítico-</w:t>
      </w:r>
      <w:r>
        <w:rPr>
          <w:rFonts w:ascii="Times New Roman" w:eastAsia="Calibri" w:hAnsi="Times New Roman" w:cs="Times New Roman"/>
          <w:sz w:val="24"/>
          <w:szCs w:val="24"/>
        </w:rPr>
        <w:t>literario</w:t>
      </w:r>
      <w:r w:rsidR="0079117C">
        <w:rPr>
          <w:rFonts w:ascii="Times New Roman" w:eastAsia="Calibri" w:hAnsi="Times New Roman" w:cs="Times New Roman"/>
          <w:sz w:val="24"/>
          <w:szCs w:val="24"/>
        </w:rPr>
        <w:t>”</w:t>
      </w:r>
      <w:r>
        <w:rPr>
          <w:rFonts w:ascii="Times New Roman" w:eastAsia="Calibri" w:hAnsi="Times New Roman" w:cs="Times New Roman"/>
          <w:sz w:val="24"/>
          <w:szCs w:val="24"/>
        </w:rPr>
        <w:t xml:space="preserve"> de la caacupeña desde</w:t>
      </w:r>
      <w:r w:rsidRPr="00853D7A">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79117C">
        <w:rPr>
          <w:rFonts w:ascii="Times New Roman" w:eastAsia="Calibri" w:hAnsi="Times New Roman" w:cs="Times New Roman"/>
          <w:sz w:val="24"/>
          <w:szCs w:val="24"/>
        </w:rPr>
        <w:t xml:space="preserve">la piel” del conquistado, </w:t>
      </w:r>
      <w:r w:rsidRPr="00853D7A">
        <w:rPr>
          <w:rFonts w:ascii="Times New Roman" w:eastAsia="Calibri" w:hAnsi="Times New Roman" w:cs="Times New Roman"/>
          <w:sz w:val="24"/>
          <w:szCs w:val="24"/>
        </w:rPr>
        <w:t xml:space="preserve">el guaraní. Descubrimos que la folklórica leyenda </w:t>
      </w:r>
      <w:r>
        <w:rPr>
          <w:rFonts w:ascii="Times New Roman" w:eastAsia="Calibri" w:hAnsi="Times New Roman" w:cs="Times New Roman"/>
          <w:sz w:val="24"/>
          <w:szCs w:val="24"/>
        </w:rPr>
        <w:t>de la “</w:t>
      </w:r>
      <w:r w:rsidR="0079117C">
        <w:rPr>
          <w:rFonts w:ascii="Times New Roman" w:eastAsia="Calibri" w:hAnsi="Times New Roman" w:cs="Times New Roman"/>
          <w:sz w:val="24"/>
          <w:szCs w:val="24"/>
        </w:rPr>
        <w:t xml:space="preserve">Nuestra Señora de los Milagros </w:t>
      </w:r>
      <w:r>
        <w:rPr>
          <w:rFonts w:ascii="Times New Roman" w:eastAsia="Calibri" w:hAnsi="Times New Roman" w:cs="Times New Roman"/>
          <w:sz w:val="24"/>
          <w:szCs w:val="24"/>
        </w:rPr>
        <w:t>de Caacupé</w:t>
      </w:r>
      <w:r w:rsidR="0079117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53D7A">
        <w:rPr>
          <w:rFonts w:ascii="Times New Roman" w:eastAsia="Calibri" w:hAnsi="Times New Roman" w:cs="Times New Roman"/>
          <w:sz w:val="24"/>
          <w:szCs w:val="24"/>
        </w:rPr>
        <w:t>contiene un núcleo de gran</w:t>
      </w:r>
      <w:r w:rsidR="0079117C">
        <w:rPr>
          <w:rFonts w:ascii="Times New Roman" w:eastAsia="Calibri" w:hAnsi="Times New Roman" w:cs="Times New Roman"/>
          <w:sz w:val="24"/>
          <w:szCs w:val="24"/>
        </w:rPr>
        <w:t xml:space="preserve"> potencial teológico</w:t>
      </w:r>
      <w:r w:rsidRPr="00853D7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9117C">
        <w:rPr>
          <w:rFonts w:ascii="Times New Roman" w:eastAsia="Calibri" w:hAnsi="Times New Roman" w:cs="Times New Roman"/>
          <w:sz w:val="24"/>
          <w:szCs w:val="24"/>
        </w:rPr>
        <w:t>En un</w:t>
      </w:r>
      <w:r w:rsidRPr="00853D7A">
        <w:rPr>
          <w:rFonts w:ascii="Times New Roman" w:eastAsia="Calibri" w:hAnsi="Times New Roman" w:cs="Times New Roman"/>
          <w:sz w:val="24"/>
          <w:szCs w:val="24"/>
        </w:rPr>
        <w:t xml:space="preserve">a perspectiva del pensamiento integral guaraní </w:t>
      </w:r>
      <w:r>
        <w:rPr>
          <w:rFonts w:ascii="Times New Roman" w:eastAsia="Calibri" w:hAnsi="Times New Roman" w:cs="Times New Roman"/>
          <w:sz w:val="24"/>
          <w:szCs w:val="24"/>
        </w:rPr>
        <w:t xml:space="preserve">hemos descubierto </w:t>
      </w:r>
      <w:r w:rsidRPr="00853D7A">
        <w:rPr>
          <w:rFonts w:ascii="Times New Roman" w:eastAsia="Calibri" w:hAnsi="Times New Roman" w:cs="Times New Roman"/>
          <w:sz w:val="24"/>
          <w:szCs w:val="24"/>
        </w:rPr>
        <w:t>el siguiente mensaje profético</w:t>
      </w:r>
      <w:r>
        <w:rPr>
          <w:rFonts w:ascii="Times New Roman" w:eastAsia="Calibri" w:hAnsi="Times New Roman" w:cs="Times New Roman"/>
          <w:sz w:val="24"/>
          <w:szCs w:val="24"/>
        </w:rPr>
        <w:t>, característico para</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 l</w:t>
      </w:r>
      <w:r w:rsidRPr="00853D7A">
        <w:rPr>
          <w:rFonts w:ascii="Times New Roman" w:eastAsia="Calibri" w:hAnsi="Times New Roman" w:cs="Times New Roman"/>
          <w:sz w:val="24"/>
          <w:szCs w:val="24"/>
        </w:rPr>
        <w:t>a teología india:</w:t>
      </w:r>
    </w:p>
    <w:p w14:paraId="47F3861C" w14:textId="77777777" w:rsidR="0079117C" w:rsidRDefault="00853D7A" w:rsidP="00853D7A">
      <w:pPr>
        <w:spacing w:after="0"/>
        <w:rPr>
          <w:rFonts w:ascii="Times New Roman" w:eastAsia="Calibri" w:hAnsi="Times New Roman" w:cs="Times New Roman"/>
          <w:sz w:val="24"/>
          <w:szCs w:val="24"/>
        </w:rPr>
      </w:pPr>
      <w:r w:rsidRPr="00853D7A">
        <w:rPr>
          <w:rFonts w:ascii="Times New Roman" w:eastAsia="Calibri" w:hAnsi="Times New Roman" w:cs="Times New Roman"/>
          <w:b/>
          <w:sz w:val="24"/>
          <w:szCs w:val="24"/>
        </w:rPr>
        <w:t>PROTESTA</w:t>
      </w:r>
    </w:p>
    <w:p w14:paraId="646CB4EA" w14:textId="77777777" w:rsidR="00853D7A" w:rsidRPr="00853D7A" w:rsidRDefault="00853D7A" w:rsidP="00853D7A">
      <w:pPr>
        <w:spacing w:after="0"/>
        <w:rPr>
          <w:rFonts w:ascii="Times New Roman" w:eastAsia="Calibri" w:hAnsi="Times New Roman" w:cs="Times New Roman"/>
          <w:b/>
          <w:sz w:val="24"/>
          <w:szCs w:val="24"/>
        </w:rPr>
      </w:pPr>
      <w:r w:rsidRPr="00853D7A">
        <w:rPr>
          <w:rFonts w:ascii="Times New Roman" w:eastAsia="Calibri" w:hAnsi="Times New Roman" w:cs="Times New Roman"/>
          <w:b/>
          <w:sz w:val="24"/>
          <w:szCs w:val="24"/>
        </w:rPr>
        <w:t>El guaraní perseguido:</w:t>
      </w:r>
      <w:r w:rsidRPr="00853D7A">
        <w:rPr>
          <w:rFonts w:ascii="Times New Roman" w:eastAsia="Calibri" w:hAnsi="Times New Roman" w:cs="Times New Roman"/>
          <w:sz w:val="24"/>
          <w:szCs w:val="24"/>
        </w:rPr>
        <w:t xml:space="preserve"> </w:t>
      </w:r>
      <w:r w:rsidRPr="0079117C">
        <w:rPr>
          <w:rFonts w:ascii="Times New Roman" w:eastAsia="Calibri" w:hAnsi="Times New Roman" w:cs="Times New Roman"/>
          <w:sz w:val="24"/>
          <w:szCs w:val="24"/>
        </w:rPr>
        <w:t>invasión colonial</w:t>
      </w:r>
      <w:r w:rsidRPr="0079117C">
        <w:rPr>
          <w:rStyle w:val="Refdenotaalpie"/>
          <w:rFonts w:ascii="Times New Roman" w:eastAsia="Calibri" w:hAnsi="Times New Roman" w:cs="Times New Roman"/>
          <w:sz w:val="24"/>
          <w:szCs w:val="24"/>
        </w:rPr>
        <w:footnoteReference w:customMarkFollows="1" w:id="24"/>
        <w:t>22</w:t>
      </w:r>
      <w:r w:rsidRPr="00853D7A">
        <w:rPr>
          <w:rFonts w:ascii="Times New Roman" w:eastAsia="Calibri" w:hAnsi="Times New Roman" w:cs="Times New Roman"/>
          <w:sz w:val="24"/>
          <w:szCs w:val="24"/>
        </w:rPr>
        <w:t xml:space="preserve"> y peligro de exterminación </w:t>
      </w:r>
    </w:p>
    <w:p w14:paraId="39655F8E" w14:textId="77777777" w:rsidR="00853D7A" w:rsidRPr="00853D7A" w:rsidRDefault="00853D7A" w:rsidP="0079117C">
      <w:pPr>
        <w:spacing w:after="0"/>
        <w:contextualSpacing/>
        <w:rPr>
          <w:rFonts w:ascii="Times New Roman" w:eastAsia="Calibri" w:hAnsi="Times New Roman" w:cs="Times New Roman"/>
          <w:sz w:val="24"/>
          <w:szCs w:val="24"/>
        </w:rPr>
      </w:pPr>
      <w:r w:rsidRPr="00853D7A">
        <w:rPr>
          <w:rFonts w:ascii="Times New Roman" w:eastAsia="Calibri" w:hAnsi="Times New Roman" w:cs="Times New Roman"/>
          <w:b/>
          <w:sz w:val="24"/>
          <w:szCs w:val="24"/>
        </w:rPr>
        <w:t>La Inundación</w:t>
      </w:r>
      <w:r w:rsidRPr="00853D7A">
        <w:rPr>
          <w:rFonts w:ascii="Times New Roman" w:eastAsia="Calibri" w:hAnsi="Times New Roman" w:cs="Times New Roman"/>
          <w:sz w:val="24"/>
          <w:szCs w:val="24"/>
        </w:rPr>
        <w:t xml:space="preserve">: </w:t>
      </w:r>
      <w:r w:rsidRPr="0079117C">
        <w:rPr>
          <w:rFonts w:ascii="Times New Roman" w:eastAsia="Calibri" w:hAnsi="Times New Roman" w:cs="Times New Roman"/>
          <w:sz w:val="24"/>
          <w:szCs w:val="24"/>
        </w:rPr>
        <w:t>consecuencia por faltar al principio de</w:t>
      </w:r>
      <w:r w:rsidRPr="00853D7A">
        <w:rPr>
          <w:rFonts w:ascii="Times New Roman" w:eastAsia="Calibri" w:hAnsi="Times New Roman" w:cs="Times New Roman"/>
          <w:sz w:val="24"/>
          <w:szCs w:val="24"/>
          <w:u w:val="single"/>
        </w:rPr>
        <w:t xml:space="preserve"> </w:t>
      </w:r>
      <w:r w:rsidRPr="00853D7A">
        <w:rPr>
          <w:rFonts w:ascii="Times New Roman" w:eastAsia="Calibri" w:hAnsi="Times New Roman" w:cs="Times New Roman"/>
          <w:sz w:val="24"/>
          <w:szCs w:val="24"/>
        </w:rPr>
        <w:t>la reciprocidad</w:t>
      </w:r>
    </w:p>
    <w:p w14:paraId="010FAFAB" w14:textId="77777777" w:rsidR="00853D7A" w:rsidRPr="00853D7A" w:rsidRDefault="00853D7A" w:rsidP="00853D7A">
      <w:pPr>
        <w:spacing w:after="0"/>
        <w:rPr>
          <w:rFonts w:ascii="Times New Roman" w:eastAsia="Calibri" w:hAnsi="Times New Roman" w:cs="Times New Roman"/>
          <w:sz w:val="24"/>
          <w:szCs w:val="24"/>
        </w:rPr>
      </w:pPr>
      <w:r w:rsidRPr="00853D7A">
        <w:rPr>
          <w:rFonts w:ascii="Times New Roman" w:eastAsia="Calibri" w:hAnsi="Times New Roman" w:cs="Times New Roman"/>
          <w:b/>
          <w:sz w:val="24"/>
          <w:szCs w:val="24"/>
        </w:rPr>
        <w:t>PROPUESTAS</w:t>
      </w:r>
      <w:r w:rsidRPr="00853D7A">
        <w:rPr>
          <w:rFonts w:ascii="Times New Roman" w:eastAsia="Calibri" w:hAnsi="Times New Roman" w:cs="Times New Roman"/>
          <w:sz w:val="24"/>
          <w:szCs w:val="24"/>
        </w:rPr>
        <w:t xml:space="preserve">: </w:t>
      </w:r>
    </w:p>
    <w:p w14:paraId="51D2E7DF" w14:textId="77777777" w:rsidR="0079117C" w:rsidRDefault="00853D7A" w:rsidP="00853D7A">
      <w:pPr>
        <w:spacing w:after="0"/>
        <w:contextualSpacing/>
        <w:rPr>
          <w:rFonts w:ascii="Times New Roman" w:eastAsia="Calibri" w:hAnsi="Times New Roman" w:cs="Times New Roman"/>
          <w:sz w:val="24"/>
          <w:szCs w:val="24"/>
        </w:rPr>
      </w:pPr>
      <w:r w:rsidRPr="00853D7A">
        <w:rPr>
          <w:rFonts w:ascii="Times New Roman" w:eastAsia="Calibri" w:hAnsi="Times New Roman" w:cs="Times New Roman"/>
          <w:b/>
          <w:sz w:val="24"/>
          <w:szCs w:val="24"/>
        </w:rPr>
        <w:t>El árbol protector:</w:t>
      </w:r>
      <w:r w:rsidRPr="00853D7A">
        <w:rPr>
          <w:rFonts w:ascii="Times New Roman" w:eastAsia="Calibri" w:hAnsi="Times New Roman" w:cs="Times New Roman"/>
          <w:sz w:val="24"/>
          <w:szCs w:val="24"/>
        </w:rPr>
        <w:t xml:space="preserve"> María</w:t>
      </w:r>
      <w:r w:rsidRPr="00853D7A">
        <w:rPr>
          <w:rFonts w:ascii="Times New Roman" w:eastAsia="Calibri" w:hAnsi="Times New Roman" w:cs="Times New Roman"/>
          <w:b/>
          <w:sz w:val="24"/>
          <w:szCs w:val="24"/>
        </w:rPr>
        <w:t xml:space="preserve"> </w:t>
      </w:r>
      <w:r w:rsidR="0079117C" w:rsidRPr="0079117C">
        <w:rPr>
          <w:rFonts w:ascii="Times New Roman" w:eastAsia="Calibri" w:hAnsi="Times New Roman" w:cs="Times New Roman"/>
          <w:sz w:val="24"/>
          <w:szCs w:val="24"/>
        </w:rPr>
        <w:t xml:space="preserve">así </w:t>
      </w:r>
      <w:r w:rsidRPr="00853D7A">
        <w:rPr>
          <w:rFonts w:ascii="Times New Roman" w:eastAsia="Calibri" w:hAnsi="Times New Roman" w:cs="Times New Roman"/>
          <w:sz w:val="24"/>
          <w:szCs w:val="24"/>
        </w:rPr>
        <w:t xml:space="preserve">como el árbol, </w:t>
      </w:r>
      <w:r w:rsidR="0079117C" w:rsidRPr="00853D7A">
        <w:rPr>
          <w:rFonts w:ascii="Times New Roman" w:eastAsia="Calibri" w:hAnsi="Times New Roman" w:cs="Times New Roman"/>
          <w:sz w:val="24"/>
          <w:szCs w:val="24"/>
        </w:rPr>
        <w:t xml:space="preserve">asume </w:t>
      </w:r>
      <w:r w:rsidRPr="00853D7A">
        <w:rPr>
          <w:rFonts w:ascii="Times New Roman" w:eastAsia="Calibri" w:hAnsi="Times New Roman" w:cs="Times New Roman"/>
          <w:sz w:val="24"/>
          <w:szCs w:val="24"/>
        </w:rPr>
        <w:t xml:space="preserve">el rol </w:t>
      </w:r>
      <w:r w:rsidR="0079117C">
        <w:rPr>
          <w:rFonts w:ascii="Times New Roman" w:eastAsia="Calibri" w:hAnsi="Times New Roman" w:cs="Times New Roman"/>
          <w:sz w:val="24"/>
          <w:szCs w:val="24"/>
        </w:rPr>
        <w:t xml:space="preserve">de </w:t>
      </w:r>
      <w:r w:rsidRPr="00853D7A">
        <w:rPr>
          <w:rFonts w:ascii="Times New Roman" w:eastAsia="Calibri" w:hAnsi="Times New Roman" w:cs="Times New Roman"/>
          <w:sz w:val="24"/>
          <w:szCs w:val="24"/>
        </w:rPr>
        <w:t xml:space="preserve">intermediario </w:t>
      </w:r>
    </w:p>
    <w:p w14:paraId="23162B0F" w14:textId="77777777" w:rsidR="00853D7A" w:rsidRPr="00853D7A" w:rsidRDefault="00853D7A" w:rsidP="00853D7A">
      <w:pPr>
        <w:spacing w:after="0"/>
        <w:contextualSpacing/>
        <w:rPr>
          <w:rFonts w:ascii="Times New Roman" w:eastAsia="Calibri" w:hAnsi="Times New Roman" w:cs="Times New Roman"/>
          <w:b/>
          <w:sz w:val="24"/>
          <w:szCs w:val="24"/>
        </w:rPr>
      </w:pPr>
      <w:r w:rsidRPr="00853D7A">
        <w:rPr>
          <w:rFonts w:ascii="Times New Roman" w:eastAsia="Calibri" w:hAnsi="Times New Roman" w:cs="Times New Roman"/>
          <w:b/>
          <w:sz w:val="24"/>
          <w:szCs w:val="24"/>
        </w:rPr>
        <w:t xml:space="preserve">Re-encuentro de la imagen: </w:t>
      </w:r>
      <w:r w:rsidR="0079117C">
        <w:rPr>
          <w:rFonts w:ascii="Times New Roman" w:eastAsia="Calibri" w:hAnsi="Times New Roman" w:cs="Times New Roman"/>
          <w:sz w:val="24"/>
          <w:szCs w:val="24"/>
        </w:rPr>
        <w:t xml:space="preserve">volver a la raíz </w:t>
      </w:r>
      <w:r w:rsidRPr="00853D7A">
        <w:rPr>
          <w:rFonts w:ascii="Times New Roman" w:eastAsia="Calibri" w:hAnsi="Times New Roman" w:cs="Times New Roman"/>
          <w:sz w:val="24"/>
          <w:szCs w:val="24"/>
        </w:rPr>
        <w:t xml:space="preserve"> y releer de ahí el nuevo </w:t>
      </w:r>
      <w:r w:rsidR="0079117C">
        <w:rPr>
          <w:rFonts w:ascii="Times New Roman" w:eastAsia="Calibri" w:hAnsi="Times New Roman" w:cs="Times New Roman"/>
          <w:sz w:val="24"/>
          <w:szCs w:val="24"/>
        </w:rPr>
        <w:t>aporte del Evangelio</w:t>
      </w:r>
    </w:p>
    <w:p w14:paraId="247EA39C" w14:textId="77777777" w:rsidR="001A051C" w:rsidRDefault="00853D7A" w:rsidP="001A051C">
      <w:pPr>
        <w:spacing w:after="0"/>
        <w:rPr>
          <w:rFonts w:ascii="Times New Roman" w:eastAsia="Calibri" w:hAnsi="Times New Roman" w:cs="Times New Roman"/>
          <w:sz w:val="24"/>
          <w:szCs w:val="24"/>
        </w:rPr>
      </w:pPr>
      <w:r w:rsidRPr="00853D7A">
        <w:rPr>
          <w:rFonts w:ascii="Times New Roman" w:eastAsia="Calibri" w:hAnsi="Times New Roman" w:cs="Times New Roman"/>
          <w:b/>
          <w:sz w:val="24"/>
          <w:szCs w:val="24"/>
        </w:rPr>
        <w:t xml:space="preserve">Dos imágenes: </w:t>
      </w:r>
      <w:r w:rsidRPr="00853D7A">
        <w:rPr>
          <w:rFonts w:ascii="Times New Roman" w:eastAsia="Calibri" w:hAnsi="Times New Roman" w:cs="Times New Roman"/>
          <w:sz w:val="24"/>
          <w:szCs w:val="24"/>
        </w:rPr>
        <w:t>Dejar a cada pueblo el espacio de celebrar y vivir la fe en su propia cultura.</w:t>
      </w:r>
    </w:p>
    <w:p w14:paraId="29576440" w14:textId="77777777" w:rsidR="004438AB" w:rsidRDefault="001A051C" w:rsidP="001A051C">
      <w:pPr>
        <w:spacing w:after="0"/>
        <w:rPr>
          <w:rFonts w:ascii="Times New Roman" w:eastAsia="Calibri" w:hAnsi="Times New Roman" w:cs="Times New Roman"/>
          <w:sz w:val="24"/>
          <w:szCs w:val="24"/>
        </w:rPr>
      </w:pPr>
      <w:r>
        <w:rPr>
          <w:rFonts w:ascii="Times New Roman" w:eastAsia="Calibri" w:hAnsi="Times New Roman" w:cs="Times New Roman"/>
          <w:sz w:val="24"/>
          <w:szCs w:val="24"/>
        </w:rPr>
        <w:t>Dialogar en esta diversidad, conducirá  a la tan anhelada “Cultura de Encuentro”.</w:t>
      </w:r>
    </w:p>
    <w:p w14:paraId="18ADB728" w14:textId="77777777" w:rsidR="001A051C" w:rsidRDefault="001A051C" w:rsidP="001A051C">
      <w:pPr>
        <w:spacing w:after="0"/>
        <w:rPr>
          <w:rFonts w:ascii="Times New Roman" w:eastAsia="Calibri" w:hAnsi="Times New Roman" w:cs="Times New Roman"/>
          <w:sz w:val="24"/>
          <w:szCs w:val="24"/>
        </w:rPr>
      </w:pPr>
    </w:p>
    <w:p w14:paraId="5B582D15" w14:textId="77777777" w:rsidR="001A051C" w:rsidRPr="00853D7A" w:rsidRDefault="001A051C" w:rsidP="001A051C">
      <w:pPr>
        <w:spacing w:after="0"/>
        <w:rPr>
          <w:rFonts w:ascii="Times New Roman" w:eastAsia="Calibri" w:hAnsi="Times New Roman" w:cs="Times New Roman"/>
          <w:sz w:val="24"/>
          <w:szCs w:val="24"/>
        </w:rPr>
      </w:pPr>
    </w:p>
    <w:p w14:paraId="60C65744" w14:textId="77777777" w:rsidR="008D2B33" w:rsidRPr="008D2B33" w:rsidRDefault="008D2B33" w:rsidP="008D2B33">
      <w:pPr>
        <w:rPr>
          <w:rFonts w:ascii="Calibri" w:eastAsia="Calibri" w:hAnsi="Calibri" w:cs="Times New Roman"/>
          <w:b/>
        </w:rPr>
      </w:pPr>
      <w:r w:rsidRPr="008D2B33">
        <w:rPr>
          <w:rFonts w:ascii="Calibri" w:eastAsia="Calibri" w:hAnsi="Calibri" w:cs="Times New Roman"/>
          <w:b/>
        </w:rPr>
        <w:lastRenderedPageBreak/>
        <w:t>Bibliografía</w:t>
      </w:r>
    </w:p>
    <w:p w14:paraId="340EC756"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AELAPI, Teología India: Primer Encuentro México 1990, Cayame, Quito, 2° ed. 1992</w:t>
      </w:r>
    </w:p>
    <w:p w14:paraId="3601FCD8"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Segundo Encuentro Panamá, 1993, Cayame, Quito,1994</w:t>
      </w:r>
    </w:p>
    <w:p w14:paraId="054DB2B4"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Tercer Encuentro Cochabamba 1997,  Amauta, Cuzco 1997</w:t>
      </w:r>
    </w:p>
    <w:p w14:paraId="10CD5AC4"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Cuarto Encuentro Asunción 2002, Abya Yala Quito 2002</w:t>
      </w:r>
    </w:p>
    <w:p w14:paraId="311FCD99"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Quinto Encuentro Manaus 2006, Verbo Divino, Cochabamba 2008</w:t>
      </w:r>
    </w:p>
    <w:p w14:paraId="2C1F297F"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Andino, Cristian, </w:t>
      </w:r>
      <w:r w:rsidRPr="008D2B33">
        <w:rPr>
          <w:rFonts w:ascii="Calibri" w:eastAsia="Calibri" w:hAnsi="Calibri" w:cs="Times New Roman"/>
          <w:i/>
        </w:rPr>
        <w:t>Logos Guaraní, Apuntes de pensamiento ético-político, paraguayo</w:t>
      </w:r>
      <w:r w:rsidRPr="008D2B33">
        <w:rPr>
          <w:rFonts w:ascii="Calibri" w:eastAsia="Calibri" w:hAnsi="Calibri" w:cs="Times New Roman"/>
        </w:rPr>
        <w:t>, CEADUC  2018</w:t>
      </w:r>
    </w:p>
    <w:p w14:paraId="4287A87B"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Arizmendi, Felipe,  </w:t>
      </w:r>
      <w:r w:rsidRPr="008D2B33">
        <w:rPr>
          <w:rFonts w:ascii="Calibri" w:eastAsia="Calibri" w:hAnsi="Calibri" w:cs="Times New Roman"/>
          <w:i/>
        </w:rPr>
        <w:t>Pueblos Originarios y Magisterio</w:t>
      </w:r>
      <w:r w:rsidRPr="008D2B33">
        <w:rPr>
          <w:rFonts w:ascii="Calibri" w:eastAsia="Calibri" w:hAnsi="Calibri" w:cs="Times New Roman"/>
        </w:rPr>
        <w:t xml:space="preserve"> Eclesial, CELAM, Bogotá  2019</w:t>
      </w:r>
    </w:p>
    <w:p w14:paraId="69574B20" w14:textId="77777777" w:rsidR="008D2B33" w:rsidRPr="008D2B33" w:rsidRDefault="008D2B33" w:rsidP="008D2B33">
      <w:pPr>
        <w:spacing w:after="0" w:line="240" w:lineRule="auto"/>
        <w:rPr>
          <w:rFonts w:ascii="Calibri" w:eastAsia="Calibri" w:hAnsi="Calibri" w:cs="Times New Roman"/>
        </w:rPr>
      </w:pPr>
      <w:r w:rsidRPr="008D2B33">
        <w:rPr>
          <w:rFonts w:ascii="Calibri" w:eastAsia="Calibri" w:hAnsi="Calibri" w:cs="Times New Roman"/>
        </w:rPr>
        <w:t xml:space="preserve">Boff, Leonardo, </w:t>
      </w:r>
      <w:r w:rsidRPr="008D2B33">
        <w:rPr>
          <w:rFonts w:ascii="Calibri" w:eastAsia="Calibri" w:hAnsi="Calibri" w:cs="Times New Roman"/>
          <w:i/>
        </w:rPr>
        <w:t>La dignidad de la Tierra</w:t>
      </w:r>
      <w:r w:rsidRPr="008D2B33">
        <w:rPr>
          <w:rFonts w:ascii="Calibri" w:eastAsia="Calibri" w:hAnsi="Calibri" w:cs="Times New Roman"/>
        </w:rPr>
        <w:t xml:space="preserve">, </w:t>
      </w:r>
      <w:r w:rsidRPr="008D2B33">
        <w:rPr>
          <w:rFonts w:ascii="Calibri" w:eastAsia="Calibri" w:hAnsi="Calibri" w:cs="Times New Roman"/>
          <w:i/>
        </w:rPr>
        <w:t>Emergencia de un nuevo paradigma</w:t>
      </w:r>
      <w:r w:rsidRPr="008D2B33">
        <w:rPr>
          <w:rFonts w:ascii="Calibri" w:eastAsia="Calibri" w:hAnsi="Calibri" w:cs="Times New Roman"/>
        </w:rPr>
        <w:t xml:space="preserve">, Simancas Ed. </w:t>
      </w:r>
    </w:p>
    <w:p w14:paraId="54E9FFA9" w14:textId="77777777" w:rsidR="008D2B33" w:rsidRPr="008D2B33" w:rsidRDefault="008D2B33" w:rsidP="008D2B33">
      <w:pPr>
        <w:spacing w:after="0" w:line="240" w:lineRule="auto"/>
        <w:rPr>
          <w:rFonts w:ascii="Calibri" w:eastAsia="Calibri" w:hAnsi="Calibri" w:cs="Times New Roman"/>
        </w:rPr>
      </w:pPr>
      <w:r w:rsidRPr="008D2B33">
        <w:rPr>
          <w:rFonts w:ascii="Calibri" w:eastAsia="Calibri" w:hAnsi="Calibri" w:cs="Times New Roman"/>
        </w:rPr>
        <w:tab/>
      </w:r>
      <w:r w:rsidRPr="008D2B33">
        <w:rPr>
          <w:rFonts w:ascii="Calibri" w:eastAsia="Calibri" w:hAnsi="Calibri" w:cs="Times New Roman"/>
        </w:rPr>
        <w:tab/>
        <w:t xml:space="preserve"> Valladolid 1996</w:t>
      </w:r>
    </w:p>
    <w:p w14:paraId="3001EBF5" w14:textId="77777777" w:rsidR="008D2B33" w:rsidRPr="008D2B33" w:rsidRDefault="008D2B33" w:rsidP="008D2B33">
      <w:pPr>
        <w:spacing w:after="0" w:line="240" w:lineRule="auto"/>
        <w:rPr>
          <w:rFonts w:ascii="Calibri" w:eastAsia="Calibri" w:hAnsi="Calibri" w:cs="Times New Roman"/>
        </w:rPr>
      </w:pPr>
      <w:r w:rsidRPr="008D2B33">
        <w:rPr>
          <w:rFonts w:ascii="Calibri" w:eastAsia="Calibri" w:hAnsi="Calibri" w:cs="Times New Roman"/>
        </w:rPr>
        <w:t>--------------------</w:t>
      </w:r>
      <w:r w:rsidRPr="008D2B33">
        <w:rPr>
          <w:rFonts w:ascii="Calibri" w:eastAsia="Calibri" w:hAnsi="Calibri" w:cs="Times New Roman"/>
          <w:i/>
        </w:rPr>
        <w:t xml:space="preserve">Principio Tierra, Retorno a la Tierra como  Patria común, </w:t>
      </w:r>
      <w:r w:rsidRPr="008D2B33">
        <w:rPr>
          <w:rFonts w:ascii="Calibri" w:eastAsia="Calibri" w:hAnsi="Calibri" w:cs="Times New Roman"/>
        </w:rPr>
        <w:t xml:space="preserve">INDO AMERICAN PRESS </w:t>
      </w:r>
    </w:p>
    <w:p w14:paraId="54C5EF9E" w14:textId="77777777" w:rsidR="008D2B33" w:rsidRPr="008D2B33" w:rsidRDefault="008D2B33" w:rsidP="008D2B33">
      <w:pPr>
        <w:spacing w:after="0" w:line="240" w:lineRule="auto"/>
        <w:ind w:left="708" w:firstLine="708"/>
        <w:rPr>
          <w:rFonts w:ascii="Calibri" w:eastAsia="Calibri" w:hAnsi="Calibri" w:cs="Times New Roman"/>
        </w:rPr>
      </w:pPr>
      <w:r w:rsidRPr="008D2B33">
        <w:rPr>
          <w:rFonts w:ascii="Calibri" w:eastAsia="Calibri" w:hAnsi="Calibri" w:cs="Times New Roman"/>
        </w:rPr>
        <w:t>SERVICE, Bogotá 1996</w:t>
      </w:r>
    </w:p>
    <w:p w14:paraId="48866387" w14:textId="77777777" w:rsidR="008D2B33" w:rsidRPr="008D2B33" w:rsidRDefault="008D2B33" w:rsidP="008D2B33">
      <w:pPr>
        <w:spacing w:after="0" w:line="240" w:lineRule="auto"/>
        <w:rPr>
          <w:rFonts w:ascii="Calibri" w:eastAsia="Calibri" w:hAnsi="Calibri" w:cs="Times New Roman"/>
        </w:rPr>
      </w:pPr>
      <w:r w:rsidRPr="008D2B33">
        <w:rPr>
          <w:rFonts w:ascii="Calibri" w:eastAsia="Calibri" w:hAnsi="Calibri" w:cs="Times New Roman"/>
        </w:rPr>
        <w:t>---------------------</w:t>
      </w:r>
      <w:r w:rsidRPr="008D2B33">
        <w:rPr>
          <w:rFonts w:ascii="Calibri" w:eastAsia="Calibri" w:hAnsi="Calibri" w:cs="Times New Roman"/>
          <w:i/>
        </w:rPr>
        <w:t>Evangelio del Cristo cósmico, hacia una nueva conciencia planetaria</w:t>
      </w:r>
      <w:r w:rsidRPr="008D2B33">
        <w:rPr>
          <w:rFonts w:ascii="Calibri" w:eastAsia="Calibri" w:hAnsi="Calibri" w:cs="Times New Roman"/>
        </w:rPr>
        <w:t>, TROTTA</w:t>
      </w:r>
    </w:p>
    <w:p w14:paraId="66A517CB" w14:textId="77777777" w:rsidR="008D2B33" w:rsidRPr="008D2B33" w:rsidRDefault="008D2B33" w:rsidP="008D2B33">
      <w:pPr>
        <w:spacing w:after="0" w:line="240" w:lineRule="auto"/>
        <w:rPr>
          <w:rFonts w:ascii="Calibri" w:eastAsia="Calibri" w:hAnsi="Calibri" w:cs="Times New Roman"/>
        </w:rPr>
      </w:pPr>
      <w:r w:rsidRPr="008D2B33">
        <w:rPr>
          <w:rFonts w:ascii="Calibri" w:eastAsia="Calibri" w:hAnsi="Calibri" w:cs="Times New Roman"/>
        </w:rPr>
        <w:tab/>
      </w:r>
      <w:r w:rsidRPr="008D2B33">
        <w:rPr>
          <w:rFonts w:ascii="Calibri" w:eastAsia="Calibri" w:hAnsi="Calibri" w:cs="Times New Roman"/>
        </w:rPr>
        <w:tab/>
        <w:t xml:space="preserve"> Madrid 2009</w:t>
      </w:r>
    </w:p>
    <w:p w14:paraId="668EBA35" w14:textId="77777777" w:rsidR="008D2B33" w:rsidRPr="008D2B33" w:rsidRDefault="008D2B33" w:rsidP="008D2B33">
      <w:pPr>
        <w:spacing w:after="0" w:line="240" w:lineRule="auto"/>
        <w:rPr>
          <w:rFonts w:ascii="Calibri" w:eastAsia="Calibri" w:hAnsi="Calibri" w:cs="Times New Roman"/>
        </w:rPr>
      </w:pPr>
      <w:r w:rsidRPr="008D2B33">
        <w:rPr>
          <w:rFonts w:ascii="Calibri" w:eastAsia="Calibri" w:hAnsi="Calibri" w:cs="Times New Roman"/>
        </w:rPr>
        <w:t>---------------------</w:t>
      </w:r>
      <w:r w:rsidRPr="008D2B33">
        <w:rPr>
          <w:rFonts w:ascii="Calibri" w:eastAsia="Calibri" w:hAnsi="Calibri" w:cs="Times New Roman"/>
          <w:i/>
        </w:rPr>
        <w:t>El Rostro materno de Dios</w:t>
      </w:r>
      <w:r w:rsidRPr="008D2B33">
        <w:rPr>
          <w:rFonts w:ascii="Calibri" w:eastAsia="Calibri" w:hAnsi="Calibri" w:cs="Times New Roman"/>
        </w:rPr>
        <w:t>, Ed. Sta. María, Buenos Aires, 2° ed. 2015</w:t>
      </w:r>
    </w:p>
    <w:p w14:paraId="0C8A7FF0"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Bremer, Margot,  </w:t>
      </w:r>
      <w:r w:rsidRPr="008D2B33">
        <w:rPr>
          <w:rFonts w:ascii="Calibri" w:eastAsia="Calibri" w:hAnsi="Calibri" w:cs="Times New Roman"/>
          <w:i/>
        </w:rPr>
        <w:t>Aproximación a la cultura paraguaya</w:t>
      </w:r>
      <w:r w:rsidRPr="008D2B33">
        <w:rPr>
          <w:rFonts w:ascii="Calibri" w:eastAsia="Calibri" w:hAnsi="Calibri" w:cs="Times New Roman"/>
        </w:rPr>
        <w:t xml:space="preserve"> 2009, trabajo en Antropología,  2009</w:t>
      </w:r>
    </w:p>
    <w:p w14:paraId="385AD741"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Cadogan, León, </w:t>
      </w:r>
      <w:r w:rsidRPr="008D2B33">
        <w:rPr>
          <w:rFonts w:ascii="Calibri" w:eastAsia="Calibri" w:hAnsi="Calibri" w:cs="Times New Roman"/>
          <w:i/>
        </w:rPr>
        <w:t>Textos míticos de los Mbya Guaraní del Guairá</w:t>
      </w:r>
      <w:r w:rsidRPr="008D2B33">
        <w:rPr>
          <w:rFonts w:ascii="Calibri" w:eastAsia="Calibri" w:hAnsi="Calibri" w:cs="Times New Roman"/>
        </w:rPr>
        <w:t>, CEADUC-CEPAG, Asunción 1997</w:t>
      </w:r>
    </w:p>
    <w:p w14:paraId="1000B3E1"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w:t>
      </w:r>
      <w:r w:rsidRPr="008D2B33">
        <w:rPr>
          <w:rFonts w:ascii="Calibri" w:eastAsia="Calibri" w:hAnsi="Calibri" w:cs="Times New Roman"/>
          <w:i/>
        </w:rPr>
        <w:t>Diccionario Mbya Guaraní-Castellano</w:t>
      </w:r>
      <w:r w:rsidRPr="008D2B33">
        <w:rPr>
          <w:rFonts w:ascii="Calibri" w:eastAsia="Calibri" w:hAnsi="Calibri" w:cs="Times New Roman"/>
        </w:rPr>
        <w:t>, CEADUC-CEPAG, Asunción 1992</w:t>
      </w:r>
    </w:p>
    <w:p w14:paraId="06017B5C"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w:t>
      </w:r>
      <w:r w:rsidRPr="008D2B33">
        <w:rPr>
          <w:rFonts w:ascii="Calibri" w:eastAsia="Calibri" w:hAnsi="Calibri" w:cs="Times New Roman"/>
          <w:i/>
        </w:rPr>
        <w:t>Del árbol fluyen las Palabras</w:t>
      </w:r>
      <w:r w:rsidRPr="008D2B33">
        <w:rPr>
          <w:rFonts w:ascii="Calibri" w:eastAsia="Calibri" w:hAnsi="Calibri" w:cs="Times New Roman"/>
        </w:rPr>
        <w:t xml:space="preserve">, En: Augusto Roa Bastos, </w:t>
      </w:r>
      <w:r w:rsidRPr="008D2B33">
        <w:rPr>
          <w:rFonts w:ascii="Calibri" w:eastAsia="Calibri" w:hAnsi="Calibri" w:cs="Times New Roman"/>
          <w:i/>
        </w:rPr>
        <w:t>Las Culturas Condenadas</w:t>
      </w:r>
      <w:r w:rsidRPr="008D2B33">
        <w:rPr>
          <w:rFonts w:ascii="Calibri" w:eastAsia="Calibri" w:hAnsi="Calibri" w:cs="Times New Roman"/>
        </w:rPr>
        <w:t xml:space="preserve">, </w:t>
      </w:r>
    </w:p>
    <w:p w14:paraId="01E629E1"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ab/>
        <w:t xml:space="preserve">             Bicentenario, Asunción,  2011, pp. 229/230</w:t>
      </w:r>
    </w:p>
    <w:p w14:paraId="75E14BB7"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 CELAM, Teología India I, </w:t>
      </w:r>
      <w:r w:rsidRPr="008D2B33">
        <w:rPr>
          <w:rFonts w:ascii="Calibri" w:eastAsia="Calibri" w:hAnsi="Calibri" w:cs="Times New Roman"/>
          <w:i/>
        </w:rPr>
        <w:t>Emergencia indígena: Desafío para la Pastoral de la Igl</w:t>
      </w:r>
      <w:r w:rsidRPr="008D2B33">
        <w:rPr>
          <w:rFonts w:ascii="Calibri" w:eastAsia="Calibri" w:hAnsi="Calibri" w:cs="Times New Roman"/>
        </w:rPr>
        <w:t>esia, Logoformas</w:t>
      </w:r>
      <w:r w:rsidRPr="008D2B33">
        <w:rPr>
          <w:rFonts w:ascii="Calibri" w:eastAsia="Calibri" w:hAnsi="Calibri" w:cs="Times New Roman"/>
        </w:rPr>
        <w:tab/>
      </w:r>
      <w:r w:rsidRPr="008D2B33">
        <w:rPr>
          <w:rFonts w:ascii="Calibri" w:eastAsia="Calibri" w:hAnsi="Calibri" w:cs="Times New Roman"/>
        </w:rPr>
        <w:tab/>
      </w:r>
      <w:r w:rsidRPr="008D2B33">
        <w:rPr>
          <w:rFonts w:ascii="Calibri" w:eastAsia="Calibri" w:hAnsi="Calibri" w:cs="Times New Roman"/>
        </w:rPr>
        <w:tab/>
        <w:t xml:space="preserve">  S.A., Bogotá 2006</w:t>
      </w:r>
    </w:p>
    <w:p w14:paraId="5F22A76A"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------------Teología India II, </w:t>
      </w:r>
      <w:r w:rsidRPr="008D2B33">
        <w:rPr>
          <w:rFonts w:ascii="Calibri" w:eastAsia="Calibri" w:hAnsi="Calibri" w:cs="Times New Roman"/>
          <w:i/>
        </w:rPr>
        <w:t>Simposio-Diálogo entre Obispos y Expertos en Teología India</w:t>
      </w:r>
      <w:r w:rsidRPr="008D2B33">
        <w:rPr>
          <w:rFonts w:ascii="Calibri" w:eastAsia="Calibri" w:hAnsi="Calibri" w:cs="Times New Roman"/>
        </w:rPr>
        <w:t xml:space="preserve">, </w:t>
      </w:r>
    </w:p>
    <w:p w14:paraId="4F7D68B2"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ab/>
      </w:r>
      <w:r w:rsidRPr="008D2B33">
        <w:rPr>
          <w:rFonts w:ascii="Calibri" w:eastAsia="Calibri" w:hAnsi="Calibri" w:cs="Times New Roman"/>
        </w:rPr>
        <w:tab/>
      </w:r>
      <w:r w:rsidRPr="008D2B33">
        <w:rPr>
          <w:rFonts w:ascii="Calibri" w:eastAsia="Calibri" w:hAnsi="Calibri" w:cs="Times New Roman"/>
        </w:rPr>
        <w:tab/>
        <w:t xml:space="preserve">    Logoformas S.A. Bogotá 2006</w:t>
      </w:r>
    </w:p>
    <w:p w14:paraId="192650AE"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------------Teología India III</w:t>
      </w:r>
      <w:r w:rsidRPr="008D2B33">
        <w:rPr>
          <w:rFonts w:ascii="Calibri" w:eastAsia="Calibri" w:hAnsi="Calibri" w:cs="Times New Roman"/>
          <w:i/>
        </w:rPr>
        <w:t>, Simposio Latinoamericano de Teología India</w:t>
      </w:r>
      <w:r w:rsidRPr="008D2B33">
        <w:rPr>
          <w:rFonts w:ascii="Calibri" w:eastAsia="Calibri" w:hAnsi="Calibri" w:cs="Times New Roman"/>
        </w:rPr>
        <w:t>, Digiprint.Ed., Bogotá,2009</w:t>
      </w:r>
    </w:p>
    <w:p w14:paraId="6DF1D8C8"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------------Teología India IV, </w:t>
      </w:r>
      <w:r w:rsidRPr="008D2B33">
        <w:rPr>
          <w:rFonts w:ascii="Calibri" w:eastAsia="Calibri" w:hAnsi="Calibri" w:cs="Times New Roman"/>
          <w:i/>
        </w:rPr>
        <w:t>El Sueño de Dios en la Creación humana y en el Cosmos</w:t>
      </w:r>
      <w:r w:rsidRPr="008D2B33">
        <w:rPr>
          <w:rFonts w:ascii="Calibri" w:eastAsia="Calibri" w:hAnsi="Calibri" w:cs="Times New Roman"/>
        </w:rPr>
        <w:t>, DIgiprint Ed.,</w:t>
      </w:r>
      <w:r w:rsidRPr="008D2B33">
        <w:rPr>
          <w:rFonts w:ascii="Calibri" w:eastAsia="Calibri" w:hAnsi="Calibri" w:cs="Times New Roman"/>
        </w:rPr>
        <w:tab/>
        <w:t xml:space="preserve">   </w:t>
      </w:r>
      <w:r w:rsidRPr="008D2B33">
        <w:rPr>
          <w:rFonts w:ascii="Calibri" w:eastAsia="Calibri" w:hAnsi="Calibri" w:cs="Times New Roman"/>
        </w:rPr>
        <w:tab/>
      </w:r>
      <w:r w:rsidRPr="008D2B33">
        <w:rPr>
          <w:rFonts w:ascii="Calibri" w:eastAsia="Calibri" w:hAnsi="Calibri" w:cs="Times New Roman"/>
        </w:rPr>
        <w:tab/>
        <w:t xml:space="preserve">      Bogotá 2013</w:t>
      </w:r>
    </w:p>
    <w:p w14:paraId="72166BFC"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------------Teología India, V, </w:t>
      </w:r>
      <w:r w:rsidRPr="008D2B33">
        <w:rPr>
          <w:rFonts w:ascii="Calibri" w:eastAsia="Calibri" w:hAnsi="Calibri" w:cs="Times New Roman"/>
          <w:i/>
        </w:rPr>
        <w:t>Revelación de Dios y Pueblos Originarios</w:t>
      </w:r>
      <w:r w:rsidRPr="008D2B33">
        <w:rPr>
          <w:rFonts w:ascii="Calibri" w:eastAsia="Calibri" w:hAnsi="Calibri" w:cs="Times New Roman"/>
        </w:rPr>
        <w:t>, Digiprint Ed., Bogotá 2015</w:t>
      </w:r>
      <w:r w:rsidRPr="008D2B33">
        <w:rPr>
          <w:rFonts w:ascii="Calibri" w:eastAsia="Calibri" w:hAnsi="Calibri" w:cs="Times New Roman"/>
        </w:rPr>
        <w:tab/>
      </w:r>
    </w:p>
    <w:p w14:paraId="6139A226"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CELAM,  </w:t>
      </w:r>
      <w:r w:rsidRPr="008D2B33">
        <w:rPr>
          <w:rFonts w:ascii="Calibri" w:eastAsia="Calibri" w:hAnsi="Calibri" w:cs="Times New Roman"/>
          <w:i/>
        </w:rPr>
        <w:t>Documento  Aparecida</w:t>
      </w:r>
      <w:r w:rsidRPr="008D2B33">
        <w:rPr>
          <w:rFonts w:ascii="Calibri" w:eastAsia="Calibri" w:hAnsi="Calibri" w:cs="Times New Roman"/>
        </w:rPr>
        <w:t>, Lito Camargo Ltda, Bogotá 2007</w:t>
      </w:r>
    </w:p>
    <w:p w14:paraId="7B0E7287"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Chamorro, Graciela</w:t>
      </w:r>
      <w:r w:rsidRPr="008D2B33">
        <w:rPr>
          <w:rFonts w:ascii="Calibri" w:eastAsia="Calibri" w:hAnsi="Calibri" w:cs="Times New Roman"/>
          <w:i/>
        </w:rPr>
        <w:t xml:space="preserve">, A Espiritualidade Guaraní, </w:t>
      </w:r>
      <w:r w:rsidRPr="008D2B33">
        <w:rPr>
          <w:rFonts w:ascii="Calibri" w:eastAsia="Calibri" w:hAnsi="Calibri" w:cs="Times New Roman"/>
        </w:rPr>
        <w:t>Sinodal, Sao  Leopoldo 1998</w:t>
      </w:r>
    </w:p>
    <w:p w14:paraId="744CA65E"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i/>
        </w:rPr>
        <w:t>--------------------------  Kurusu Ñee´ëngatu</w:t>
      </w:r>
      <w:r w:rsidRPr="008D2B33">
        <w:rPr>
          <w:rFonts w:ascii="Calibri" w:eastAsia="Calibri" w:hAnsi="Calibri" w:cs="Times New Roman"/>
        </w:rPr>
        <w:t>, CEADUC, Asunción  1995</w:t>
      </w:r>
    </w:p>
    <w:p w14:paraId="3B9751C5"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w:t>
      </w:r>
      <w:r w:rsidRPr="008D2B33">
        <w:rPr>
          <w:rFonts w:ascii="Calibri" w:eastAsia="Calibri" w:hAnsi="Calibri" w:cs="Times New Roman"/>
          <w:i/>
        </w:rPr>
        <w:t>História Kaiowa</w:t>
      </w:r>
      <w:r w:rsidRPr="008D2B33">
        <w:rPr>
          <w:rFonts w:ascii="Calibri" w:eastAsia="Calibri" w:hAnsi="Calibri" w:cs="Times New Roman"/>
        </w:rPr>
        <w:t>, Nhanduti, S. Bernardo do Campo S.P. 2015</w:t>
      </w:r>
    </w:p>
    <w:p w14:paraId="3728C284"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Codina, Víctor, </w:t>
      </w:r>
      <w:r w:rsidRPr="008D2B33">
        <w:rPr>
          <w:rFonts w:ascii="Calibri" w:eastAsia="Calibri" w:hAnsi="Calibri" w:cs="Times New Roman"/>
          <w:i/>
        </w:rPr>
        <w:t>No extingáis al Espíritu</w:t>
      </w:r>
      <w:r w:rsidRPr="008D2B33">
        <w:rPr>
          <w:rFonts w:ascii="Calibri" w:eastAsia="Calibri" w:hAnsi="Calibri" w:cs="Times New Roman"/>
        </w:rPr>
        <w:t xml:space="preserve">, Sal Terrae, Santander  2008 </w:t>
      </w:r>
    </w:p>
    <w:p w14:paraId="31BB1486"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Duran, Margarita, </w:t>
      </w:r>
      <w:r w:rsidRPr="008D2B33">
        <w:rPr>
          <w:rFonts w:ascii="Calibri" w:eastAsia="Calibri" w:hAnsi="Calibri" w:cs="Times New Roman"/>
          <w:i/>
        </w:rPr>
        <w:t>El Hechicero de Dios, Fray Luis Bolaños</w:t>
      </w:r>
      <w:r w:rsidRPr="008D2B33">
        <w:rPr>
          <w:rFonts w:ascii="Calibri" w:eastAsia="Calibri" w:hAnsi="Calibri" w:cs="Times New Roman"/>
        </w:rPr>
        <w:t>, Don Bosco, Asunción 1995</w:t>
      </w:r>
    </w:p>
    <w:p w14:paraId="710F38F6"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w:t>
      </w:r>
      <w:r w:rsidRPr="008D2B33">
        <w:rPr>
          <w:rFonts w:ascii="Calibri" w:eastAsia="Calibri" w:hAnsi="Calibri" w:cs="Times New Roman"/>
          <w:i/>
        </w:rPr>
        <w:t>Presencia franciscana en el Paraguay 1538-1824</w:t>
      </w:r>
      <w:r w:rsidRPr="008D2B33">
        <w:rPr>
          <w:rFonts w:ascii="Calibri" w:eastAsia="Calibri" w:hAnsi="Calibri" w:cs="Times New Roman"/>
        </w:rPr>
        <w:t>, CEADUC  1987</w:t>
      </w:r>
    </w:p>
    <w:p w14:paraId="70091EDD"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Dussel, Enrique, </w:t>
      </w:r>
      <w:r w:rsidRPr="008D2B33">
        <w:rPr>
          <w:rFonts w:ascii="Calibri" w:eastAsia="Calibri" w:hAnsi="Calibri" w:cs="Times New Roman"/>
          <w:i/>
        </w:rPr>
        <w:t>El Encubrimiento del Otro</w:t>
      </w:r>
      <w:r w:rsidRPr="008D2B33">
        <w:rPr>
          <w:rFonts w:ascii="Calibri" w:eastAsia="Calibri" w:hAnsi="Calibri" w:cs="Times New Roman"/>
        </w:rPr>
        <w:t>, Abya Yala, Quito1994</w:t>
      </w:r>
    </w:p>
    <w:p w14:paraId="28F1FAE6"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Francisco, Papa, </w:t>
      </w:r>
      <w:r w:rsidRPr="008D2B33">
        <w:rPr>
          <w:rFonts w:ascii="Calibri" w:eastAsia="Calibri" w:hAnsi="Calibri" w:cs="Times New Roman"/>
          <w:i/>
        </w:rPr>
        <w:t>Evangelii Gaudium</w:t>
      </w:r>
      <w:r w:rsidRPr="008D2B33">
        <w:rPr>
          <w:rFonts w:ascii="Calibri" w:eastAsia="Calibri" w:hAnsi="Calibri" w:cs="Times New Roman"/>
        </w:rPr>
        <w:t>, AGR S.A. Asunción 2014</w:t>
      </w:r>
    </w:p>
    <w:p w14:paraId="663311B5"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w:t>
      </w:r>
      <w:r w:rsidRPr="008D2B33">
        <w:rPr>
          <w:rFonts w:ascii="Calibri" w:eastAsia="Calibri" w:hAnsi="Calibri" w:cs="Times New Roman"/>
          <w:i/>
        </w:rPr>
        <w:t>Laudato Si´,</w:t>
      </w:r>
      <w:r w:rsidRPr="008D2B33">
        <w:rPr>
          <w:rFonts w:ascii="Calibri" w:eastAsia="Calibri" w:hAnsi="Calibri" w:cs="Times New Roman"/>
        </w:rPr>
        <w:t xml:space="preserve"> San Pablo, Buenos Aires, 2015</w:t>
      </w:r>
    </w:p>
    <w:p w14:paraId="503B49E2"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Fogel, Ramón, </w:t>
      </w:r>
      <w:r w:rsidRPr="008D2B33">
        <w:rPr>
          <w:rFonts w:ascii="Calibri" w:eastAsia="Calibri" w:hAnsi="Calibri" w:cs="Times New Roman"/>
          <w:i/>
        </w:rPr>
        <w:t>Los Pueblos Guaraní en la formación de la nación paragua</w:t>
      </w:r>
      <w:r w:rsidRPr="008D2B33">
        <w:rPr>
          <w:rFonts w:ascii="Calibri" w:eastAsia="Calibri" w:hAnsi="Calibri" w:cs="Times New Roman"/>
        </w:rPr>
        <w:t>, FONDEC, Asunción 2010</w:t>
      </w:r>
    </w:p>
    <w:p w14:paraId="0D8E49FB"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López, Eleazar, </w:t>
      </w:r>
      <w:r w:rsidRPr="008D2B33">
        <w:rPr>
          <w:rFonts w:ascii="Calibri" w:eastAsia="Calibri" w:hAnsi="Calibri" w:cs="Times New Roman"/>
          <w:i/>
        </w:rPr>
        <w:t>Teología India, Antología</w:t>
      </w:r>
      <w:r w:rsidRPr="008D2B33">
        <w:rPr>
          <w:rFonts w:ascii="Calibri" w:eastAsia="Calibri" w:hAnsi="Calibri" w:cs="Times New Roman"/>
        </w:rPr>
        <w:t xml:space="preserve">, Kipus, Cochabamba 2001  </w:t>
      </w:r>
    </w:p>
    <w:p w14:paraId="26B8E4B9"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Mesters, Carlos, Cielo Nuevo y Tierra Nueva, CEPAG Asunción 2014</w:t>
      </w:r>
    </w:p>
    <w:p w14:paraId="1E2B4C13" w14:textId="77777777" w:rsidR="008D2B33" w:rsidRPr="008D2B33" w:rsidRDefault="008D2B33" w:rsidP="008D2B33">
      <w:pPr>
        <w:spacing w:after="0"/>
        <w:rPr>
          <w:rFonts w:ascii="Calibri" w:eastAsia="Calibri" w:hAnsi="Calibri" w:cs="Times New Roman"/>
        </w:rPr>
      </w:pPr>
    </w:p>
    <w:p w14:paraId="7E123796"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lastRenderedPageBreak/>
        <w:t xml:space="preserve">Meliá, Bartomeu, </w:t>
      </w:r>
      <w:r w:rsidRPr="008D2B33">
        <w:rPr>
          <w:rFonts w:ascii="Calibri" w:eastAsia="Calibri" w:hAnsi="Calibri" w:cs="Times New Roman"/>
          <w:i/>
        </w:rPr>
        <w:t>El Guaraní conquistado y reducido</w:t>
      </w:r>
      <w:r w:rsidRPr="008D2B33">
        <w:rPr>
          <w:rFonts w:ascii="Calibri" w:eastAsia="Calibri" w:hAnsi="Calibri" w:cs="Times New Roman"/>
        </w:rPr>
        <w:t>, CEADUC, Asunción 1986</w:t>
      </w:r>
    </w:p>
    <w:p w14:paraId="1BEB68A9" w14:textId="77777777" w:rsidR="008D2B33" w:rsidRPr="008D2B33" w:rsidRDefault="008D2B33" w:rsidP="008D2B33">
      <w:pPr>
        <w:spacing w:after="0" w:line="240" w:lineRule="auto"/>
        <w:rPr>
          <w:rFonts w:ascii="Calibri" w:eastAsia="Calibri" w:hAnsi="Calibri" w:cs="Times New Roman"/>
        </w:rPr>
      </w:pPr>
      <w:r w:rsidRPr="008D2B33">
        <w:rPr>
          <w:rFonts w:ascii="Calibri" w:eastAsia="Calibri" w:hAnsi="Calibri" w:cs="Times New Roman"/>
        </w:rPr>
        <w:t>----------------------</w:t>
      </w:r>
      <w:r w:rsidRPr="008D2B33">
        <w:rPr>
          <w:rFonts w:ascii="Calibri" w:eastAsia="Calibri" w:hAnsi="Calibri" w:cs="Times New Roman"/>
          <w:i/>
        </w:rPr>
        <w:t>La experiencia religiosa guaraní</w:t>
      </w:r>
      <w:r w:rsidRPr="008D2B33">
        <w:rPr>
          <w:rFonts w:ascii="Calibri" w:eastAsia="Calibri" w:hAnsi="Calibri" w:cs="Times New Roman"/>
        </w:rPr>
        <w:t xml:space="preserve">, en: VVAA, </w:t>
      </w:r>
      <w:r w:rsidRPr="008D2B33">
        <w:rPr>
          <w:rFonts w:ascii="Calibri" w:eastAsia="Calibri" w:hAnsi="Calibri" w:cs="Times New Roman"/>
          <w:i/>
        </w:rPr>
        <w:t>Rostros indios de Dios</w:t>
      </w:r>
      <w:r w:rsidRPr="008D2B33">
        <w:rPr>
          <w:rFonts w:ascii="Calibri" w:eastAsia="Calibri" w:hAnsi="Calibri" w:cs="Times New Roman"/>
        </w:rPr>
        <w:t xml:space="preserve">, CRT, México/   </w:t>
      </w:r>
    </w:p>
    <w:p w14:paraId="311AD5EA" w14:textId="77777777" w:rsidR="008D2B33" w:rsidRPr="008D2B33" w:rsidRDefault="008D2B33" w:rsidP="008D2B33">
      <w:pPr>
        <w:spacing w:after="0" w:line="240" w:lineRule="auto"/>
        <w:rPr>
          <w:rFonts w:ascii="Calibri" w:eastAsia="Calibri" w:hAnsi="Calibri" w:cs="Times New Roman"/>
        </w:rPr>
      </w:pPr>
      <w:r w:rsidRPr="008D2B33">
        <w:rPr>
          <w:rFonts w:ascii="Calibri" w:eastAsia="Calibri" w:hAnsi="Calibri" w:cs="Times New Roman"/>
        </w:rPr>
        <w:t xml:space="preserve">                             Abya Yala , Quito,1991,  pp. 267-321</w:t>
      </w:r>
    </w:p>
    <w:p w14:paraId="6D8D4686"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 </w:t>
      </w:r>
      <w:r w:rsidRPr="008D2B33">
        <w:rPr>
          <w:rFonts w:ascii="Calibri" w:eastAsia="Calibri" w:hAnsi="Calibri" w:cs="Times New Roman"/>
          <w:i/>
        </w:rPr>
        <w:t>El Guaraní, Experiencia religiosa</w:t>
      </w:r>
      <w:r w:rsidRPr="008D2B33">
        <w:rPr>
          <w:rFonts w:ascii="Calibri" w:eastAsia="Calibri" w:hAnsi="Calibri" w:cs="Times New Roman"/>
        </w:rPr>
        <w:t>, CEADUC, Asunción 1991</w:t>
      </w:r>
    </w:p>
    <w:p w14:paraId="5FD77EAF"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w:t>
      </w:r>
      <w:r w:rsidRPr="008D2B33">
        <w:rPr>
          <w:rFonts w:ascii="Calibri" w:eastAsia="Calibri" w:hAnsi="Calibri" w:cs="Times New Roman"/>
          <w:i/>
        </w:rPr>
        <w:t>El Paraguay inventado</w:t>
      </w:r>
      <w:r w:rsidRPr="008D2B33">
        <w:rPr>
          <w:rFonts w:ascii="Calibri" w:eastAsia="Calibri" w:hAnsi="Calibri" w:cs="Times New Roman"/>
        </w:rPr>
        <w:t>, CEPAG Asunción 19 97</w:t>
      </w:r>
    </w:p>
    <w:p w14:paraId="6923F117"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w:t>
      </w:r>
      <w:r w:rsidRPr="008D2B33">
        <w:rPr>
          <w:rFonts w:ascii="Calibri" w:eastAsia="Calibri" w:hAnsi="Calibri" w:cs="Times New Roman"/>
          <w:i/>
        </w:rPr>
        <w:t>La Lengua Guaraní en el Paraguay colonial</w:t>
      </w:r>
      <w:r w:rsidRPr="008D2B33">
        <w:rPr>
          <w:rFonts w:ascii="Calibri" w:eastAsia="Calibri" w:hAnsi="Calibri" w:cs="Times New Roman"/>
        </w:rPr>
        <w:t xml:space="preserve">, CEPAG, Asunción 2003 </w:t>
      </w:r>
    </w:p>
    <w:p w14:paraId="22E4E051"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Revista ACCIÓN 263, año XXXV, mayo 2006</w:t>
      </w:r>
    </w:p>
    <w:p w14:paraId="417E388D"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Meliá, B, G. y F Grünberg, </w:t>
      </w:r>
      <w:r w:rsidRPr="008D2B33">
        <w:rPr>
          <w:rFonts w:ascii="Calibri" w:eastAsia="Calibri" w:hAnsi="Calibri" w:cs="Times New Roman"/>
          <w:i/>
        </w:rPr>
        <w:t>Pai -Tavyterá</w:t>
      </w:r>
      <w:r w:rsidRPr="008D2B33">
        <w:rPr>
          <w:rFonts w:ascii="Calibri" w:eastAsia="Calibri" w:hAnsi="Calibri" w:cs="Times New Roman"/>
        </w:rPr>
        <w:t>, CEADUC-CEPAG, Asunción 2008</w:t>
      </w:r>
    </w:p>
    <w:p w14:paraId="224C4ABF"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w:t>
      </w:r>
      <w:r w:rsidRPr="008D2B33">
        <w:rPr>
          <w:rFonts w:ascii="Calibri" w:eastAsia="Calibri" w:hAnsi="Calibri" w:cs="Times New Roman"/>
          <w:i/>
        </w:rPr>
        <w:t>Mundo Guaraní</w:t>
      </w:r>
      <w:r w:rsidRPr="008D2B33">
        <w:rPr>
          <w:rFonts w:ascii="Calibri" w:eastAsia="Calibri" w:hAnsi="Calibri" w:cs="Times New Roman"/>
        </w:rPr>
        <w:t>, BID, Asunción 2011</w:t>
      </w:r>
    </w:p>
    <w:p w14:paraId="63DC4CD6"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Meliá, Bartomeu, </w:t>
      </w:r>
      <w:r w:rsidRPr="008D2B33">
        <w:rPr>
          <w:rFonts w:ascii="Calibri" w:eastAsia="Calibri" w:hAnsi="Calibri" w:cs="Times New Roman"/>
          <w:i/>
        </w:rPr>
        <w:t>Diálogos de la Lengua guaraní</w:t>
      </w:r>
      <w:r w:rsidRPr="008D2B33">
        <w:rPr>
          <w:rFonts w:ascii="Calibri" w:eastAsia="Calibri" w:hAnsi="Calibri" w:cs="Times New Roman"/>
        </w:rPr>
        <w:t>, Atlas, Asunción  2019</w:t>
      </w:r>
    </w:p>
    <w:p w14:paraId="157CAA93"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Montoya, Ruiz de, Antonio, </w:t>
      </w:r>
      <w:r w:rsidRPr="008D2B33">
        <w:rPr>
          <w:rFonts w:ascii="Calibri" w:eastAsia="Calibri" w:hAnsi="Calibri" w:cs="Times New Roman"/>
          <w:i/>
        </w:rPr>
        <w:t>La Conquista espiritual del Paraguay</w:t>
      </w:r>
      <w:r w:rsidRPr="008D2B33">
        <w:rPr>
          <w:rFonts w:ascii="Calibri" w:eastAsia="Calibri" w:hAnsi="Calibri" w:cs="Times New Roman"/>
        </w:rPr>
        <w:t>, El Lector, Asunción 1996</w:t>
      </w:r>
    </w:p>
    <w:p w14:paraId="6AA89467"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w:t>
      </w:r>
      <w:r w:rsidRPr="008D2B33">
        <w:rPr>
          <w:rFonts w:ascii="Calibri" w:eastAsia="Calibri" w:hAnsi="Calibri" w:cs="Times New Roman"/>
          <w:i/>
        </w:rPr>
        <w:t>Tesoro de la lengua guaraní</w:t>
      </w:r>
      <w:r w:rsidRPr="008D2B33">
        <w:rPr>
          <w:rFonts w:ascii="Calibri" w:eastAsia="Calibri" w:hAnsi="Calibri" w:cs="Times New Roman"/>
        </w:rPr>
        <w:t>, CEPAG, Asunción 2011</w:t>
      </w:r>
    </w:p>
    <w:p w14:paraId="60522CCD"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Murad, </w:t>
      </w:r>
      <w:r w:rsidRPr="008D2B33">
        <w:rPr>
          <w:rFonts w:ascii="Calibri" w:eastAsia="Calibri" w:hAnsi="Calibri" w:cs="Times New Roman"/>
          <w:i/>
        </w:rPr>
        <w:t>Quem é esta Mulher?, María na Bíblia</w:t>
      </w:r>
      <w:r w:rsidRPr="008D2B33">
        <w:rPr>
          <w:rFonts w:ascii="Calibri" w:eastAsia="Calibri" w:hAnsi="Calibri" w:cs="Times New Roman"/>
        </w:rPr>
        <w:t>, Paulinas, Sao Paulo 1996</w:t>
      </w:r>
    </w:p>
    <w:p w14:paraId="4B8D9834"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Necker, </w:t>
      </w:r>
      <w:r w:rsidRPr="008D2B33">
        <w:rPr>
          <w:rFonts w:ascii="Calibri" w:eastAsia="Calibri" w:hAnsi="Calibri" w:cs="Times New Roman"/>
          <w:i/>
        </w:rPr>
        <w:t>Indios  Guaraníes y Chamanes Franciscanos</w:t>
      </w:r>
      <w:r w:rsidRPr="008D2B33">
        <w:rPr>
          <w:rFonts w:ascii="Calibri" w:eastAsia="Calibri" w:hAnsi="Calibri" w:cs="Times New Roman"/>
        </w:rPr>
        <w:t>, CEADUC Asunción 1990</w:t>
      </w:r>
    </w:p>
    <w:p w14:paraId="1214D3AB"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Otazú, Angélica, </w:t>
      </w:r>
      <w:r w:rsidRPr="008D2B33">
        <w:rPr>
          <w:rFonts w:ascii="Calibri" w:eastAsia="Calibri" w:hAnsi="Calibri" w:cs="Times New Roman"/>
          <w:i/>
        </w:rPr>
        <w:t>Práctica y Semántica en la Evangelización de los Guaraníes del PY</w:t>
      </w:r>
      <w:r w:rsidRPr="008D2B33">
        <w:rPr>
          <w:rFonts w:ascii="Calibri" w:eastAsia="Calibri" w:hAnsi="Calibri" w:cs="Times New Roman"/>
        </w:rPr>
        <w:t>, CEPAG 2006</w:t>
      </w:r>
    </w:p>
    <w:p w14:paraId="4408F341"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Pedros, C.M., </w:t>
      </w:r>
      <w:r w:rsidRPr="008D2B33">
        <w:rPr>
          <w:rFonts w:ascii="Calibri" w:eastAsia="Calibri" w:hAnsi="Calibri" w:cs="Times New Roman"/>
          <w:i/>
        </w:rPr>
        <w:t>Epitome de la Etimología del idioma guaraní</w:t>
      </w:r>
      <w:r w:rsidRPr="008D2B33">
        <w:rPr>
          <w:rFonts w:ascii="Calibri" w:eastAsia="Calibri" w:hAnsi="Calibri" w:cs="Times New Roman"/>
        </w:rPr>
        <w:t>, Escuela técnica Salesiana 1985</w:t>
      </w:r>
    </w:p>
    <w:p w14:paraId="2668DDEE"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Quispe, Jubenal, </w:t>
      </w:r>
      <w:r w:rsidRPr="008D2B33">
        <w:rPr>
          <w:rFonts w:ascii="Calibri" w:eastAsia="Calibri" w:hAnsi="Calibri" w:cs="Times New Roman"/>
          <w:i/>
        </w:rPr>
        <w:t>Hacia una Eco Teología</w:t>
      </w:r>
      <w:r w:rsidRPr="008D2B33">
        <w:rPr>
          <w:rFonts w:ascii="Calibri" w:eastAsia="Calibri" w:hAnsi="Calibri" w:cs="Times New Roman"/>
        </w:rPr>
        <w:t>, Cochabamba 2006</w:t>
      </w:r>
    </w:p>
    <w:p w14:paraId="2016BAB8"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Renshaw, Ricardo, </w:t>
      </w:r>
      <w:r w:rsidRPr="008D2B33">
        <w:rPr>
          <w:rFonts w:ascii="Calibri" w:eastAsia="Calibri" w:hAnsi="Calibri" w:cs="Times New Roman"/>
          <w:i/>
        </w:rPr>
        <w:t>La Tierra: Referencia primordial  para las religiones y para la teología…</w:t>
      </w:r>
      <w:r w:rsidRPr="008D2B33">
        <w:rPr>
          <w:rFonts w:ascii="Calibri" w:eastAsia="Calibri" w:hAnsi="Calibri" w:cs="Times New Roman"/>
        </w:rPr>
        <w:t xml:space="preserve"> en:  </w:t>
      </w:r>
    </w:p>
    <w:p w14:paraId="2305F4B8"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ab/>
        <w:t xml:space="preserve">                   ASETT</w:t>
      </w:r>
      <w:r w:rsidRPr="008D2B33">
        <w:rPr>
          <w:rFonts w:ascii="Calibri" w:eastAsia="Calibri" w:hAnsi="Calibri" w:cs="Times New Roman"/>
          <w:i/>
        </w:rPr>
        <w:t>, Por los muchos caminos de Dios IV</w:t>
      </w:r>
      <w:r w:rsidRPr="008D2B33">
        <w:rPr>
          <w:rFonts w:ascii="Calibri" w:eastAsia="Calibri" w:hAnsi="Calibri" w:cs="Times New Roman"/>
        </w:rPr>
        <w:t>, Abya Yala, Quito 2006, pp. 229-239</w:t>
      </w:r>
    </w:p>
    <w:p w14:paraId="368A0273"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Richard, Pablo, </w:t>
      </w:r>
      <w:r w:rsidRPr="008D2B33">
        <w:rPr>
          <w:rFonts w:ascii="Calibri" w:eastAsia="Calibri" w:hAnsi="Calibri" w:cs="Times New Roman"/>
          <w:i/>
        </w:rPr>
        <w:t>Apocalipsis, Reconstrucción de la Esperanza</w:t>
      </w:r>
      <w:r w:rsidRPr="008D2B33">
        <w:rPr>
          <w:rFonts w:ascii="Calibri" w:eastAsia="Calibri" w:hAnsi="Calibri" w:cs="Times New Roman"/>
        </w:rPr>
        <w:t>, 3° ed. DEI, San José CR, 1994</w:t>
      </w:r>
    </w:p>
    <w:p w14:paraId="678CB3D1"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Sarmiento, Nicanor, </w:t>
      </w:r>
      <w:r w:rsidRPr="008D2B33">
        <w:rPr>
          <w:rFonts w:ascii="Calibri" w:eastAsia="Calibri" w:hAnsi="Calibri" w:cs="Times New Roman"/>
          <w:i/>
        </w:rPr>
        <w:t>Caminos de la Teología India</w:t>
      </w:r>
      <w:r w:rsidRPr="008D2B33">
        <w:rPr>
          <w:rFonts w:ascii="Calibri" w:eastAsia="Calibri" w:hAnsi="Calibri" w:cs="Times New Roman"/>
        </w:rPr>
        <w:t>, Kipus, Cochabamba 2000</w:t>
      </w:r>
    </w:p>
    <w:p w14:paraId="1BDB420D"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Tamayo, Juan José, </w:t>
      </w:r>
      <w:r w:rsidRPr="008D2B33">
        <w:rPr>
          <w:rFonts w:ascii="Calibri" w:eastAsia="Calibri" w:hAnsi="Calibri" w:cs="Times New Roman"/>
          <w:i/>
        </w:rPr>
        <w:t>Teologías del Sur, El giro descolonizador</w:t>
      </w:r>
      <w:r w:rsidRPr="008D2B33">
        <w:rPr>
          <w:rFonts w:ascii="Calibri" w:eastAsia="Calibri" w:hAnsi="Calibri" w:cs="Times New Roman"/>
        </w:rPr>
        <w:t>, TROTTA, Madrid 2017</w:t>
      </w:r>
    </w:p>
    <w:p w14:paraId="4581C07E"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VVAA, </w:t>
      </w:r>
      <w:r w:rsidRPr="008D2B33">
        <w:rPr>
          <w:rFonts w:ascii="Calibri" w:eastAsia="Calibri" w:hAnsi="Calibri" w:cs="Times New Roman"/>
          <w:i/>
        </w:rPr>
        <w:t>La Evangelización en el Paraguay, cuatro siglos de Historia</w:t>
      </w:r>
      <w:r w:rsidRPr="008D2B33">
        <w:rPr>
          <w:rFonts w:ascii="Calibri" w:eastAsia="Calibri" w:hAnsi="Calibri" w:cs="Times New Roman"/>
        </w:rPr>
        <w:t>, Loyola, Asunción 1979</w:t>
      </w:r>
    </w:p>
    <w:p w14:paraId="1DC27E76"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VVAA, </w:t>
      </w:r>
      <w:r w:rsidRPr="008D2B33">
        <w:rPr>
          <w:rFonts w:ascii="Calibri" w:eastAsia="Calibri" w:hAnsi="Calibri" w:cs="Times New Roman"/>
          <w:i/>
        </w:rPr>
        <w:t>La Religiosidad Popular Paraguaya</w:t>
      </w:r>
      <w:r w:rsidRPr="008D2B33">
        <w:rPr>
          <w:rFonts w:ascii="Calibri" w:eastAsia="Calibri" w:hAnsi="Calibri" w:cs="Times New Roman"/>
        </w:rPr>
        <w:t>, Loyola, Asunción 1981</w:t>
      </w:r>
    </w:p>
    <w:p w14:paraId="497A42CB"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Vysokolán, Oleg, </w:t>
      </w:r>
      <w:r w:rsidRPr="008D2B33">
        <w:rPr>
          <w:rFonts w:ascii="Calibri" w:eastAsia="Calibri" w:hAnsi="Calibri" w:cs="Times New Roman"/>
          <w:i/>
        </w:rPr>
        <w:t>La Traición de Papa Réi,</w:t>
      </w:r>
      <w:r w:rsidRPr="008D2B33">
        <w:rPr>
          <w:rFonts w:ascii="Calibri" w:eastAsia="Calibri" w:hAnsi="Calibri" w:cs="Times New Roman"/>
        </w:rPr>
        <w:t xml:space="preserve"> FONDEC, Asunción, 2010</w:t>
      </w:r>
    </w:p>
    <w:p w14:paraId="72613BFC" w14:textId="77777777" w:rsidR="008D2B33" w:rsidRPr="008D2B33" w:rsidRDefault="008D2B33" w:rsidP="008D2B33">
      <w:pPr>
        <w:spacing w:after="0"/>
        <w:rPr>
          <w:rFonts w:ascii="Calibri" w:eastAsia="Calibri" w:hAnsi="Calibri" w:cs="Times New Roman"/>
        </w:rPr>
      </w:pPr>
      <w:r w:rsidRPr="008D2B33">
        <w:rPr>
          <w:rFonts w:ascii="Calibri" w:eastAsia="Calibri" w:hAnsi="Calibri" w:cs="Times New Roman"/>
        </w:rPr>
        <w:t xml:space="preserve">Zwesch, Roberto, </w:t>
      </w:r>
      <w:r w:rsidRPr="008D2B33">
        <w:rPr>
          <w:rFonts w:ascii="Calibri" w:eastAsia="Calibri" w:hAnsi="Calibri" w:cs="Times New Roman"/>
          <w:i/>
        </w:rPr>
        <w:t>500 anos de Invasao – 500 anos de Resistencia</w:t>
      </w:r>
      <w:r w:rsidRPr="008D2B33">
        <w:rPr>
          <w:rFonts w:ascii="Calibri" w:eastAsia="Calibri" w:hAnsi="Calibri" w:cs="Times New Roman"/>
        </w:rPr>
        <w:t>, CEDI, Sao Paulo 1992</w:t>
      </w:r>
    </w:p>
    <w:p w14:paraId="17473560" w14:textId="77777777" w:rsidR="008D2B33" w:rsidRPr="008D2B33" w:rsidRDefault="008D2B33" w:rsidP="008D2B33">
      <w:pPr>
        <w:rPr>
          <w:rFonts w:ascii="Calibri" w:eastAsia="Calibri" w:hAnsi="Calibri" w:cs="Times New Roman"/>
        </w:rPr>
      </w:pPr>
    </w:p>
    <w:p w14:paraId="21D75D0C" w14:textId="77777777" w:rsidR="008D2B33" w:rsidRPr="008D2B33" w:rsidRDefault="008D2B33" w:rsidP="008D2B33">
      <w:pPr>
        <w:rPr>
          <w:rFonts w:ascii="Calibri" w:eastAsia="Calibri" w:hAnsi="Calibri" w:cs="Times New Roman"/>
        </w:rPr>
      </w:pPr>
    </w:p>
    <w:p w14:paraId="5E195F89" w14:textId="77777777" w:rsidR="00853D7A" w:rsidRPr="00853D7A" w:rsidRDefault="00853D7A" w:rsidP="00853D7A">
      <w:pPr>
        <w:spacing w:after="0"/>
        <w:jc w:val="both"/>
        <w:rPr>
          <w:rFonts w:ascii="Times New Roman" w:eastAsia="Arial" w:hAnsi="Times New Roman" w:cs="Times New Roman"/>
          <w:b/>
          <w:sz w:val="24"/>
          <w:szCs w:val="24"/>
        </w:rPr>
      </w:pPr>
    </w:p>
    <w:p w14:paraId="0E73043B" w14:textId="77777777" w:rsidR="00853D7A" w:rsidRPr="00853D7A" w:rsidRDefault="00853D7A" w:rsidP="00853D7A">
      <w:pPr>
        <w:spacing w:after="0"/>
        <w:jc w:val="both"/>
        <w:rPr>
          <w:rFonts w:ascii="Times New Roman" w:eastAsia="Arial" w:hAnsi="Times New Roman" w:cs="Times New Roman"/>
          <w:sz w:val="24"/>
          <w:szCs w:val="24"/>
        </w:rPr>
      </w:pPr>
    </w:p>
    <w:p w14:paraId="6D760FC4" w14:textId="77777777" w:rsidR="00F970D3" w:rsidRDefault="00F970D3"/>
    <w:sectPr w:rsidR="00F970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02763" w14:textId="77777777" w:rsidR="006C1A50" w:rsidRDefault="006C1A50" w:rsidP="00853D7A">
      <w:pPr>
        <w:spacing w:after="0" w:line="240" w:lineRule="auto"/>
      </w:pPr>
      <w:r>
        <w:separator/>
      </w:r>
    </w:p>
  </w:endnote>
  <w:endnote w:type="continuationSeparator" w:id="0">
    <w:p w14:paraId="5E9C3775" w14:textId="77777777" w:rsidR="006C1A50" w:rsidRDefault="006C1A50" w:rsidP="0085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FCFD6" w14:textId="77777777" w:rsidR="006C1A50" w:rsidRDefault="006C1A50" w:rsidP="00853D7A">
      <w:pPr>
        <w:spacing w:after="0" w:line="240" w:lineRule="auto"/>
      </w:pPr>
      <w:r>
        <w:separator/>
      </w:r>
    </w:p>
  </w:footnote>
  <w:footnote w:type="continuationSeparator" w:id="0">
    <w:p w14:paraId="55F1EDAF" w14:textId="77777777" w:rsidR="006C1A50" w:rsidRDefault="006C1A50" w:rsidP="00853D7A">
      <w:pPr>
        <w:spacing w:after="0" w:line="240" w:lineRule="auto"/>
      </w:pPr>
      <w:r>
        <w:continuationSeparator/>
      </w:r>
    </w:p>
  </w:footnote>
  <w:footnote w:id="1">
    <w:p w14:paraId="387D611E" w14:textId="77777777" w:rsidR="00853D7A" w:rsidRDefault="00853D7A" w:rsidP="00853D7A">
      <w:pPr>
        <w:pStyle w:val="Textonotapie"/>
      </w:pPr>
      <w:r>
        <w:rPr>
          <w:rStyle w:val="Refdenotaalpie"/>
        </w:rPr>
        <w:t>1</w:t>
      </w:r>
      <w:r>
        <w:t xml:space="preserve"> Está </w:t>
      </w:r>
      <w:r>
        <w:rPr>
          <w:rFonts w:ascii="Times New Roman" w:eastAsia="Arial" w:hAnsi="Times New Roman"/>
        </w:rPr>
        <w:t>documentada desde el s. II  (Justino) pero recién en el s. XIX fue declarado dogma de fe por Pio IX co</w:t>
      </w:r>
      <w:r>
        <w:t xml:space="preserve">n la Bula </w:t>
      </w:r>
      <w:r>
        <w:rPr>
          <w:i/>
        </w:rPr>
        <w:t>Ineffabilis Deus</w:t>
      </w:r>
      <w:r>
        <w:t xml:space="preserve">, el 8 de diciembre 1854.  </w:t>
      </w:r>
    </w:p>
  </w:footnote>
  <w:footnote w:id="2">
    <w:p w14:paraId="3D0380AF" w14:textId="77777777" w:rsidR="00853D7A" w:rsidRDefault="00853D7A" w:rsidP="00853D7A">
      <w:pPr>
        <w:pStyle w:val="Textonotapie"/>
      </w:pPr>
      <w:r>
        <w:rPr>
          <w:rStyle w:val="Refdenotaalpie"/>
        </w:rPr>
        <w:t>2</w:t>
      </w:r>
      <w:r>
        <w:t xml:space="preserve"> </w:t>
      </w:r>
      <w:r>
        <w:rPr>
          <w:rFonts w:ascii="Times New Roman" w:hAnsi="Times New Roman"/>
        </w:rPr>
        <w:t>González Dorado, Mariología popular Latinoamericana, p.31</w:t>
      </w:r>
    </w:p>
  </w:footnote>
  <w:footnote w:id="3">
    <w:p w14:paraId="4A6C89AC" w14:textId="77777777" w:rsidR="00853D7A" w:rsidRDefault="00853D7A" w:rsidP="00853D7A">
      <w:pPr>
        <w:spacing w:after="0"/>
        <w:jc w:val="both"/>
        <w:rPr>
          <w:rFonts w:ascii="Times New Roman" w:hAnsi="Times New Roman"/>
          <w:sz w:val="20"/>
          <w:szCs w:val="20"/>
        </w:rPr>
      </w:pPr>
      <w:r>
        <w:rPr>
          <w:rStyle w:val="Refdenotaalpie"/>
          <w:rFonts w:ascii="Times New Roman" w:hAnsi="Times New Roman"/>
          <w:sz w:val="20"/>
          <w:szCs w:val="20"/>
        </w:rPr>
        <w:t xml:space="preserve">3 </w:t>
      </w:r>
      <w:r>
        <w:rPr>
          <w:rFonts w:ascii="Times New Roman" w:hAnsi="Times New Roman"/>
          <w:sz w:val="20"/>
          <w:szCs w:val="20"/>
        </w:rPr>
        <w:t>Me apoyo aquí en la estructuración que propone Pablo Richard,Apocalipsis, p. 16</w:t>
      </w:r>
    </w:p>
    <w:p w14:paraId="40EA6BFE" w14:textId="77777777" w:rsidR="00853D7A" w:rsidRDefault="00853D7A" w:rsidP="00853D7A">
      <w:pPr>
        <w:pStyle w:val="Textonotapie"/>
      </w:pPr>
    </w:p>
  </w:footnote>
  <w:footnote w:id="4">
    <w:p w14:paraId="7C3DC750" w14:textId="77777777" w:rsidR="00853D7A" w:rsidRDefault="00853D7A" w:rsidP="00853D7A">
      <w:pPr>
        <w:spacing w:after="0" w:line="240" w:lineRule="auto"/>
        <w:jc w:val="both"/>
        <w:rPr>
          <w:rFonts w:ascii="Times New Roman" w:hAnsi="Times New Roman"/>
          <w:sz w:val="20"/>
          <w:szCs w:val="20"/>
        </w:rPr>
      </w:pPr>
      <w:r>
        <w:rPr>
          <w:rStyle w:val="Refdenotaalpie"/>
        </w:rPr>
        <w:t>4</w:t>
      </w:r>
      <w:r>
        <w:t xml:space="preserve"> </w:t>
      </w:r>
      <w:r>
        <w:rPr>
          <w:rFonts w:ascii="Times New Roman" w:hAnsi="Times New Roman"/>
          <w:sz w:val="20"/>
          <w:szCs w:val="20"/>
        </w:rPr>
        <w:t xml:space="preserve">Según la teología  dogmática, -no la bíblica- la encarnación de Cristo al </w:t>
      </w:r>
      <w:r>
        <w:rPr>
          <w:rFonts w:ascii="Times New Roman" w:hAnsi="Times New Roman"/>
          <w:i/>
          <w:sz w:val="20"/>
          <w:szCs w:val="20"/>
        </w:rPr>
        <w:t>“hacerse</w:t>
      </w:r>
      <w:r>
        <w:rPr>
          <w:rFonts w:ascii="Times New Roman" w:hAnsi="Times New Roman"/>
          <w:sz w:val="20"/>
          <w:szCs w:val="20"/>
        </w:rPr>
        <w:t xml:space="preserve"> </w:t>
      </w:r>
      <w:r>
        <w:rPr>
          <w:rFonts w:ascii="Times New Roman" w:hAnsi="Times New Roman"/>
          <w:i/>
          <w:sz w:val="20"/>
          <w:szCs w:val="20"/>
        </w:rPr>
        <w:t xml:space="preserve">parte de la </w:t>
      </w:r>
      <w:r>
        <w:rPr>
          <w:rFonts w:ascii="Times New Roman" w:hAnsi="Times New Roman"/>
          <w:sz w:val="20"/>
          <w:szCs w:val="20"/>
        </w:rPr>
        <w:t xml:space="preserve">tierra” (L.S 246) hizo necesario la inmacularidad de su madre, cf. nota de pie nr.1. </w:t>
      </w:r>
    </w:p>
  </w:footnote>
  <w:footnote w:id="5">
    <w:p w14:paraId="6914324F" w14:textId="77777777" w:rsidR="00853D7A" w:rsidRDefault="00853D7A" w:rsidP="00853D7A">
      <w:pPr>
        <w:spacing w:after="0"/>
        <w:jc w:val="both"/>
        <w:rPr>
          <w:rFonts w:ascii="Times New Roman" w:hAnsi="Times New Roman"/>
          <w:sz w:val="20"/>
          <w:szCs w:val="20"/>
        </w:rPr>
      </w:pPr>
      <w:r>
        <w:rPr>
          <w:rStyle w:val="Refdenotaalpie"/>
        </w:rPr>
        <w:t>5</w:t>
      </w:r>
      <w:r>
        <w:t xml:space="preserve"> </w:t>
      </w:r>
      <w:r>
        <w:rPr>
          <w:rFonts w:ascii="Times New Roman" w:hAnsi="Times New Roman"/>
          <w:sz w:val="20"/>
          <w:szCs w:val="20"/>
        </w:rPr>
        <w:t xml:space="preserve">cf. P.Richard ,p.127)  </w:t>
      </w:r>
    </w:p>
    <w:p w14:paraId="46DAF06B" w14:textId="77777777" w:rsidR="00853D7A" w:rsidRDefault="00853D7A" w:rsidP="00853D7A">
      <w:pPr>
        <w:pStyle w:val="Textonotapie"/>
      </w:pPr>
    </w:p>
  </w:footnote>
  <w:footnote w:id="6">
    <w:p w14:paraId="58460C0A" w14:textId="77777777" w:rsidR="00853D7A" w:rsidRDefault="00853D7A" w:rsidP="00853D7A">
      <w:pPr>
        <w:pStyle w:val="Textonotapie"/>
      </w:pPr>
      <w:r>
        <w:rPr>
          <w:rStyle w:val="Refdenotaalpie"/>
        </w:rPr>
        <w:t>6</w:t>
      </w:r>
      <w:r>
        <w:t xml:space="preserve"> </w:t>
      </w:r>
      <w:r>
        <w:rPr>
          <w:rFonts w:ascii="Times New Roman" w:eastAsia="Arial" w:hAnsi="Times New Roman"/>
        </w:rPr>
        <w:t>Hoy existen  19 diferentes pueblos indígenas en el Paraguay.</w:t>
      </w:r>
    </w:p>
  </w:footnote>
  <w:footnote w:id="7">
    <w:p w14:paraId="1248CD4D" w14:textId="77777777" w:rsidR="00853D7A" w:rsidRDefault="00853D7A" w:rsidP="00853D7A">
      <w:pPr>
        <w:pStyle w:val="Textonotapie"/>
      </w:pPr>
      <w:r>
        <w:rPr>
          <w:rStyle w:val="Refdenotaalpie"/>
        </w:rPr>
        <w:t>7</w:t>
      </w:r>
      <w:r>
        <w:t xml:space="preserve"> Tava es un asentamiento que abarca a  50 hasta  100 familias guaraníes.</w:t>
      </w:r>
    </w:p>
  </w:footnote>
  <w:footnote w:id="8">
    <w:p w14:paraId="0DF8CB82" w14:textId="77777777" w:rsidR="00853D7A" w:rsidRDefault="00853D7A" w:rsidP="00853D7A">
      <w:pPr>
        <w:pStyle w:val="Textonotapie"/>
      </w:pPr>
      <w:r>
        <w:rPr>
          <w:rStyle w:val="Refdenotaalpie"/>
        </w:rPr>
        <w:t>8</w:t>
      </w:r>
      <w:r>
        <w:t xml:space="preserve"> </w:t>
      </w:r>
      <w:r>
        <w:rPr>
          <w:rFonts w:ascii="Times New Roman" w:eastAsia="Arial" w:hAnsi="Times New Roman"/>
        </w:rPr>
        <w:t>cf. Beozzo, 1990, p. 21</w:t>
      </w:r>
    </w:p>
  </w:footnote>
  <w:footnote w:id="9">
    <w:p w14:paraId="1CA3E71C" w14:textId="77777777" w:rsidR="00853D7A" w:rsidRDefault="00853D7A" w:rsidP="00853D7A">
      <w:pPr>
        <w:pStyle w:val="Textonotapie"/>
      </w:pPr>
      <w:r>
        <w:rPr>
          <w:rStyle w:val="Refdenotaalpie"/>
        </w:rPr>
        <w:t>9</w:t>
      </w:r>
      <w:r>
        <w:t xml:space="preserve"> </w:t>
      </w:r>
      <w:r>
        <w:rPr>
          <w:rFonts w:ascii="Times New Roman" w:eastAsia="Arial" w:hAnsi="Times New Roman"/>
        </w:rPr>
        <w:t xml:space="preserve">Un ejemplo de aquellos profetas ha sido  Oberá, “el resplandor”, bautizado de cristiano y siendo buen  conocedor de  la doctrina cristiana, se presentó a sus compueblanos en rasgos mesiánicos y consiguió que muchos de ellos se desbautizan. Actuó </w:t>
      </w:r>
      <w:r>
        <w:rPr>
          <w:rFonts w:ascii="Times New Roman" w:eastAsia="Arial" w:hAnsi="Times New Roman"/>
          <w:sz w:val="24"/>
          <w:szCs w:val="24"/>
        </w:rPr>
        <w:t xml:space="preserve"> </w:t>
      </w:r>
      <w:r>
        <w:rPr>
          <w:rFonts w:ascii="Times New Roman" w:eastAsia="Arial" w:hAnsi="Times New Roman"/>
        </w:rPr>
        <w:t>aprox. En 1579, según cita del poeta argentino Martin Barco de Centenera en su  Canto XX, (1602). Era contemporáneo de Oberá.</w:t>
      </w:r>
    </w:p>
  </w:footnote>
  <w:footnote w:id="10">
    <w:p w14:paraId="56E5EF71" w14:textId="77777777" w:rsidR="00853D7A" w:rsidRDefault="00853D7A" w:rsidP="00853D7A">
      <w:pPr>
        <w:pStyle w:val="Textonotapie"/>
      </w:pPr>
      <w:r>
        <w:rPr>
          <w:rStyle w:val="Refdenotaalpie"/>
        </w:rPr>
        <w:t>10</w:t>
      </w:r>
      <w:r>
        <w:t xml:space="preserve"> </w:t>
      </w:r>
      <w:r>
        <w:rPr>
          <w:rFonts w:ascii="Times New Roman" w:eastAsia="Arial" w:hAnsi="Times New Roman"/>
        </w:rPr>
        <w:t>cf. Meliá, El guaraní conquistado y reducido, 1986, p. 31-35.</w:t>
      </w:r>
    </w:p>
  </w:footnote>
  <w:footnote w:id="11">
    <w:p w14:paraId="4E1FACD3" w14:textId="77777777" w:rsidR="00853D7A" w:rsidRDefault="00853D7A" w:rsidP="00853D7A">
      <w:pPr>
        <w:spacing w:after="0" w:line="240" w:lineRule="auto"/>
        <w:jc w:val="both"/>
        <w:rPr>
          <w:rFonts w:ascii="Times New Roman" w:eastAsia="Arial" w:hAnsi="Times New Roman"/>
          <w:sz w:val="20"/>
          <w:szCs w:val="20"/>
        </w:rPr>
      </w:pPr>
      <w:r>
        <w:rPr>
          <w:rStyle w:val="Refdenotaalpie"/>
          <w:sz w:val="20"/>
          <w:szCs w:val="20"/>
        </w:rPr>
        <w:t>11</w:t>
      </w:r>
      <w:r>
        <w:t xml:space="preserve">  </w:t>
      </w:r>
      <w:r>
        <w:rPr>
          <w:rFonts w:ascii="Times New Roman" w:eastAsia="Arial" w:hAnsi="Times New Roman"/>
          <w:sz w:val="20"/>
          <w:szCs w:val="20"/>
        </w:rPr>
        <w:t xml:space="preserve">Metreaux, 1967: 23 citado por Meliá en El Guarní conquistado, p.33 </w:t>
      </w:r>
    </w:p>
  </w:footnote>
  <w:footnote w:id="12">
    <w:p w14:paraId="3035EE46" w14:textId="77777777" w:rsidR="00853D7A" w:rsidRDefault="00853D7A" w:rsidP="00853D7A">
      <w:pPr>
        <w:pStyle w:val="Textonotapie"/>
      </w:pPr>
      <w:r>
        <w:rPr>
          <w:rStyle w:val="Refdenotaalpie"/>
        </w:rPr>
        <w:t>12</w:t>
      </w:r>
      <w:r>
        <w:t xml:space="preserve">  </w:t>
      </w:r>
      <w:r>
        <w:rPr>
          <w:i/>
        </w:rPr>
        <w:t>Ñembo´e</w:t>
      </w:r>
      <w:r>
        <w:t xml:space="preserve"> al pie de letra quiere decir “hacerse Palabra”, se sobreentiende palabra divina porque cada guaraní se comprende como “una pequeña porción de amor y sabiduría de la Palabra divina</w:t>
      </w:r>
    </w:p>
  </w:footnote>
  <w:footnote w:id="13">
    <w:p w14:paraId="2002C22E" w14:textId="77777777" w:rsidR="00853D7A" w:rsidRDefault="00853D7A" w:rsidP="00853D7A">
      <w:pPr>
        <w:pStyle w:val="Textonotapie"/>
      </w:pPr>
      <w:r>
        <w:rPr>
          <w:rStyle w:val="Refdenotaalpie"/>
        </w:rPr>
        <w:t>13</w:t>
      </w:r>
      <w:r>
        <w:t xml:space="preserve">  </w:t>
      </w:r>
      <w:r>
        <w:rPr>
          <w:rFonts w:ascii="Times New Roman" w:eastAsia="Arial" w:hAnsi="Times New Roman"/>
        </w:rPr>
        <w:t>Meliá ibid. p.38,</w:t>
      </w:r>
    </w:p>
  </w:footnote>
  <w:footnote w:id="14">
    <w:p w14:paraId="24E034E1" w14:textId="77777777" w:rsidR="00853D7A" w:rsidRDefault="00853D7A" w:rsidP="00853D7A">
      <w:pPr>
        <w:spacing w:after="0"/>
        <w:jc w:val="both"/>
        <w:rPr>
          <w:rFonts w:ascii="Times New Roman" w:eastAsia="Arial" w:hAnsi="Times New Roman"/>
          <w:sz w:val="20"/>
          <w:szCs w:val="20"/>
        </w:rPr>
      </w:pPr>
      <w:r>
        <w:rPr>
          <w:rStyle w:val="Refdenotaalpie"/>
          <w:sz w:val="20"/>
          <w:szCs w:val="20"/>
        </w:rPr>
        <w:t>14</w:t>
      </w:r>
      <w:r>
        <w:t xml:space="preserve"> </w:t>
      </w:r>
      <w:r>
        <w:rPr>
          <w:rFonts w:ascii="Times New Roman" w:eastAsia="Arial" w:hAnsi="Times New Roman"/>
          <w:sz w:val="20"/>
          <w:szCs w:val="20"/>
        </w:rPr>
        <w:t>Al tomar conciencia que el nombre español recibido en el bautismo, les había hecho perder su identidad, ellos se desbautizaron queriendo recuperar su nombre auténtico y con eso su verdadero ser. Los mismos chamanes  insistieron que después  se  rebautizaran en su tradición guaraní.</w:t>
      </w:r>
    </w:p>
  </w:footnote>
  <w:footnote w:id="15">
    <w:p w14:paraId="4859713B" w14:textId="77777777" w:rsidR="00853D7A" w:rsidRDefault="00853D7A" w:rsidP="00853D7A">
      <w:pPr>
        <w:pStyle w:val="Textonotapie"/>
      </w:pPr>
      <w:r>
        <w:rPr>
          <w:rStyle w:val="Refdenotaalpie"/>
        </w:rPr>
        <w:t>15</w:t>
      </w:r>
      <w:r>
        <w:t xml:space="preserve"> </w:t>
      </w:r>
      <w:r>
        <w:rPr>
          <w:rFonts w:ascii="Times New Roman" w:eastAsia="Arial" w:hAnsi="Times New Roman"/>
        </w:rPr>
        <w:t>cf. Margarita Durán Estragó, El Hechicero de Dios, Don Bosco, Asunción/Paraguay, 1995, p.73</w:t>
      </w:r>
    </w:p>
  </w:footnote>
  <w:footnote w:id="16">
    <w:p w14:paraId="2A59C7F1" w14:textId="77777777" w:rsidR="00853D7A" w:rsidRDefault="00853D7A" w:rsidP="00853D7A">
      <w:pPr>
        <w:pStyle w:val="Textonotapie"/>
      </w:pPr>
      <w:r>
        <w:rPr>
          <w:rStyle w:val="Refdenotaalpie"/>
        </w:rPr>
        <w:t>16</w:t>
      </w:r>
      <w:r>
        <w:t xml:space="preserve"> ibid</w:t>
      </w:r>
    </w:p>
  </w:footnote>
  <w:footnote w:id="17">
    <w:p w14:paraId="5158246B" w14:textId="77777777" w:rsidR="00853D7A" w:rsidRDefault="00853D7A" w:rsidP="00853D7A">
      <w:pPr>
        <w:spacing w:after="0"/>
        <w:ind w:firstLine="708"/>
        <w:contextualSpacing/>
        <w:jc w:val="both"/>
        <w:rPr>
          <w:rFonts w:ascii="Times New Roman" w:hAnsi="Times New Roman"/>
          <w:sz w:val="20"/>
          <w:szCs w:val="20"/>
        </w:rPr>
      </w:pPr>
      <w:r>
        <w:rPr>
          <w:rStyle w:val="Refdenotaalpie"/>
        </w:rPr>
        <w:t>17</w:t>
      </w:r>
      <w:r>
        <w:t xml:space="preserve"> Recién en 1756 su existencia </w:t>
      </w:r>
      <w:r>
        <w:rPr>
          <w:rFonts w:ascii="Times New Roman" w:hAnsi="Times New Roman"/>
          <w:sz w:val="20"/>
          <w:szCs w:val="20"/>
        </w:rPr>
        <w:t xml:space="preserve">queda documentado con el nombre </w:t>
      </w:r>
      <w:r>
        <w:rPr>
          <w:rFonts w:ascii="Times New Roman" w:hAnsi="Times New Roman"/>
          <w:i/>
          <w:sz w:val="20"/>
          <w:szCs w:val="20"/>
        </w:rPr>
        <w:t xml:space="preserve">Virgen de los Milagros de Caacupé </w:t>
      </w:r>
      <w:r>
        <w:rPr>
          <w:rFonts w:ascii="Times New Roman" w:hAnsi="Times New Roman"/>
          <w:sz w:val="20"/>
          <w:szCs w:val="20"/>
        </w:rPr>
        <w:t>cuando se registra la donación de la señora Doña Juana Curtido de Gracia para la construcción de un primer oratorio en ese lugar. La imagen misma sufrió un incendio en el s. XIX y fue reemplazada por otra de estilo colonial (ojos azules, pelo rubio, vestimentas reales, corona); su confección fue encargada a un artesano español</w:t>
      </w:r>
    </w:p>
  </w:footnote>
  <w:footnote w:id="18">
    <w:p w14:paraId="3D79FBBB" w14:textId="77777777" w:rsidR="00853D7A" w:rsidRDefault="00853D7A" w:rsidP="00853D7A">
      <w:pPr>
        <w:pStyle w:val="Textonotapie"/>
      </w:pPr>
      <w:r>
        <w:rPr>
          <w:rStyle w:val="Refdenotaalpie"/>
        </w:rPr>
        <w:t>18</w:t>
      </w:r>
      <w:r>
        <w:t xml:space="preserve"> </w:t>
      </w:r>
      <w:r>
        <w:rPr>
          <w:rFonts w:ascii="Times New Roman" w:hAnsi="Times New Roman"/>
        </w:rPr>
        <w:t>Cadogan, Ayvu Rapytá, CEPAG 1997, p.43</w:t>
      </w:r>
    </w:p>
  </w:footnote>
  <w:footnote w:id="19">
    <w:p w14:paraId="0BBB0D21" w14:textId="77777777" w:rsidR="00853D7A" w:rsidRDefault="00853D7A" w:rsidP="00853D7A">
      <w:pPr>
        <w:pStyle w:val="Textonotapie"/>
      </w:pPr>
      <w:r>
        <w:rPr>
          <w:rStyle w:val="Refdenotaalpie"/>
        </w:rPr>
        <w:t>18</w:t>
      </w:r>
      <w:r>
        <w:t xml:space="preserve"> </w:t>
      </w:r>
      <w:r>
        <w:rPr>
          <w:rFonts w:ascii="Times New Roman" w:hAnsi="Times New Roman"/>
          <w:sz w:val="24"/>
          <w:szCs w:val="24"/>
        </w:rPr>
        <w:t xml:space="preserve">f. </w:t>
      </w:r>
      <w:r>
        <w:rPr>
          <w:rFonts w:ascii="Times New Roman" w:hAnsi="Times New Roman"/>
        </w:rPr>
        <w:t>Cadogan, Yvyra ñe´ery, p.27</w:t>
      </w:r>
    </w:p>
  </w:footnote>
  <w:footnote w:id="20">
    <w:p w14:paraId="21F35673" w14:textId="77777777" w:rsidR="00853D7A" w:rsidRDefault="00853D7A" w:rsidP="00853D7A">
      <w:pPr>
        <w:pStyle w:val="Textonotapie"/>
      </w:pPr>
      <w:r>
        <w:rPr>
          <w:rStyle w:val="Refdenotaalpie"/>
        </w:rPr>
        <w:t>19</w:t>
      </w:r>
      <w:r>
        <w:t xml:space="preserve"> cf. Cadogan, ibid.</w:t>
      </w:r>
    </w:p>
  </w:footnote>
  <w:footnote w:id="21">
    <w:p w14:paraId="0F483ABE" w14:textId="77777777" w:rsidR="00853D7A" w:rsidRDefault="00853D7A" w:rsidP="00853D7A">
      <w:pPr>
        <w:pStyle w:val="Textonotapie"/>
      </w:pPr>
      <w:r>
        <w:rPr>
          <w:rStyle w:val="Refdenotaalpie"/>
        </w:rPr>
        <w:t>2</w:t>
      </w:r>
      <w:r>
        <w:t xml:space="preserve"> </w:t>
      </w:r>
      <w:r>
        <w:rPr>
          <w:rStyle w:val="Refdenotaalpie"/>
        </w:rPr>
        <w:t xml:space="preserve">0  </w:t>
      </w:r>
      <w:r>
        <w:rPr>
          <w:rFonts w:ascii="Times New Roman" w:hAnsi="Times New Roman"/>
        </w:rPr>
        <w:t>cf. Diccionario de Montoya  “Tesoro de la lengua guaraní” de 1639</w:t>
      </w:r>
      <w:r>
        <w:rPr>
          <w:rFonts w:ascii="Times New Roman" w:hAnsi="Times New Roman"/>
          <w:sz w:val="24"/>
          <w:szCs w:val="24"/>
        </w:rPr>
        <w:t xml:space="preserve">. </w:t>
      </w:r>
      <w:r>
        <w:t xml:space="preserve"> </w:t>
      </w:r>
    </w:p>
  </w:footnote>
  <w:footnote w:id="22">
    <w:p w14:paraId="61025101" w14:textId="77777777" w:rsidR="00853D7A" w:rsidRDefault="00853D7A" w:rsidP="00853D7A">
      <w:pPr>
        <w:pStyle w:val="Textonotapie"/>
      </w:pPr>
      <w:r>
        <w:rPr>
          <w:rStyle w:val="Refdenotaalpie"/>
        </w:rPr>
        <w:t>20</w:t>
      </w:r>
      <w:r>
        <w:t xml:space="preserve">  </w:t>
      </w:r>
      <w:r>
        <w:rPr>
          <w:rFonts w:ascii="Times New Roman" w:hAnsi="Times New Roman"/>
        </w:rPr>
        <w:t xml:space="preserve">Hasta hoy algunos pueblos de </w:t>
      </w:r>
      <w:r>
        <w:rPr>
          <w:rFonts w:ascii="Times New Roman" w:hAnsi="Times New Roman"/>
          <w:i/>
        </w:rPr>
        <w:t>Abya Yala</w:t>
      </w:r>
      <w:r>
        <w:rPr>
          <w:rFonts w:ascii="Times New Roman" w:hAnsi="Times New Roman"/>
        </w:rPr>
        <w:t xml:space="preserve"> mantiene esta su utopía; por ejemplo el  </w:t>
      </w:r>
      <w:r>
        <w:rPr>
          <w:rFonts w:ascii="Times New Roman" w:hAnsi="Times New Roman"/>
          <w:i/>
        </w:rPr>
        <w:t>Buen Vivir</w:t>
      </w:r>
      <w:r>
        <w:rPr>
          <w:rFonts w:ascii="Times New Roman" w:hAnsi="Times New Roman"/>
        </w:rPr>
        <w:t xml:space="preserve"> de los aymara y quechua</w:t>
      </w:r>
      <w:r>
        <w:rPr>
          <w:rFonts w:ascii="Times New Roman" w:hAnsi="Times New Roman"/>
          <w:sz w:val="24"/>
          <w:szCs w:val="24"/>
        </w:rPr>
        <w:t>.</w:t>
      </w:r>
    </w:p>
  </w:footnote>
  <w:footnote w:id="23">
    <w:p w14:paraId="30EA863B" w14:textId="77777777" w:rsidR="00853D7A" w:rsidRDefault="00853D7A" w:rsidP="00853D7A">
      <w:pPr>
        <w:pStyle w:val="Textonotapie"/>
      </w:pPr>
      <w:r>
        <w:rPr>
          <w:rStyle w:val="Refdenotaalpie"/>
        </w:rPr>
        <w:t>21</w:t>
      </w:r>
      <w:r>
        <w:t xml:space="preserve"> </w:t>
      </w:r>
      <w:r>
        <w:rPr>
          <w:rFonts w:ascii="Times New Roman" w:eastAsia="Times New Roman" w:hAnsi="Times New Roman"/>
          <w:lang w:val="es-MX" w:eastAsia="es-PY"/>
        </w:rPr>
        <w:t>No hay que olvidar que en la tradición guaraní, las imágenes eran tan desconocidas así como la escritura y como los templos por lo cual fueron tildados por los conquistadores de “finos ateos”.</w:t>
      </w:r>
    </w:p>
  </w:footnote>
  <w:footnote w:id="24">
    <w:p w14:paraId="302C4A5E" w14:textId="77777777" w:rsidR="00853D7A" w:rsidRDefault="00853D7A">
      <w:pPr>
        <w:pStyle w:val="Textonotapie"/>
      </w:pPr>
      <w:r>
        <w:rPr>
          <w:rStyle w:val="Refdenotaalpie"/>
        </w:rPr>
        <w:t>22</w:t>
      </w:r>
      <w:r>
        <w:t xml:space="preserve"> Quizás también por la fricción interétnica en aquella época de plena conquista y colonización.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04A"/>
    <w:multiLevelType w:val="hybridMultilevel"/>
    <w:tmpl w:val="1482345C"/>
    <w:lvl w:ilvl="0" w:tplc="3C0A000D">
      <w:start w:val="1"/>
      <w:numFmt w:val="bullet"/>
      <w:lvlText w:val=""/>
      <w:lvlJc w:val="left"/>
      <w:pPr>
        <w:ind w:left="720" w:hanging="360"/>
      </w:pPr>
      <w:rPr>
        <w:rFonts w:ascii="Wingdings" w:hAnsi="Wingdings"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
    <w:nsid w:val="1F150EA4"/>
    <w:multiLevelType w:val="hybridMultilevel"/>
    <w:tmpl w:val="4D9E0BE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
    <w:nsid w:val="26A07704"/>
    <w:multiLevelType w:val="hybridMultilevel"/>
    <w:tmpl w:val="C5481102"/>
    <w:lvl w:ilvl="0" w:tplc="3C0A000D">
      <w:start w:val="1"/>
      <w:numFmt w:val="bullet"/>
      <w:lvlText w:val=""/>
      <w:lvlJc w:val="left"/>
      <w:pPr>
        <w:ind w:left="720" w:hanging="360"/>
      </w:pPr>
      <w:rPr>
        <w:rFonts w:ascii="Wingdings" w:hAnsi="Wingdings"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3">
    <w:nsid w:val="2F366F19"/>
    <w:multiLevelType w:val="hybridMultilevel"/>
    <w:tmpl w:val="B8FAE022"/>
    <w:lvl w:ilvl="0" w:tplc="3C0A0003">
      <w:start w:val="1"/>
      <w:numFmt w:val="bullet"/>
      <w:lvlText w:val="o"/>
      <w:lvlJc w:val="left"/>
      <w:pPr>
        <w:ind w:left="720" w:hanging="360"/>
      </w:pPr>
      <w:rPr>
        <w:rFonts w:ascii="Courier New" w:hAnsi="Courier New" w:cs="Courier New"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4">
    <w:nsid w:val="32B50AF9"/>
    <w:multiLevelType w:val="hybridMultilevel"/>
    <w:tmpl w:val="2910A516"/>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5">
    <w:nsid w:val="3D540A00"/>
    <w:multiLevelType w:val="hybridMultilevel"/>
    <w:tmpl w:val="E15621F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6">
    <w:nsid w:val="5CE61C03"/>
    <w:multiLevelType w:val="hybridMultilevel"/>
    <w:tmpl w:val="CA720458"/>
    <w:lvl w:ilvl="0" w:tplc="3C0A000D">
      <w:start w:val="1"/>
      <w:numFmt w:val="bullet"/>
      <w:lvlText w:val=""/>
      <w:lvlJc w:val="left"/>
      <w:pPr>
        <w:ind w:left="720" w:hanging="360"/>
      </w:pPr>
      <w:rPr>
        <w:rFonts w:ascii="Wingdings" w:hAnsi="Wingdings"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7">
    <w:nsid w:val="618E476C"/>
    <w:multiLevelType w:val="hybridMultilevel"/>
    <w:tmpl w:val="65EC8872"/>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7A"/>
    <w:rsid w:val="000B19D8"/>
    <w:rsid w:val="0010624C"/>
    <w:rsid w:val="00107786"/>
    <w:rsid w:val="001A051C"/>
    <w:rsid w:val="001F20A5"/>
    <w:rsid w:val="00226564"/>
    <w:rsid w:val="002461F9"/>
    <w:rsid w:val="002D079C"/>
    <w:rsid w:val="003D00A8"/>
    <w:rsid w:val="003F7F89"/>
    <w:rsid w:val="00416B9B"/>
    <w:rsid w:val="004438AB"/>
    <w:rsid w:val="005A2283"/>
    <w:rsid w:val="005E39C8"/>
    <w:rsid w:val="006042D4"/>
    <w:rsid w:val="006C1A50"/>
    <w:rsid w:val="0079117C"/>
    <w:rsid w:val="00853D7A"/>
    <w:rsid w:val="00883164"/>
    <w:rsid w:val="008D2B33"/>
    <w:rsid w:val="009937AF"/>
    <w:rsid w:val="009C56C2"/>
    <w:rsid w:val="00AA6073"/>
    <w:rsid w:val="00B062AB"/>
    <w:rsid w:val="00B171FE"/>
    <w:rsid w:val="00B835AB"/>
    <w:rsid w:val="00BA3829"/>
    <w:rsid w:val="00C53925"/>
    <w:rsid w:val="00EE0FDD"/>
    <w:rsid w:val="00F41D08"/>
    <w:rsid w:val="00F5292D"/>
    <w:rsid w:val="00F970D3"/>
    <w:rsid w:val="00FE69B7"/>
    <w:rsid w:val="00FE6F2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5F66"/>
  <w15:docId w15:val="{125BED9C-03C8-459C-86F3-89A831A2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qFormat/>
    <w:rsid w:val="00853D7A"/>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853D7A"/>
    <w:rPr>
      <w:rFonts w:ascii="Calibri" w:eastAsia="Calibri" w:hAnsi="Calibri" w:cs="Times New Roman"/>
      <w:sz w:val="20"/>
      <w:szCs w:val="20"/>
    </w:rPr>
  </w:style>
  <w:style w:type="character" w:styleId="Refdenotaalpie">
    <w:name w:val="footnote reference"/>
    <w:basedOn w:val="Fuentedeprrafopredeter"/>
    <w:uiPriority w:val="99"/>
    <w:semiHidden/>
    <w:unhideWhenUsed/>
    <w:qFormat/>
    <w:rsid w:val="00853D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248">
      <w:bodyDiv w:val="1"/>
      <w:marLeft w:val="0"/>
      <w:marRight w:val="0"/>
      <w:marTop w:val="0"/>
      <w:marBottom w:val="0"/>
      <w:divBdr>
        <w:top w:val="none" w:sz="0" w:space="0" w:color="auto"/>
        <w:left w:val="none" w:sz="0" w:space="0" w:color="auto"/>
        <w:bottom w:val="none" w:sz="0" w:space="0" w:color="auto"/>
        <w:right w:val="none" w:sz="0" w:space="0" w:color="auto"/>
      </w:divBdr>
    </w:div>
    <w:div w:id="598025764">
      <w:bodyDiv w:val="1"/>
      <w:marLeft w:val="0"/>
      <w:marRight w:val="0"/>
      <w:marTop w:val="0"/>
      <w:marBottom w:val="0"/>
      <w:divBdr>
        <w:top w:val="none" w:sz="0" w:space="0" w:color="auto"/>
        <w:left w:val="none" w:sz="0" w:space="0" w:color="auto"/>
        <w:bottom w:val="none" w:sz="0" w:space="0" w:color="auto"/>
        <w:right w:val="none" w:sz="0" w:space="0" w:color="auto"/>
      </w:divBdr>
    </w:div>
    <w:div w:id="14407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89793-63A8-BE4D-9223-EE85EE83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4859</Words>
  <Characters>26728</Characters>
  <Application>Microsoft Macintosh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Usuario de Microsoft Office</cp:lastModifiedBy>
  <cp:revision>2</cp:revision>
  <dcterms:created xsi:type="dcterms:W3CDTF">2019-07-19T10:51:00Z</dcterms:created>
  <dcterms:modified xsi:type="dcterms:W3CDTF">2019-07-19T10:51:00Z</dcterms:modified>
</cp:coreProperties>
</file>