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1D1" w:rsidRPr="007E305B" w:rsidRDefault="007E305B" w:rsidP="007E305B">
      <w:pPr>
        <w:jc w:val="center"/>
        <w:rPr>
          <w:b/>
          <w:bCs/>
          <w:sz w:val="24"/>
          <w:szCs w:val="24"/>
          <w:lang w:val="es-ES"/>
        </w:rPr>
      </w:pPr>
      <w:bookmarkStart w:id="0" w:name="_GoBack"/>
      <w:bookmarkEnd w:id="0"/>
      <w:r w:rsidRPr="007E305B">
        <w:rPr>
          <w:b/>
          <w:bCs/>
          <w:sz w:val="24"/>
          <w:szCs w:val="24"/>
          <w:lang w:val="es-ES"/>
        </w:rPr>
        <w:t>Las primeras tentaciones llegaron pronto.</w:t>
      </w:r>
    </w:p>
    <w:p w:rsidR="007E305B" w:rsidRDefault="007E305B" w:rsidP="007E305B">
      <w:pPr>
        <w:jc w:val="right"/>
        <w:rPr>
          <w:lang w:val="es-ES"/>
        </w:rPr>
      </w:pPr>
      <w:r>
        <w:rPr>
          <w:lang w:val="es-ES"/>
        </w:rPr>
        <w:t xml:space="preserve">Luis Van de Velde   -  Comunidades Eclesiales de Base </w:t>
      </w:r>
    </w:p>
    <w:p w:rsidR="005C2AB9" w:rsidRDefault="007D4842" w:rsidP="007E305B">
      <w:pPr>
        <w:jc w:val="both"/>
        <w:rPr>
          <w:lang w:val="es-ES"/>
        </w:rPr>
      </w:pPr>
      <w:r>
        <w:rPr>
          <w:lang w:val="es-ES"/>
        </w:rPr>
        <w:t xml:space="preserve">El entusiasmo creyente de los “recién bautizados” – de los que habían participado en el Encuentro de Iniciación Crisitana – ha sido el fruto del Espíritu de Jesús presente desde las primeras visitas a las familias, la construcción de </w:t>
      </w:r>
      <w:r w:rsidR="005C2AB9">
        <w:rPr>
          <w:lang w:val="es-ES"/>
        </w:rPr>
        <w:t>amistad, las</w:t>
      </w:r>
      <w:r>
        <w:rPr>
          <w:lang w:val="es-ES"/>
        </w:rPr>
        <w:t xml:space="preserve"> primera reuniones con el apoyo de tantos, la animación y motivación, y por supuesto el triple encuentro: con uno/a mismo/a, con las y los demás y con Jesucristo.   Sin embargo, así lo escribe P.  Pedro en su libro “La fe de un pueblo”, “</w:t>
      </w:r>
      <w:r w:rsidRPr="007D4842">
        <w:rPr>
          <w:i/>
          <w:iCs/>
          <w:lang w:val="es-ES"/>
        </w:rPr>
        <w:t>Las primeras tentaciones llegaron pronto.  Después de los encuentros, nuestros “nuevos bautizados” regresaban al mismo rancho, a la misma pobreza, a mirar a los mismos hijos con la misma madre, a reunirse con los mismos vecinos y los mismos compinches de zanganadas…  Ellos se sentían cambiado, pero la realidad no había cambiado.  Y las tentaciones eran fuertes.”</w:t>
      </w:r>
      <w:r>
        <w:rPr>
          <w:lang w:val="es-ES"/>
        </w:rPr>
        <w:t xml:space="preserve"> </w:t>
      </w:r>
    </w:p>
    <w:p w:rsidR="005C2AB9" w:rsidRDefault="005C2AB9" w:rsidP="007E305B">
      <w:pPr>
        <w:jc w:val="both"/>
        <w:rPr>
          <w:lang w:val="es-ES"/>
        </w:rPr>
      </w:pPr>
      <w:r>
        <w:rPr>
          <w:lang w:val="es-ES"/>
        </w:rPr>
        <w:t>Padre Pedro compart</w:t>
      </w:r>
      <w:r w:rsidR="00E409C7">
        <w:rPr>
          <w:lang w:val="es-ES"/>
        </w:rPr>
        <w:t>e</w:t>
      </w:r>
      <w:r>
        <w:rPr>
          <w:lang w:val="es-ES"/>
        </w:rPr>
        <w:t xml:space="preserve"> experiencias de esas tentaciones sufridas por los que retornaron del Encuentro.  Si nos fijamos bien, muchas de esas tentaciones siguen atacando las comunidades de hoy.  Es decir, nunca desparecen.  </w:t>
      </w:r>
    </w:p>
    <w:p w:rsidR="005C2AB9" w:rsidRDefault="005C2AB9" w:rsidP="007E305B">
      <w:pPr>
        <w:jc w:val="both"/>
        <w:rPr>
          <w:i/>
          <w:iCs/>
          <w:lang w:val="es-ES"/>
        </w:rPr>
      </w:pPr>
      <w:r w:rsidRPr="005C2AB9">
        <w:rPr>
          <w:i/>
          <w:iCs/>
          <w:lang w:val="es-ES"/>
        </w:rPr>
        <w:t xml:space="preserve">“Hay que tomar la vida al suave, hombre …¿Qué andás ganando vos trabajando para los demás? ¡Cada semana una reunión! Usted se descachimba para nada, nadie agradece.  … Cuando uno tiene tiempo está bueno eso de las reuniones, pero si no … ¿cuándo descansa?  ¿Es </w:t>
      </w:r>
      <w:r w:rsidR="00E409C7">
        <w:rPr>
          <w:i/>
          <w:iCs/>
          <w:lang w:val="es-ES"/>
        </w:rPr>
        <w:t xml:space="preserve">que </w:t>
      </w:r>
      <w:r w:rsidRPr="005C2AB9">
        <w:rPr>
          <w:i/>
          <w:iCs/>
          <w:lang w:val="es-ES"/>
        </w:rPr>
        <w:t xml:space="preserve">no le gusta mirar un rato la televisión?  ¿Qué </w:t>
      </w:r>
      <w:r w:rsidR="00E409C7">
        <w:rPr>
          <w:i/>
          <w:iCs/>
          <w:lang w:val="es-ES"/>
        </w:rPr>
        <w:t>l</w:t>
      </w:r>
      <w:r w:rsidRPr="005C2AB9">
        <w:rPr>
          <w:i/>
          <w:iCs/>
          <w:lang w:val="es-ES"/>
        </w:rPr>
        <w:t>e pasa a usted, hermano?  ¿Sería que la mujer lo tiene dominado?  .. Ya le lavaron el cerebro… Ya ni un trago se toma, ya ni una buena mujer tiene por ahí… Pero, ¿Usted es dundo? Si sigue con esas compromisos locos, haciéndose el santo, terminará metido en un lío,..”</w:t>
      </w:r>
    </w:p>
    <w:p w:rsidR="005C2AB9" w:rsidRDefault="005C2AB9" w:rsidP="007E305B">
      <w:pPr>
        <w:jc w:val="both"/>
        <w:rPr>
          <w:lang w:val="es-ES"/>
        </w:rPr>
      </w:pPr>
      <w:r>
        <w:rPr>
          <w:lang w:val="es-ES"/>
        </w:rPr>
        <w:t>Por supuesto que se tenía</w:t>
      </w:r>
      <w:r w:rsidR="00E409C7">
        <w:rPr>
          <w:lang w:val="es-ES"/>
        </w:rPr>
        <w:t xml:space="preserve"> que</w:t>
      </w:r>
      <w:r>
        <w:rPr>
          <w:lang w:val="es-ES"/>
        </w:rPr>
        <w:t xml:space="preserve"> ir a trabajar o hasta buscar trabajo, pero esto no apagaba el fuego misionero y de servicio a la comunidad.  </w:t>
      </w:r>
      <w:r w:rsidRPr="00661B3F">
        <w:rPr>
          <w:i/>
          <w:iCs/>
          <w:lang w:val="es-ES"/>
        </w:rPr>
        <w:t xml:space="preserve">“Siempre es más fácil la comodidad que el servicio a los demás. Es más </w:t>
      </w:r>
      <w:r w:rsidR="00661B3F" w:rsidRPr="00661B3F">
        <w:rPr>
          <w:i/>
          <w:iCs/>
          <w:lang w:val="es-ES"/>
        </w:rPr>
        <w:t>fácil</w:t>
      </w:r>
      <w:r w:rsidRPr="00661B3F">
        <w:rPr>
          <w:i/>
          <w:iCs/>
          <w:lang w:val="es-ES"/>
        </w:rPr>
        <w:t xml:space="preserve"> seguir la corr</w:t>
      </w:r>
      <w:r w:rsidR="00661B3F" w:rsidRPr="00661B3F">
        <w:rPr>
          <w:i/>
          <w:iCs/>
          <w:lang w:val="es-ES"/>
        </w:rPr>
        <w:t>iente.”</w:t>
      </w:r>
      <w:r w:rsidR="00661B3F">
        <w:rPr>
          <w:lang w:val="es-ES"/>
        </w:rPr>
        <w:t xml:space="preserve">   Del trabajo a la casa y a hacer las cosas de la casa (sobre todo las mujeres que tienen empleo también fuera del hogar) y luego descansar.  Padre Pedro escribe esta frase bien radical: “</w:t>
      </w:r>
      <w:r w:rsidR="00661B3F" w:rsidRPr="00661B3F">
        <w:rPr>
          <w:i/>
          <w:iCs/>
          <w:lang w:val="es-ES"/>
        </w:rPr>
        <w:t>Es más fácil comer pan que andar con hambre caminando entre las piedras</w:t>
      </w:r>
      <w:r w:rsidR="00661B3F">
        <w:rPr>
          <w:i/>
          <w:iCs/>
          <w:lang w:val="es-ES"/>
        </w:rPr>
        <w:t>.</w:t>
      </w:r>
      <w:r w:rsidR="00661B3F" w:rsidRPr="00661B3F">
        <w:rPr>
          <w:i/>
          <w:iCs/>
          <w:lang w:val="es-ES"/>
        </w:rPr>
        <w:t xml:space="preserve">” </w:t>
      </w:r>
      <w:r w:rsidR="00661B3F">
        <w:rPr>
          <w:i/>
          <w:iCs/>
          <w:lang w:val="es-ES"/>
        </w:rPr>
        <w:t xml:space="preserve"> </w:t>
      </w:r>
      <w:r w:rsidR="00661B3F">
        <w:rPr>
          <w:lang w:val="es-ES"/>
        </w:rPr>
        <w:t xml:space="preserve">   Todo esto responde también al sistema en que nos toca vivir.  El entorno consumista </w:t>
      </w:r>
      <w:r w:rsidR="00E409C7">
        <w:rPr>
          <w:lang w:val="es-ES"/>
        </w:rPr>
        <w:t>empuja</w:t>
      </w:r>
      <w:r w:rsidR="00661B3F">
        <w:rPr>
          <w:lang w:val="es-ES"/>
        </w:rPr>
        <w:t xml:space="preserve"> a hacer</w:t>
      </w:r>
      <w:r w:rsidR="00E409C7">
        <w:rPr>
          <w:lang w:val="es-ES"/>
        </w:rPr>
        <w:t>nos</w:t>
      </w:r>
      <w:r w:rsidR="00661B3F">
        <w:rPr>
          <w:lang w:val="es-ES"/>
        </w:rPr>
        <w:t xml:space="preserve"> individualistas.  Hoy el Facebook y otras aplicaciones nos amarran aun más.  ¡Qué cómodo es estar en un rincón de la casa moviendo el dedito sobre las pantallas, leer los chambres y las falsas noticias de las redes!  Uno descansa y goza un rato, ¿no?</w:t>
      </w:r>
    </w:p>
    <w:p w:rsidR="00661B3F" w:rsidRDefault="00661B3F" w:rsidP="007E305B">
      <w:pPr>
        <w:jc w:val="both"/>
        <w:rPr>
          <w:lang w:val="es-ES"/>
        </w:rPr>
      </w:pPr>
      <w:r>
        <w:rPr>
          <w:lang w:val="es-ES"/>
        </w:rPr>
        <w:t>En algunas experiencias de comunidades, sobre todo las de origen carismático, se enfrentan con la tentación del culto religioso.  Es la tercera tentación de Jesús ahí arriba del templo, lugar de culto.   Consideran que su compromiso es hacer cultos</w:t>
      </w:r>
      <w:r w:rsidR="001379F8">
        <w:rPr>
          <w:lang w:val="es-ES"/>
        </w:rPr>
        <w:t xml:space="preserve"> y retiros</w:t>
      </w:r>
      <w:r>
        <w:rPr>
          <w:lang w:val="es-ES"/>
        </w:rPr>
        <w:t>, quizás todos los días, y hasta utilizando sofisticados aparatos de sonido. Es la tentación de la religión que se alimenta para si misma</w:t>
      </w:r>
      <w:r w:rsidR="001379F8">
        <w:rPr>
          <w:lang w:val="es-ES"/>
        </w:rPr>
        <w:t>, para creer en un dios milagr</w:t>
      </w:r>
      <w:r w:rsidR="00E409C7">
        <w:rPr>
          <w:lang w:val="es-ES"/>
        </w:rPr>
        <w:t>ero</w:t>
      </w:r>
      <w:r w:rsidR="001379F8">
        <w:rPr>
          <w:lang w:val="es-ES"/>
        </w:rPr>
        <w:t xml:space="preserve">. </w:t>
      </w:r>
      <w:r>
        <w:rPr>
          <w:lang w:val="es-ES"/>
        </w:rPr>
        <w:t xml:space="preserve"> No se acuerdan de aquel mensaje de Jesús cuando dijo que para orar </w:t>
      </w:r>
      <w:r w:rsidR="001379F8">
        <w:rPr>
          <w:lang w:val="es-ES"/>
        </w:rPr>
        <w:t>entráramos al silencio de la casa y oráramos con toda humildad, en silencio, como aquel llamado “publicano”.  Lo “religioso” aparece como una gran tentación para desviarse del camino radical del seguimiento a Jesús: servir, liberar, luchar por la justicia y la verdad, dar vida, ser fiel,…</w:t>
      </w:r>
    </w:p>
    <w:p w:rsidR="001379F8" w:rsidRDefault="001379F8" w:rsidP="007E305B">
      <w:pPr>
        <w:jc w:val="both"/>
        <w:rPr>
          <w:lang w:val="es-ES"/>
        </w:rPr>
      </w:pPr>
      <w:r>
        <w:rPr>
          <w:lang w:val="es-ES"/>
        </w:rPr>
        <w:t xml:space="preserve">Otras tentaciones provienen de “ayudas solidarias” que se recibe por ser parte de una comunidad fraterna.  Las comunidades buscan apoyo para calmar situaciones de emergencia o para encontrar otro rumbo en la vida.  La tentación de tirar la toalla es aun más grande cuando la comunidad recibe apoyo solidario desde afuera: becas para estudiar, donaciones para trabajar o para vivienda (de emergencia o definitiva), …    Es tremenda la tentación constante de aprovechar de las ayudas para luego reforzar el individualismo: ya tengo resuelto lo mío. Que otros resuelvan lo suyo. </w:t>
      </w:r>
    </w:p>
    <w:p w:rsidR="007E305B" w:rsidRPr="007E305B" w:rsidRDefault="0058076D" w:rsidP="007E305B">
      <w:pPr>
        <w:jc w:val="both"/>
        <w:rPr>
          <w:lang w:val="es-ES"/>
        </w:rPr>
      </w:pPr>
      <w:r w:rsidRPr="0058076D">
        <w:rPr>
          <w:i/>
          <w:iCs/>
          <w:lang w:val="es-ES"/>
        </w:rPr>
        <w:t>“Tuvimos que recorrer un largo camino para saber librarnos de tantas tentaciones</w:t>
      </w:r>
      <w:r>
        <w:rPr>
          <w:lang w:val="es-ES"/>
        </w:rPr>
        <w:t>”, escribe P. Pedro.   Es una lucha constante.  Ser cristiano/a es optar por nadar contra la corriente de una sociedad egoísta, consumista, acomodada, de placer.  Ser parte de la novedosa experiencia de comunidades eclesiales de base es construir un proceso contracultural: otras normas, otras actitudes, otras acciones, otro mensaje, otra lucha,…  En la CEB se debe dialogar constantemente sobre cómo se est</w:t>
      </w:r>
      <w:r w:rsidR="00E409C7">
        <w:rPr>
          <w:lang w:val="es-ES"/>
        </w:rPr>
        <w:t>á</w:t>
      </w:r>
      <w:r>
        <w:rPr>
          <w:lang w:val="es-ES"/>
        </w:rPr>
        <w:t xml:space="preserve"> enfrentando con las tentaciones.  No basta rezar en el Padre Nuestro “no nos dejes caer en la tentación”.  Tenemos la responsabilidad de apoyarnos para resistir, de cuestionarnos crítica fraterna y aceptar humildemente que las y los hermanos nos están dando fortaleza para enfrentarnos con las graves tentaciones.  (21 de julio de 2019) </w:t>
      </w:r>
    </w:p>
    <w:sectPr w:rsidR="007E305B" w:rsidRPr="007E305B" w:rsidSect="0058076D">
      <w:pgSz w:w="12240" w:h="15840" w:code="1"/>
      <w:pgMar w:top="510"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5B"/>
    <w:rsid w:val="000D285D"/>
    <w:rsid w:val="001379F8"/>
    <w:rsid w:val="0058076D"/>
    <w:rsid w:val="005C2AB9"/>
    <w:rsid w:val="00661B3F"/>
    <w:rsid w:val="00775B1C"/>
    <w:rsid w:val="007D4842"/>
    <w:rsid w:val="007E305B"/>
    <w:rsid w:val="00975DCD"/>
    <w:rsid w:val="00982D08"/>
    <w:rsid w:val="009D1EDD"/>
    <w:rsid w:val="00D65316"/>
    <w:rsid w:val="00E409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282C0-A0BE-4FEE-A0C3-6CBF8D6F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738</Words>
  <Characters>4061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2019-07-22T10:38:00Z</cp:lastPrinted>
  <dcterms:created xsi:type="dcterms:W3CDTF">2019-07-29T13:27:00Z</dcterms:created>
  <dcterms:modified xsi:type="dcterms:W3CDTF">2019-07-29T13:27:00Z</dcterms:modified>
</cp:coreProperties>
</file>