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E8" w:rsidRPr="00DB5FE8" w:rsidRDefault="00DB5FE8" w:rsidP="00DB5FE8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</w:pPr>
      <w:r w:rsidRPr="00DB5FE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Gangorra </w:t>
      </w:r>
      <w:proofErr w:type="spellStart"/>
      <w:r w:rsidRPr="00DB5FE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na</w:t>
      </w:r>
      <w:proofErr w:type="spellEnd"/>
      <w:r w:rsidRPr="00DB5FE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</w:t>
      </w:r>
      <w:proofErr w:type="spellStart"/>
      <w:r w:rsidRPr="00DB5FE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Fronteira</w:t>
      </w:r>
      <w:proofErr w:type="spellEnd"/>
      <w:r w:rsidRPr="00DB5FE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– </w:t>
      </w:r>
      <w:proofErr w:type="spellStart"/>
      <w:r w:rsidRPr="00DB5FE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Maria</w:t>
      </w:r>
      <w:proofErr w:type="spellEnd"/>
      <w:r w:rsidRPr="00DB5FE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 xml:space="preserve"> Clara </w:t>
      </w:r>
      <w:proofErr w:type="spellStart"/>
      <w:r w:rsidRPr="00DB5FE8">
        <w:rPr>
          <w:rFonts w:ascii="Muli" w:eastAsia="Times New Roman" w:hAnsi="Muli" w:cs="Times New Roman"/>
          <w:b/>
          <w:bCs/>
          <w:color w:val="4472C4" w:themeColor="accent1"/>
          <w:kern w:val="36"/>
          <w:sz w:val="30"/>
          <w:szCs w:val="30"/>
          <w:lang w:val="es-UY" w:eastAsia="es-UY"/>
        </w:rPr>
        <w:t>Bingemer</w:t>
      </w:r>
      <w:proofErr w:type="spellEnd"/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            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vida é comparado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 gangorra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brinquedo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sobe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alternadamente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extremidades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longa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trave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apoiada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espigão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faz 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delícias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 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adultos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vezes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Pelo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faz subir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podendo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jamais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estacionar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mesmo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nível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significado de gangorra é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associado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à  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insegurança</w:t>
      </w:r>
      <w:proofErr w:type="spellEnd"/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incerteza,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instabilidade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   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Daí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comparação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vida, que é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território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surpresas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dos inesperados, levando ora para cima, ora para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baixo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nela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embarcados pelo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nascimento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só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chegarão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porto no momento 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Nada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inseguro,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instável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que a vida.  E, no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entanto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como é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apaixonante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bela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preciosa.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sabemos é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pedimos para nascer,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queremos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morrer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  A gangorra em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nos fascina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nela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queremos estar,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parar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desistir. E 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pequenos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estão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começando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viver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deliciam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cima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baixo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incessante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constante.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     No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entanto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alguns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tradicional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brinquedo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ganhou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mídia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as redes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significado.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porque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professores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Califórnia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resolveram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através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várias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gangorras,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subverter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bloqueio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terror instaurados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fronteira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México e Estados Unidos. A política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migratória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cada vez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dura do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Presidente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Donald Trump,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tido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consequência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deportações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fronteira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entre 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vizinhos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norte e 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sul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artistas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educadores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resolveram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inverter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mensagem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obstrução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interdição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 muro representa.  Em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Sunland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Park, no estado de New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Mexico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instaladas gangorras que,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deflorando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inexpugnável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muro,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chegam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Ciudad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Juarez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lado. 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assim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convidam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brincadeira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balanço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tanto estadunidenses como mexicanos, adultos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se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encontram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lado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fronteira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            Desde o último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29, as gangorras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instaladas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começaram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ser usadas. 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lado,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Sunland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Park, 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Ciudad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Juarez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violentas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fronteira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mexicana, onde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feminicídio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taxas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altíssimas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havido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casos de estupro,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migrantes que por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ali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     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professores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arquiteto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designer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antiga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Data de 2009.  Mas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somente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implementada.  E o resultado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o mundo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inteiro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pôde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ver,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graças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às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tecnologias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comunicação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veloz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adultos de ambos os países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interagindo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rindo, conversando, brincando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enfim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O símbolo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sombrio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muro que separa 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territórios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subvertido pelas gangorras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rosa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forte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onde mexicanos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estadunidenses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sobem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dialogam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comunhão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   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Embora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aparentemente 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intenção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instalação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gangorras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tivesse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objetivo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primário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imediato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era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atrair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já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alcançou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muito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só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crianças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têm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usado a gangorra.   Adultos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balançam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trave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inquieta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rosada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atravessa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grande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barreira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muro 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divisão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 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distintas nacionalidades,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apenas mexicanos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estadunidenses,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entram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no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balanço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gangorras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alternam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subidas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descidas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movimentam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corpo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refrescam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espírito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   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porém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pedagogos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tinham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objetivo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profundo.  O muro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foi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feito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separar 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países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deter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migrantes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vêm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apenas do México,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vários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países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América Central, tentando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chegar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sonho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melhor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digna.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Agora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porém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ponto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apoio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relações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E as gangorras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fazem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ali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sentam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se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balançam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rindo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conversando,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reflitam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o fato de que o que acontece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lado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consequência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direta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para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lado.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   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Aí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reside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talvez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sentido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pleno e profundo 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afirmação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que a vida é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gangorra.  Nada do que se faz fica impune.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Nenhuma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ações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deixa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repercutir sobre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vida. 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fechamento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fronteiras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rica,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obstruindo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entrada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pessoas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vêm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pobreza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violência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consequências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dolorosas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até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     A gangorra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ensina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tudo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sobe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 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significa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aquela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hoje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está em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situação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confortável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observando a vida desde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altitude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privilegiada,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amanhã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poderá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estar por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baixo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vulnerabilidade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desvantagem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  Se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fosse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transferida para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comunitário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coletivo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talvez as gangorras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perfuram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muro “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intransponível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 para conectar os de cima </w:t>
      </w:r>
      <w:proofErr w:type="gram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baixo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pudessem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servir para chamar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atenção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conscientizar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uns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transformando 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fronteira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lugar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humano e menos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inóspito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     As gangorras da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fronteira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mostram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podem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subir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descer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perfurar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silêncios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bloqueios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construir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relações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solidariedade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Parabéns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dois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autores que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colocaram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prática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essa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bela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ideia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</w:t>
      </w:r>
    </w:p>
    <w:p w:rsid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proofErr w:type="spellStart"/>
      <w:r w:rsidRPr="00DB5FE8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Maria</w:t>
      </w:r>
      <w:proofErr w:type="spellEnd"/>
      <w:r w:rsidRPr="00DB5FE8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 Clara </w:t>
      </w:r>
      <w:proofErr w:type="spellStart"/>
      <w:r w:rsidRPr="00DB5FE8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Bingemer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é teóloga,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professora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Departamento de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Teologia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PUC-Rio e autora de “</w:t>
      </w:r>
      <w:r w:rsidRPr="00DB5FE8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Simone Weil – </w:t>
      </w:r>
      <w:proofErr w:type="spellStart"/>
      <w:r w:rsidRPr="00DB5FE8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Testemunha</w:t>
      </w:r>
      <w:proofErr w:type="spellEnd"/>
      <w:r w:rsidRPr="00DB5FE8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da</w:t>
      </w: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</w:t>
      </w:r>
      <w:proofErr w:type="spellStart"/>
      <w:r w:rsidRPr="00DB5FE8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paixão</w:t>
      </w:r>
      <w:proofErr w:type="spellEnd"/>
      <w:r w:rsidRPr="00DB5FE8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 e da </w:t>
      </w:r>
      <w:proofErr w:type="spellStart"/>
      <w:r w:rsidRPr="00DB5FE8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compaixão</w:t>
      </w:r>
      <w:proofErr w:type="spellEnd"/>
      <w:r w:rsidRPr="00DB5FE8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”</w:t>
      </w:r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(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Edusc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entre </w:t>
      </w:r>
      <w:proofErr w:type="spellStart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DB5FE8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r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libros</w:t>
      </w:r>
    </w:p>
    <w:p w:rsid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hyperlink r:id="rId4" w:history="1">
        <w:r>
          <w:rPr>
            <w:rStyle w:val="Hipervnculo"/>
          </w:rPr>
          <w:t>http://ceseep.org.br/gangorra-na-fronteira-maria-clara-bingemer/</w:t>
        </w:r>
      </w:hyperlink>
      <w:bookmarkStart w:id="0" w:name="_GoBack"/>
      <w:bookmarkEnd w:id="0"/>
    </w:p>
    <w:p w:rsidR="00DB5FE8" w:rsidRPr="00DB5FE8" w:rsidRDefault="00DB5FE8" w:rsidP="00DB5FE8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</w:p>
    <w:sectPr w:rsidR="00DB5FE8" w:rsidRPr="00DB5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E8"/>
    <w:rsid w:val="002E2F5B"/>
    <w:rsid w:val="00D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DD8F"/>
  <w15:chartTrackingRefBased/>
  <w15:docId w15:val="{F6990DD6-5315-4EAB-90F6-7C618072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B5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gangorra-na-fronteira-maria-clara-bingeme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Gangorra na Fronteira – Maria Clara Bingemer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2019-08-07T16:26:00Z</dcterms:created>
  <dcterms:modified xsi:type="dcterms:W3CDTF">2019-08-07T16:28:00Z</dcterms:modified>
</cp:coreProperties>
</file>