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1D1" w:rsidRPr="00D35343" w:rsidRDefault="00ED62B5" w:rsidP="00ED62B5">
      <w:pPr>
        <w:jc w:val="center"/>
        <w:rPr>
          <w:b/>
          <w:bCs/>
          <w:sz w:val="24"/>
          <w:szCs w:val="24"/>
          <w:lang w:val="es-ES"/>
        </w:rPr>
      </w:pPr>
      <w:bookmarkStart w:id="0" w:name="_GoBack"/>
      <w:bookmarkEnd w:id="0"/>
      <w:r w:rsidRPr="00D35343">
        <w:rPr>
          <w:b/>
          <w:bCs/>
          <w:sz w:val="24"/>
          <w:szCs w:val="24"/>
          <w:lang w:val="es-ES"/>
        </w:rPr>
        <w:t>Había que procurar salvar lo sano.</w:t>
      </w:r>
    </w:p>
    <w:p w:rsidR="00ED62B5" w:rsidRDefault="00ED62B5" w:rsidP="00ED62B5">
      <w:pPr>
        <w:jc w:val="right"/>
        <w:rPr>
          <w:lang w:val="es-ES"/>
        </w:rPr>
      </w:pPr>
      <w:r>
        <w:rPr>
          <w:lang w:val="es-ES"/>
        </w:rPr>
        <w:t>Luis Van de Velde    -   Comunidades Eclesiales de Base</w:t>
      </w:r>
    </w:p>
    <w:p w:rsidR="00E66394" w:rsidRDefault="00ED62B5" w:rsidP="0039665D">
      <w:pPr>
        <w:spacing w:after="120"/>
        <w:jc w:val="both"/>
        <w:rPr>
          <w:lang w:val="es-ES"/>
        </w:rPr>
      </w:pPr>
      <w:r>
        <w:rPr>
          <w:lang w:val="es-ES"/>
        </w:rPr>
        <w:t xml:space="preserve">En su diario del 31 de enero de 1980 Monseñor Romero comenta que en Roma en entrevista con el Cardenal </w:t>
      </w:r>
      <w:proofErr w:type="spellStart"/>
      <w:r>
        <w:rPr>
          <w:lang w:val="es-ES"/>
        </w:rPr>
        <w:t>Cassaroli</w:t>
      </w:r>
      <w:proofErr w:type="spellEnd"/>
      <w:r>
        <w:rPr>
          <w:lang w:val="es-ES"/>
        </w:rPr>
        <w:t xml:space="preserve"> había compartido que “</w:t>
      </w:r>
      <w:r w:rsidRPr="00D35343">
        <w:rPr>
          <w:i/>
          <w:iCs/>
          <w:lang w:val="es-ES"/>
        </w:rPr>
        <w:t>había que procurar salvar lo sano que hay en el actual gobierno y unirlo con lo sano que puede haber en los esfuerzos y apoyos populares”.</w:t>
      </w:r>
      <w:r>
        <w:rPr>
          <w:lang w:val="es-ES"/>
        </w:rPr>
        <w:t xml:space="preserve">   Eran tiempos de golpes de estado y juntas revolucionarias de gobierno. Sobre </w:t>
      </w:r>
      <w:proofErr w:type="gramStart"/>
      <w:r>
        <w:rPr>
          <w:lang w:val="es-ES"/>
        </w:rPr>
        <w:t>todo</w:t>
      </w:r>
      <w:proofErr w:type="gramEnd"/>
      <w:r>
        <w:rPr>
          <w:lang w:val="es-ES"/>
        </w:rPr>
        <w:t xml:space="preserve"> eran civiles que renunciaban y llegaban otros.  Los primeros porque veían que el proyecto no tenía futuro y los segundos porque pensaban que de todos modos habría que tratar de cambiar el rumbo.  La democracia cristiana estaba </w:t>
      </w:r>
      <w:r w:rsidR="00E66394">
        <w:rPr>
          <w:lang w:val="es-ES"/>
        </w:rPr>
        <w:t xml:space="preserve">encaminándose hacia una mayor participación en el poder ejecutivo.  Las organizaciones populares denunciaban esos cambios como maniobras para seguir con el sistema explotador y represor, y no veían ninguna posibilidad que las expectativas de liberación se realizaran.   </w:t>
      </w:r>
      <w:r w:rsidR="00D35343">
        <w:rPr>
          <w:lang w:val="es-ES"/>
        </w:rPr>
        <w:t>La posición de Monseñor Romero ha sido “</w:t>
      </w:r>
      <w:r w:rsidR="00D35343" w:rsidRPr="00D35343">
        <w:rPr>
          <w:i/>
          <w:iCs/>
          <w:lang w:val="es-ES"/>
        </w:rPr>
        <w:t>defender la parte sana del Gobierno”</w:t>
      </w:r>
      <w:r w:rsidR="00D35343">
        <w:rPr>
          <w:i/>
          <w:iCs/>
          <w:lang w:val="es-ES"/>
        </w:rPr>
        <w:t xml:space="preserve">.  </w:t>
      </w:r>
      <w:r w:rsidR="00D35343">
        <w:rPr>
          <w:lang w:val="es-ES"/>
        </w:rPr>
        <w:t>De ahí recibió críticas tanto de parte de organizaciones populares como de parte de un sector del clero.  No veían nada positivo en las decisiones de los nuevos gobernantes y esperaban que Monseñor apoyara las “justas demandas del pueblo.”</w:t>
      </w:r>
    </w:p>
    <w:p w:rsidR="00D35343" w:rsidRDefault="00D35343" w:rsidP="0039665D">
      <w:pPr>
        <w:spacing w:after="120"/>
        <w:jc w:val="both"/>
        <w:rPr>
          <w:lang w:val="es-ES"/>
        </w:rPr>
      </w:pPr>
      <w:r>
        <w:rPr>
          <w:lang w:val="es-ES"/>
        </w:rPr>
        <w:t xml:space="preserve">Es un fenómeno que hemos visto durante </w:t>
      </w:r>
      <w:r w:rsidR="003C22CF">
        <w:rPr>
          <w:lang w:val="es-ES"/>
        </w:rPr>
        <w:t>los 10</w:t>
      </w:r>
      <w:r>
        <w:rPr>
          <w:lang w:val="es-ES"/>
        </w:rPr>
        <w:t xml:space="preserve"> años del gobierno anterior.  Las fuerzas de la oposición no eran capaces de ver lo bueno, lo positivo y solamente </w:t>
      </w:r>
      <w:r w:rsidR="003C22CF">
        <w:rPr>
          <w:lang w:val="es-ES"/>
        </w:rPr>
        <w:t xml:space="preserve">veían fracasos y hasta en un momento dado hablaron de un estado fallido.  El mismo fenómeno vemos hoy con </w:t>
      </w:r>
      <w:r w:rsidR="00913758">
        <w:rPr>
          <w:lang w:val="es-ES"/>
        </w:rPr>
        <w:t>un</w:t>
      </w:r>
      <w:r w:rsidR="003C22CF">
        <w:rPr>
          <w:lang w:val="es-ES"/>
        </w:rPr>
        <w:t xml:space="preserve"> nuevo gobierno que refuerza las críticas por no haber logrado los cambios anunciados</w:t>
      </w:r>
      <w:r w:rsidR="00913758">
        <w:rPr>
          <w:lang w:val="es-ES"/>
        </w:rPr>
        <w:t xml:space="preserve"> y</w:t>
      </w:r>
      <w:r w:rsidR="003C22CF">
        <w:rPr>
          <w:lang w:val="es-ES"/>
        </w:rPr>
        <w:t xml:space="preserve"> no es capaz de valorar los avances que se </w:t>
      </w:r>
      <w:r w:rsidR="00913758">
        <w:rPr>
          <w:lang w:val="es-ES"/>
        </w:rPr>
        <w:t>dieron en el gobierno anterior.</w:t>
      </w:r>
      <w:r w:rsidR="003C22CF">
        <w:rPr>
          <w:lang w:val="es-ES"/>
        </w:rPr>
        <w:t xml:space="preserve">  Las fuerzas que apoyaron el anterior gobierno anuncian ahora en un lenguaje condenatorio que vamos para un desastre apocalíptic</w:t>
      </w:r>
      <w:r w:rsidR="00913758">
        <w:rPr>
          <w:lang w:val="es-ES"/>
        </w:rPr>
        <w:t>o, que las grandes causas de las luchas populares están en peligro y ya afectadas.</w:t>
      </w:r>
    </w:p>
    <w:p w:rsidR="003C22CF" w:rsidRDefault="003C22CF" w:rsidP="0039665D">
      <w:pPr>
        <w:spacing w:after="120"/>
        <w:jc w:val="both"/>
        <w:rPr>
          <w:lang w:val="es-ES"/>
        </w:rPr>
      </w:pPr>
      <w:r>
        <w:rPr>
          <w:lang w:val="es-ES"/>
        </w:rPr>
        <w:t xml:space="preserve">¿Qué podemos aprender de Monseñor Romero?  Debemos recordar su posición clara en el discernimiento: procurar salvar lo sano que hay en el actual gobierno.  Hoy deberíamos añadir: recordar con honestidad y objetividad lo sano y lo bueno que hizo el gobierno anterior.   </w:t>
      </w:r>
      <w:r w:rsidR="00C60B36" w:rsidRPr="00913758">
        <w:rPr>
          <w:b/>
          <w:bCs/>
          <w:lang w:val="es-ES"/>
        </w:rPr>
        <w:t>Lo que hace falta es esa honestidad y esa objetividad ante los hechos.</w:t>
      </w:r>
      <w:r w:rsidR="00C60B36">
        <w:rPr>
          <w:lang w:val="es-ES"/>
        </w:rPr>
        <w:t xml:space="preserve">  </w:t>
      </w:r>
      <w:r w:rsidR="00913758">
        <w:rPr>
          <w:lang w:val="es-ES"/>
        </w:rPr>
        <w:t xml:space="preserve"> </w:t>
      </w:r>
      <w:proofErr w:type="gramStart"/>
      <w:r w:rsidR="00913758">
        <w:rPr>
          <w:lang w:val="es-ES"/>
        </w:rPr>
        <w:t>A  pesar</w:t>
      </w:r>
      <w:proofErr w:type="gramEnd"/>
      <w:r w:rsidR="00913758">
        <w:rPr>
          <w:lang w:val="es-ES"/>
        </w:rPr>
        <w:t xml:space="preserve"> de mayores niveles de espacios de intercambio de notic</w:t>
      </w:r>
      <w:r w:rsidR="0039665D">
        <w:rPr>
          <w:lang w:val="es-ES"/>
        </w:rPr>
        <w:t>i</w:t>
      </w:r>
      <w:r w:rsidR="00913758">
        <w:rPr>
          <w:lang w:val="es-ES"/>
        </w:rPr>
        <w:t xml:space="preserve">as, hoy es más complicado saber la verdad.  Las redes sociales fácilmente </w:t>
      </w:r>
      <w:r w:rsidR="0039665D">
        <w:rPr>
          <w:lang w:val="es-ES"/>
        </w:rPr>
        <w:t>lanzan llamadas</w:t>
      </w:r>
      <w:r w:rsidR="00913758">
        <w:rPr>
          <w:lang w:val="es-ES"/>
        </w:rPr>
        <w:t xml:space="preserve"> noticias</w:t>
      </w:r>
      <w:r w:rsidR="00CE7B11">
        <w:rPr>
          <w:lang w:val="es-ES"/>
        </w:rPr>
        <w:t xml:space="preserve"> para confundir, para acusar, para “echarle lodo al otro”.  La consecuencia es que es más difícil discernir con objetividad.  Tampoco</w:t>
      </w:r>
      <w:r w:rsidR="00C60B36">
        <w:rPr>
          <w:lang w:val="es-ES"/>
        </w:rPr>
        <w:t xml:space="preserve"> se puede valorar acciones de un gobierno por sus posibles resultados o fracasos en los primeros dos meses.  Monseñor da el ejemplo de </w:t>
      </w:r>
      <w:r w:rsidR="00C60B36" w:rsidRPr="00913758">
        <w:rPr>
          <w:b/>
          <w:bCs/>
          <w:i/>
          <w:iCs/>
          <w:lang w:val="es-ES"/>
        </w:rPr>
        <w:t>“procurar salvar lo sano que hay en el actual gobierno”.</w:t>
      </w:r>
    </w:p>
    <w:p w:rsidR="00C60B36" w:rsidRDefault="00C60B36" w:rsidP="0039665D">
      <w:pPr>
        <w:spacing w:after="120"/>
        <w:jc w:val="both"/>
        <w:rPr>
          <w:lang w:val="es-ES"/>
        </w:rPr>
      </w:pPr>
      <w:r>
        <w:rPr>
          <w:lang w:val="es-ES"/>
        </w:rPr>
        <w:t xml:space="preserve">Pero añade a la vez que hay que </w:t>
      </w:r>
      <w:r w:rsidRPr="00C60B36">
        <w:rPr>
          <w:i/>
          <w:iCs/>
          <w:lang w:val="es-ES"/>
        </w:rPr>
        <w:t xml:space="preserve">“esforzarla (la parte sana del gobierno) a que encuentre un diálogo con las bases populares.” </w:t>
      </w:r>
      <w:r>
        <w:rPr>
          <w:lang w:val="es-ES"/>
        </w:rPr>
        <w:t xml:space="preserve"> En no pocas ocasiones denunciaba</w:t>
      </w:r>
      <w:r w:rsidR="009E23F6">
        <w:rPr>
          <w:lang w:val="es-ES"/>
        </w:rPr>
        <w:t xml:space="preserve"> en el púlpito </w:t>
      </w:r>
      <w:r>
        <w:rPr>
          <w:lang w:val="es-ES"/>
        </w:rPr>
        <w:t xml:space="preserve">la represión del gobierno en contra del movimiento popular.  A la vez buscaba las oportunidades para exigir a los gobernantes a escuchar las justas demandas del pueblo.  Sabía que no era fácil.  Recibía con frecuencia </w:t>
      </w:r>
      <w:r w:rsidR="009E23F6">
        <w:rPr>
          <w:lang w:val="es-ES"/>
        </w:rPr>
        <w:t xml:space="preserve">a </w:t>
      </w:r>
      <w:r>
        <w:rPr>
          <w:lang w:val="es-ES"/>
        </w:rPr>
        <w:t>representantes del gobierno</w:t>
      </w:r>
      <w:r w:rsidR="009E23F6">
        <w:rPr>
          <w:lang w:val="es-ES"/>
        </w:rPr>
        <w:t xml:space="preserve">, denunciando los atropellos al pueblo y llamando a la responsabilidad política de tomar en serio los cambios que las organizaciones populares exigían. </w:t>
      </w:r>
      <w:r w:rsidR="00CE7B11">
        <w:rPr>
          <w:lang w:val="es-ES"/>
        </w:rPr>
        <w:t xml:space="preserve"> Monseñor recibió fuertes críticas de ambos lados.  </w:t>
      </w:r>
      <w:r w:rsidR="00913758">
        <w:rPr>
          <w:lang w:val="es-ES"/>
        </w:rPr>
        <w:t xml:space="preserve">La Iglesia </w:t>
      </w:r>
      <w:r w:rsidR="0039665D">
        <w:rPr>
          <w:lang w:val="es-ES"/>
        </w:rPr>
        <w:t>hoy tiene</w:t>
      </w:r>
      <w:r w:rsidR="00913758">
        <w:rPr>
          <w:lang w:val="es-ES"/>
        </w:rPr>
        <w:t xml:space="preserve"> su papel profético para señalar el deber del gobierno de construir un nuevo El Salvador con la gente involucrada, especialmente con las grandes mayorías, las víctimas del sistema capitalista neoliberal en que vivimos.</w:t>
      </w:r>
    </w:p>
    <w:p w:rsidR="009E23F6" w:rsidRDefault="009E23F6" w:rsidP="0039665D">
      <w:pPr>
        <w:spacing w:after="120"/>
        <w:jc w:val="both"/>
        <w:rPr>
          <w:lang w:val="es-ES"/>
        </w:rPr>
      </w:pPr>
      <w:r>
        <w:rPr>
          <w:lang w:val="es-ES"/>
        </w:rPr>
        <w:t>El mismo día escribe en su diario que “</w:t>
      </w:r>
      <w:r w:rsidRPr="009E23F6">
        <w:rPr>
          <w:i/>
          <w:iCs/>
          <w:lang w:val="es-ES"/>
        </w:rPr>
        <w:t xml:space="preserve">hay que advertirles (las bases populares) de su peligro de perder los sentimientos cristianos por una liberación </w:t>
      </w:r>
      <w:proofErr w:type="spellStart"/>
      <w:r w:rsidRPr="009E23F6">
        <w:rPr>
          <w:i/>
          <w:iCs/>
          <w:lang w:val="es-ES"/>
        </w:rPr>
        <w:t>temporalista</w:t>
      </w:r>
      <w:proofErr w:type="spellEnd"/>
      <w:r>
        <w:rPr>
          <w:lang w:val="es-ES"/>
        </w:rPr>
        <w:t>.”  Monseñor se dio cuenta de las divisiones políticas (ideológicas) entre las organizaciones populares.  Sospechó que las y los cristianos que, motivados por su fe en el Evangelio, se integraron en las organizaciones populares no podían aportar mucho desde su fe, sino que era la visión ideológica de la organización que se imponía sobre los miembros</w:t>
      </w:r>
      <w:r w:rsidR="00913758">
        <w:rPr>
          <w:lang w:val="es-ES"/>
        </w:rPr>
        <w:t xml:space="preserve">, sobre lo que era bueno y lo que era malo, sobre lo que hay que hacer y lo que no se debe hacer. </w:t>
      </w:r>
      <w:r>
        <w:rPr>
          <w:lang w:val="es-ES"/>
        </w:rPr>
        <w:t xml:space="preserve"> Monseñor quiso que las y los cristianos tuvier</w:t>
      </w:r>
      <w:r w:rsidR="0039665D">
        <w:rPr>
          <w:lang w:val="es-ES"/>
        </w:rPr>
        <w:t>a</w:t>
      </w:r>
      <w:r>
        <w:rPr>
          <w:lang w:val="es-ES"/>
        </w:rPr>
        <w:t>n su aporte directo, con raíces profundas de fe, en los planes de las organizaciones.   De ahí su carta pastoral desarrollando la pastoral de acompañamiento.</w:t>
      </w:r>
    </w:p>
    <w:p w:rsidR="00CE7B11" w:rsidRPr="00C60B36" w:rsidRDefault="00CE7B11" w:rsidP="0039665D">
      <w:pPr>
        <w:spacing w:after="120"/>
        <w:jc w:val="both"/>
        <w:rPr>
          <w:lang w:val="es-ES"/>
        </w:rPr>
      </w:pPr>
      <w:r>
        <w:rPr>
          <w:lang w:val="es-ES"/>
        </w:rPr>
        <w:t xml:space="preserve">En una oportunidad anterior he reflexionado acerca de misión profética de la Iglesia facilitando una verdadera conciencia crítica y organizativa de todos los sectores populares.  La pastoral obrera, la pastoral y la educación en escuelas, colegios y universidades cristianas, la pastoral de migrantes, la pastoral con población excluida, ….  Un pueblo con conciencia crítica podrá tomar </w:t>
      </w:r>
      <w:r w:rsidR="0039665D">
        <w:rPr>
          <w:lang w:val="es-ES"/>
        </w:rPr>
        <w:t>la</w:t>
      </w:r>
      <w:r>
        <w:rPr>
          <w:lang w:val="es-ES"/>
        </w:rPr>
        <w:t xml:space="preserve"> historia en sus propias manos.  La utopía del Reino es una gran fortaleza. </w:t>
      </w:r>
      <w:r w:rsidR="0039665D">
        <w:rPr>
          <w:lang w:val="es-ES"/>
        </w:rPr>
        <w:t xml:space="preserve"> (28-7-19)</w:t>
      </w:r>
      <w:r>
        <w:rPr>
          <w:lang w:val="es-ES"/>
        </w:rPr>
        <w:t xml:space="preserve">  </w:t>
      </w:r>
    </w:p>
    <w:sectPr w:rsidR="00CE7B11" w:rsidRPr="00C60B36" w:rsidSect="00CE7B11">
      <w:pgSz w:w="12240" w:h="15840" w:code="1"/>
      <w:pgMar w:top="567" w:right="62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72"/>
    <w:rsid w:val="0003079A"/>
    <w:rsid w:val="00102D72"/>
    <w:rsid w:val="002208F0"/>
    <w:rsid w:val="0039665D"/>
    <w:rsid w:val="003C22CF"/>
    <w:rsid w:val="00775B1C"/>
    <w:rsid w:val="00913758"/>
    <w:rsid w:val="00975DCD"/>
    <w:rsid w:val="009D1EDD"/>
    <w:rsid w:val="009E23F6"/>
    <w:rsid w:val="00C60B36"/>
    <w:rsid w:val="00CE7B11"/>
    <w:rsid w:val="00D16088"/>
    <w:rsid w:val="00D35343"/>
    <w:rsid w:val="00D65316"/>
    <w:rsid w:val="00E66394"/>
    <w:rsid w:val="00ED62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B8135-F574-4904-AEA8-E34CB283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B930A-588B-4F6E-94F9-AA33EC2BA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753</Words>
  <Characters>4143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2019-07-29T11:06:00Z</cp:lastPrinted>
  <dcterms:created xsi:type="dcterms:W3CDTF">2019-08-05T12:35:00Z</dcterms:created>
  <dcterms:modified xsi:type="dcterms:W3CDTF">2019-08-05T12:35:00Z</dcterms:modified>
</cp:coreProperties>
</file>