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9E8" w:rsidRPr="005219E8" w:rsidRDefault="005219E8" w:rsidP="005219E8">
      <w:pPr>
        <w:shd w:val="clear" w:color="auto" w:fill="FFFFFF"/>
        <w:spacing w:after="0" w:line="300" w:lineRule="atLeast"/>
        <w:jc w:val="center"/>
        <w:rPr>
          <w:rFonts w:ascii="Times New Roman" w:eastAsia="Times New Roman" w:hAnsi="Times New Roman" w:cs="Times New Roman"/>
          <w:b/>
          <w:bCs/>
          <w:caps/>
          <w:color w:val="333333"/>
          <w:sz w:val="17"/>
          <w:szCs w:val="17"/>
          <w:lang w:val="es-UY" w:eastAsia="es-UY"/>
        </w:rPr>
      </w:pPr>
      <w:r w:rsidRPr="005219E8">
        <w:rPr>
          <w:rFonts w:ascii="Times New Roman" w:eastAsia="Times New Roman" w:hAnsi="Times New Roman" w:cs="Times New Roman"/>
          <w:b/>
          <w:bCs/>
          <w:caps/>
          <w:color w:val="FFFFFF"/>
          <w:sz w:val="17"/>
          <w:szCs w:val="17"/>
          <w:lang w:val="es-UY" w:eastAsia="es-UY"/>
        </w:rPr>
        <w:t>ON LINE</w:t>
      </w:r>
    </w:p>
    <w:p w:rsidR="005219E8" w:rsidRPr="005219E8" w:rsidRDefault="005219E8" w:rsidP="005219E8">
      <w:pPr>
        <w:shd w:val="clear" w:color="auto" w:fill="FFFFFF"/>
        <w:spacing w:after="0" w:line="240" w:lineRule="auto"/>
        <w:jc w:val="center"/>
        <w:rPr>
          <w:rFonts w:ascii="Times New Roman" w:eastAsia="Times New Roman" w:hAnsi="Times New Roman" w:cs="Times New Roman"/>
          <w:color w:val="333333"/>
          <w:sz w:val="24"/>
          <w:szCs w:val="24"/>
          <w:lang w:val="es-UY" w:eastAsia="es-UY"/>
        </w:rPr>
      </w:pPr>
      <w:r w:rsidRPr="005219E8">
        <w:rPr>
          <w:rFonts w:ascii="Times New Roman" w:eastAsia="Times New Roman" w:hAnsi="Times New Roman" w:cs="Times New Roman"/>
          <w:noProof/>
          <w:color w:val="333333"/>
          <w:sz w:val="24"/>
          <w:szCs w:val="24"/>
          <w:lang w:val="es-UY" w:eastAsia="es-UY"/>
        </w:rPr>
        <w:drawing>
          <wp:inline distT="0" distB="0" distL="0" distR="0" wp14:anchorId="5442D609" wp14:editId="45BA282E">
            <wp:extent cx="2235200" cy="1786377"/>
            <wp:effectExtent l="0" t="0" r="0" b="4445"/>
            <wp:docPr id="2" name="Imagen 1" descr="LA DIMENSIÓN SOCIAL DEL EVANGE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DIMENSIÓN SOCIAL DEL EVANGEL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5437" cy="1794559"/>
                    </a:xfrm>
                    <a:prstGeom prst="rect">
                      <a:avLst/>
                    </a:prstGeom>
                    <a:noFill/>
                    <a:ln>
                      <a:noFill/>
                    </a:ln>
                  </pic:spPr>
                </pic:pic>
              </a:graphicData>
            </a:graphic>
          </wp:inline>
        </w:drawing>
      </w:r>
    </w:p>
    <w:p w:rsidR="005219E8" w:rsidRPr="005219E8" w:rsidRDefault="005219E8" w:rsidP="005219E8">
      <w:pPr>
        <w:shd w:val="clear" w:color="auto" w:fill="FFFFFF"/>
        <w:spacing w:after="0" w:line="240" w:lineRule="auto"/>
        <w:jc w:val="center"/>
        <w:rPr>
          <w:rFonts w:ascii="Times New Roman" w:eastAsia="Times New Roman" w:hAnsi="Times New Roman" w:cs="Times New Roman"/>
          <w:sz w:val="24"/>
          <w:szCs w:val="24"/>
          <w:lang w:val="es-UY" w:eastAsia="es-UY"/>
        </w:rPr>
      </w:pPr>
      <w:r w:rsidRPr="005219E8">
        <w:rPr>
          <w:rFonts w:ascii="Times New Roman" w:eastAsia="Times New Roman" w:hAnsi="Times New Roman" w:cs="Times New Roman"/>
          <w:noProof/>
          <w:sz w:val="24"/>
          <w:szCs w:val="24"/>
          <w:lang w:val="es-UY" w:eastAsia="es-UY"/>
        </w:rPr>
        <mc:AlternateContent>
          <mc:Choice Requires="wps">
            <w:drawing>
              <wp:inline distT="0" distB="0" distL="0" distR="0" wp14:anchorId="231A0C29" wp14:editId="0EA85F4B">
                <wp:extent cx="304800" cy="304800"/>
                <wp:effectExtent l="0" t="0" r="0" b="0"/>
                <wp:docPr id="1" name="AutoShape 2" descr="http://www.ucc.edu.ar/portalucc/archivos/File/fjs/imgweb/103.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0FD973" id="AutoShape 2" o:spid="_x0000_s1026" alt="http://www.ucc.edu.ar/portalucc/archivos/File/fjs/imgweb/103.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bUhDrOYCAAAABg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5219E8" w:rsidRPr="005219E8" w:rsidRDefault="005219E8" w:rsidP="005219E8">
      <w:pPr>
        <w:shd w:val="clear" w:color="auto" w:fill="FFFFFF"/>
        <w:spacing w:after="225" w:line="240" w:lineRule="auto"/>
        <w:rPr>
          <w:rFonts w:ascii="Times New Roman" w:eastAsia="Times New Roman" w:hAnsi="Times New Roman" w:cs="Times New Roman"/>
          <w:b/>
          <w:bCs/>
          <w:color w:val="004379"/>
          <w:sz w:val="29"/>
          <w:szCs w:val="29"/>
          <w:lang w:val="es-UY" w:eastAsia="es-UY"/>
        </w:rPr>
      </w:pPr>
      <w:r w:rsidRPr="005219E8">
        <w:rPr>
          <w:rFonts w:ascii="Times New Roman" w:eastAsia="Times New Roman" w:hAnsi="Times New Roman" w:cs="Times New Roman"/>
          <w:b/>
          <w:bCs/>
          <w:color w:val="004379"/>
          <w:sz w:val="29"/>
          <w:szCs w:val="29"/>
          <w:lang w:val="es-UY" w:eastAsia="es-UY"/>
        </w:rPr>
        <w:t>LA DIMENSIÓN SOCIAL DEL EVANGELIO</w:t>
      </w:r>
    </w:p>
    <w:p w:rsidR="005219E8" w:rsidRPr="005219E8" w:rsidRDefault="005219E8" w:rsidP="005219E8">
      <w:pPr>
        <w:spacing w:after="150" w:line="240" w:lineRule="auto"/>
        <w:outlineLvl w:val="2"/>
        <w:rPr>
          <w:rFonts w:ascii="inherit" w:eastAsia="Times New Roman" w:hAnsi="inherit" w:cs="Times New Roman"/>
          <w:caps/>
          <w:color w:val="20C3D2"/>
          <w:sz w:val="36"/>
          <w:szCs w:val="36"/>
          <w:lang w:val="es-UY" w:eastAsia="es-UY"/>
        </w:rPr>
      </w:pPr>
      <w:r w:rsidRPr="005219E8">
        <w:rPr>
          <w:rFonts w:ascii="inherit" w:eastAsia="Times New Roman" w:hAnsi="inherit" w:cs="Times New Roman"/>
          <w:caps/>
          <w:color w:val="20C3D2"/>
          <w:sz w:val="36"/>
          <w:szCs w:val="36"/>
          <w:lang w:val="es-UY" w:eastAsia="es-UY"/>
        </w:rPr>
        <w:t>DIRIGIDO A</w:t>
      </w:r>
    </w:p>
    <w:p w:rsidR="005219E8" w:rsidRDefault="005219E8" w:rsidP="005219E8">
      <w:pPr>
        <w:spacing w:after="150" w:line="240" w:lineRule="auto"/>
        <w:jc w:val="both"/>
        <w:rPr>
          <w:rFonts w:ascii="Times New Roman" w:eastAsia="Times New Roman" w:hAnsi="Times New Roman" w:cs="Times New Roman"/>
          <w:sz w:val="24"/>
          <w:szCs w:val="24"/>
          <w:lang w:val="es-UY" w:eastAsia="es-UY"/>
        </w:rPr>
      </w:pPr>
      <w:r w:rsidRPr="005219E8">
        <w:rPr>
          <w:rFonts w:ascii="Times New Roman" w:eastAsia="Times New Roman" w:hAnsi="Times New Roman" w:cs="Times New Roman"/>
          <w:sz w:val="24"/>
          <w:szCs w:val="24"/>
          <w:lang w:val="es-UY" w:eastAsia="es-UY"/>
        </w:rPr>
        <w:t>Agentes pastorales. Integrantes de comunidades y movimientos. Trabajadores sociales. Profesionales. Público en general. </w:t>
      </w:r>
    </w:p>
    <w:p w:rsidR="005219E8" w:rsidRPr="005219E8" w:rsidRDefault="005219E8" w:rsidP="005219E8">
      <w:pPr>
        <w:spacing w:after="150" w:line="240" w:lineRule="auto"/>
        <w:jc w:val="both"/>
        <w:rPr>
          <w:rFonts w:ascii="Times New Roman" w:eastAsia="Times New Roman" w:hAnsi="Times New Roman" w:cs="Times New Roman"/>
          <w:sz w:val="24"/>
          <w:szCs w:val="24"/>
          <w:lang w:val="es-UY" w:eastAsia="es-UY"/>
        </w:rPr>
      </w:pPr>
      <w:r w:rsidRPr="005219E8">
        <w:rPr>
          <w:rFonts w:ascii="Times New Roman" w:eastAsia="Times New Roman" w:hAnsi="Times New Roman" w:cs="Times New Roman"/>
          <w:sz w:val="24"/>
          <w:szCs w:val="24"/>
          <w:lang w:val="es-UY" w:eastAsia="es-UY"/>
        </w:rPr>
        <w:t>Mayores de 18 años. Secundaria completa.</w:t>
      </w:r>
    </w:p>
    <w:p w:rsidR="005219E8" w:rsidRPr="005219E8" w:rsidRDefault="005219E8" w:rsidP="005219E8">
      <w:pPr>
        <w:spacing w:after="150" w:line="240" w:lineRule="auto"/>
        <w:outlineLvl w:val="2"/>
        <w:rPr>
          <w:rFonts w:ascii="inherit" w:eastAsia="Times New Roman" w:hAnsi="inherit" w:cs="Times New Roman"/>
          <w:caps/>
          <w:color w:val="20C3D2"/>
          <w:sz w:val="36"/>
          <w:szCs w:val="36"/>
          <w:lang w:val="es-UY" w:eastAsia="es-UY"/>
        </w:rPr>
      </w:pPr>
      <w:r w:rsidRPr="005219E8">
        <w:rPr>
          <w:rFonts w:ascii="inherit" w:eastAsia="Times New Roman" w:hAnsi="inherit" w:cs="Times New Roman"/>
          <w:caps/>
          <w:color w:val="20C3D2"/>
          <w:sz w:val="36"/>
          <w:szCs w:val="36"/>
          <w:lang w:val="es-UY" w:eastAsia="es-UY"/>
        </w:rPr>
        <w:t>DESCRIPCIÓN</w:t>
      </w:r>
    </w:p>
    <w:p w:rsidR="005219E8" w:rsidRPr="005219E8" w:rsidRDefault="005219E8" w:rsidP="005219E8">
      <w:pPr>
        <w:spacing w:after="150" w:line="240" w:lineRule="auto"/>
        <w:rPr>
          <w:rFonts w:ascii="Times New Roman" w:eastAsia="Times New Roman" w:hAnsi="Times New Roman" w:cs="Times New Roman"/>
          <w:sz w:val="24"/>
          <w:szCs w:val="24"/>
          <w:lang w:val="es-UY" w:eastAsia="es-UY"/>
        </w:rPr>
      </w:pPr>
      <w:r w:rsidRPr="005219E8">
        <w:rPr>
          <w:rFonts w:ascii="Times New Roman" w:eastAsia="Times New Roman" w:hAnsi="Times New Roman" w:cs="Times New Roman"/>
          <w:sz w:val="24"/>
          <w:szCs w:val="24"/>
          <w:lang w:val="es-UY" w:eastAsia="es-UY"/>
        </w:rPr>
        <w:t>La razón de ser de la Iglesia es el anuncio del Evangelio y la dimensión social es un aspecto que no puede ser descuidado sin alterar el sentido de la misión. Este breve curso ofrece contenidos, criterios y actividades inspirados en los documentos del Magisterio social de la Iglesia y en los trabajos de los teólogos/as. Su intención es brindar un espacio de reflexión sobre el mensaje del Reino de Dios como respuesta y toma de posición concreta, compasiva y radical ante las realidades que hoy están generando injusticia y sufrimiento.</w:t>
      </w:r>
      <w:r w:rsidRPr="005219E8">
        <w:rPr>
          <w:rFonts w:ascii="Times New Roman" w:eastAsia="Times New Roman" w:hAnsi="Times New Roman" w:cs="Times New Roman"/>
          <w:sz w:val="24"/>
          <w:szCs w:val="24"/>
          <w:lang w:val="es-UY" w:eastAsia="es-UY"/>
        </w:rPr>
        <w:br/>
      </w:r>
      <w:r w:rsidRPr="005219E8">
        <w:rPr>
          <w:rFonts w:ascii="Times New Roman" w:eastAsia="Times New Roman" w:hAnsi="Times New Roman" w:cs="Times New Roman"/>
          <w:sz w:val="24"/>
          <w:szCs w:val="24"/>
          <w:lang w:val="es-UY" w:eastAsia="es-UY"/>
        </w:rPr>
        <w:br/>
        <w:t>Diseñado y organizado por la Facultad de Teología.</w:t>
      </w:r>
    </w:p>
    <w:p w:rsidR="005219E8" w:rsidRPr="005219E8" w:rsidRDefault="005219E8" w:rsidP="005219E8">
      <w:pPr>
        <w:spacing w:after="150" w:line="240" w:lineRule="auto"/>
        <w:outlineLvl w:val="2"/>
        <w:rPr>
          <w:rFonts w:ascii="inherit" w:eastAsia="Times New Roman" w:hAnsi="inherit" w:cs="Times New Roman"/>
          <w:caps/>
          <w:color w:val="20C3D2"/>
          <w:sz w:val="36"/>
          <w:szCs w:val="36"/>
          <w:lang w:val="es-UY" w:eastAsia="es-UY"/>
        </w:rPr>
      </w:pPr>
      <w:r w:rsidRPr="005219E8">
        <w:rPr>
          <w:rFonts w:ascii="inherit" w:eastAsia="Times New Roman" w:hAnsi="inherit" w:cs="Times New Roman"/>
          <w:caps/>
          <w:color w:val="20C3D2"/>
          <w:sz w:val="36"/>
          <w:szCs w:val="36"/>
          <w:lang w:val="es-UY" w:eastAsia="es-UY"/>
        </w:rPr>
        <w:t>INICIO</w:t>
      </w:r>
    </w:p>
    <w:p w:rsidR="005219E8" w:rsidRPr="005219E8" w:rsidRDefault="005219E8" w:rsidP="005219E8">
      <w:pPr>
        <w:spacing w:after="150" w:line="240" w:lineRule="auto"/>
        <w:rPr>
          <w:rFonts w:ascii="Times New Roman" w:eastAsia="Times New Roman" w:hAnsi="Times New Roman" w:cs="Times New Roman"/>
          <w:sz w:val="24"/>
          <w:szCs w:val="24"/>
          <w:lang w:val="es-UY" w:eastAsia="es-UY"/>
        </w:rPr>
      </w:pPr>
      <w:r w:rsidRPr="005219E8">
        <w:rPr>
          <w:rFonts w:ascii="Times New Roman" w:eastAsia="Times New Roman" w:hAnsi="Times New Roman" w:cs="Times New Roman"/>
          <w:sz w:val="24"/>
          <w:szCs w:val="24"/>
          <w:lang w:val="es-UY" w:eastAsia="es-UY"/>
        </w:rPr>
        <w:t>09/09/2019</w:t>
      </w:r>
    </w:p>
    <w:p w:rsidR="005219E8" w:rsidRPr="005219E8" w:rsidRDefault="005219E8" w:rsidP="005219E8">
      <w:pPr>
        <w:spacing w:after="150" w:line="240" w:lineRule="auto"/>
        <w:outlineLvl w:val="2"/>
        <w:rPr>
          <w:rFonts w:ascii="inherit" w:eastAsia="Times New Roman" w:hAnsi="inherit" w:cs="Times New Roman"/>
          <w:caps/>
          <w:color w:val="20C3D2"/>
          <w:sz w:val="36"/>
          <w:szCs w:val="36"/>
          <w:lang w:val="es-UY" w:eastAsia="es-UY"/>
        </w:rPr>
      </w:pPr>
      <w:r w:rsidRPr="005219E8">
        <w:rPr>
          <w:rFonts w:ascii="inherit" w:eastAsia="Times New Roman" w:hAnsi="inherit" w:cs="Times New Roman"/>
          <w:caps/>
          <w:color w:val="20C3D2"/>
          <w:sz w:val="36"/>
          <w:szCs w:val="36"/>
          <w:lang w:val="es-UY" w:eastAsia="es-UY"/>
        </w:rPr>
        <w:t>DURACIÓN</w:t>
      </w:r>
    </w:p>
    <w:p w:rsidR="005219E8" w:rsidRDefault="005219E8" w:rsidP="005219E8">
      <w:pPr>
        <w:spacing w:after="150" w:line="240" w:lineRule="auto"/>
        <w:rPr>
          <w:rFonts w:ascii="Times New Roman" w:eastAsia="Times New Roman" w:hAnsi="Times New Roman" w:cs="Times New Roman"/>
          <w:sz w:val="24"/>
          <w:szCs w:val="24"/>
          <w:lang w:val="es-UY" w:eastAsia="es-UY"/>
        </w:rPr>
      </w:pPr>
      <w:proofErr w:type="spellStart"/>
      <w:r w:rsidRPr="005219E8">
        <w:rPr>
          <w:rFonts w:ascii="Times New Roman" w:eastAsia="Times New Roman" w:hAnsi="Times New Roman" w:cs="Times New Roman"/>
          <w:sz w:val="24"/>
          <w:szCs w:val="24"/>
          <w:lang w:val="es-UY" w:eastAsia="es-UY"/>
        </w:rPr>
        <w:t>Onlinel</w:t>
      </w:r>
      <w:proofErr w:type="spellEnd"/>
      <w:r w:rsidRPr="005219E8">
        <w:rPr>
          <w:rFonts w:ascii="Times New Roman" w:eastAsia="Times New Roman" w:hAnsi="Times New Roman" w:cs="Times New Roman"/>
          <w:sz w:val="24"/>
          <w:szCs w:val="24"/>
          <w:lang w:val="es-UY" w:eastAsia="es-UY"/>
        </w:rPr>
        <w:t xml:space="preserve"> | 3 meses | A desarrollar en 6 Módulos. | 70 horas totales |</w:t>
      </w:r>
    </w:p>
    <w:p w:rsidR="005219E8" w:rsidRDefault="005219E8" w:rsidP="005219E8">
      <w:pPr>
        <w:spacing w:after="0" w:line="240" w:lineRule="auto"/>
        <w:rPr>
          <w:rFonts w:ascii="Times New Roman" w:eastAsia="Times New Roman" w:hAnsi="Times New Roman" w:cs="Times New Roman"/>
          <w:b/>
          <w:bCs/>
          <w:sz w:val="24"/>
          <w:szCs w:val="24"/>
          <w:lang w:val="es-UY" w:eastAsia="es-UY"/>
        </w:rPr>
      </w:pPr>
      <w:r w:rsidRPr="005219E8">
        <w:rPr>
          <w:rFonts w:ascii="Times New Roman" w:eastAsia="Times New Roman" w:hAnsi="Times New Roman" w:cs="Times New Roman"/>
          <w:b/>
          <w:bCs/>
          <w:sz w:val="24"/>
          <w:szCs w:val="24"/>
          <w:lang w:val="es-UY" w:eastAsia="es-UY"/>
        </w:rPr>
        <w:t xml:space="preserve">[+] </w:t>
      </w:r>
      <w:proofErr w:type="spellStart"/>
      <w:proofErr w:type="gramStart"/>
      <w:r w:rsidRPr="005219E8">
        <w:rPr>
          <w:rFonts w:ascii="Times New Roman" w:eastAsia="Times New Roman" w:hAnsi="Times New Roman" w:cs="Times New Roman"/>
          <w:b/>
          <w:bCs/>
          <w:sz w:val="24"/>
          <w:szCs w:val="24"/>
          <w:lang w:val="es-UY" w:eastAsia="es-UY"/>
        </w:rPr>
        <w:t>Click</w:t>
      </w:r>
      <w:proofErr w:type="spellEnd"/>
      <w:proofErr w:type="gramEnd"/>
      <w:r w:rsidRPr="005219E8">
        <w:rPr>
          <w:rFonts w:ascii="Times New Roman" w:eastAsia="Times New Roman" w:hAnsi="Times New Roman" w:cs="Times New Roman"/>
          <w:b/>
          <w:bCs/>
          <w:sz w:val="24"/>
          <w:szCs w:val="24"/>
          <w:lang w:val="es-UY" w:eastAsia="es-UY"/>
        </w:rPr>
        <w:t xml:space="preserve"> aquí para ver objetivos, contenidos, requisitos de aprobación, precios y lugar.</w:t>
      </w:r>
    </w:p>
    <w:p w:rsidR="005219E8" w:rsidRDefault="005219E8" w:rsidP="005219E8">
      <w:pPr>
        <w:spacing w:after="0" w:line="240" w:lineRule="auto"/>
        <w:rPr>
          <w:rFonts w:ascii="Times New Roman" w:eastAsia="Times New Roman" w:hAnsi="Times New Roman" w:cs="Times New Roman"/>
          <w:b/>
          <w:bCs/>
          <w:sz w:val="24"/>
          <w:szCs w:val="24"/>
          <w:lang w:val="es-UY" w:eastAsia="es-UY"/>
        </w:rPr>
      </w:pPr>
    </w:p>
    <w:p w:rsidR="005219E8" w:rsidRPr="005219E8" w:rsidRDefault="005219E8" w:rsidP="005219E8">
      <w:pPr>
        <w:shd w:val="clear" w:color="auto" w:fill="FFFFFF"/>
        <w:spacing w:after="150" w:line="240" w:lineRule="auto"/>
        <w:outlineLvl w:val="2"/>
        <w:rPr>
          <w:rFonts w:ascii="inherit" w:eastAsia="Times New Roman" w:hAnsi="inherit" w:cs="Arial"/>
          <w:caps/>
          <w:color w:val="20C3D2"/>
          <w:sz w:val="36"/>
          <w:szCs w:val="36"/>
          <w:lang w:val="es-UY" w:eastAsia="es-UY"/>
        </w:rPr>
      </w:pPr>
      <w:r w:rsidRPr="005219E8">
        <w:rPr>
          <w:rFonts w:ascii="inherit" w:eastAsia="Times New Roman" w:hAnsi="inherit" w:cs="Arial"/>
          <w:caps/>
          <w:color w:val="20C3D2"/>
          <w:sz w:val="36"/>
          <w:szCs w:val="36"/>
          <w:lang w:val="es-UY" w:eastAsia="es-UY"/>
        </w:rPr>
        <w:t>OBJETIVOS</w:t>
      </w:r>
    </w:p>
    <w:p w:rsidR="005219E8" w:rsidRDefault="005219E8" w:rsidP="005219E8">
      <w:pPr>
        <w:shd w:val="clear" w:color="auto" w:fill="FFFFFF"/>
        <w:spacing w:after="150" w:line="240" w:lineRule="auto"/>
        <w:jc w:val="both"/>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t>Contribuir a la búsqueda el Reino de Dios en diálogo con la cultura contemporánea Valorar el legado de la tradición cristiana que posibilita una conciencia lúcida sobre la presencia interpelante del Reino de Dios en la historia y en la creación. Favorecer una práctica cristiana caracterizada por la honradez con la realidad y el compromiso concreto de promover la vida, la fraternidad, la paz, la justicia y la solidaridad.</w:t>
      </w:r>
    </w:p>
    <w:p w:rsidR="005219E8" w:rsidRPr="005219E8" w:rsidRDefault="005219E8" w:rsidP="005219E8">
      <w:pPr>
        <w:shd w:val="clear" w:color="auto" w:fill="FFFFFF"/>
        <w:spacing w:after="150" w:line="240" w:lineRule="auto"/>
        <w:jc w:val="both"/>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lastRenderedPageBreak/>
        <w:t>Adquirir claridad acerca de la naturaleza, las fuentes y el método del pensamiento social cristiano. </w:t>
      </w:r>
      <w:r w:rsidRPr="005219E8">
        <w:rPr>
          <w:rFonts w:ascii="Arial" w:eastAsia="Times New Roman" w:hAnsi="Arial" w:cs="Arial"/>
          <w:color w:val="333333"/>
          <w:sz w:val="21"/>
          <w:szCs w:val="21"/>
          <w:lang w:val="es-UY" w:eastAsia="es-UY"/>
        </w:rPr>
        <w:br/>
        <w:t>Conocer los fundamentos bíblicos y teológicos del pensamiento social</w:t>
      </w:r>
      <w:r w:rsidRPr="005219E8">
        <w:rPr>
          <w:rFonts w:ascii="Arial" w:eastAsia="Times New Roman" w:hAnsi="Arial" w:cs="Arial"/>
          <w:color w:val="333333"/>
          <w:sz w:val="21"/>
          <w:szCs w:val="21"/>
          <w:lang w:val="es-UY" w:eastAsia="es-UY"/>
        </w:rPr>
        <w:br/>
        <w:t>cr</w:t>
      </w:r>
      <w:r>
        <w:rPr>
          <w:rFonts w:ascii="Arial" w:eastAsia="Times New Roman" w:hAnsi="Arial" w:cs="Arial"/>
          <w:color w:val="333333"/>
          <w:sz w:val="21"/>
          <w:szCs w:val="21"/>
          <w:lang w:val="es-UY" w:eastAsia="es-UY"/>
        </w:rPr>
        <w:t>i</w:t>
      </w:r>
      <w:r w:rsidRPr="005219E8">
        <w:rPr>
          <w:rFonts w:ascii="Arial" w:eastAsia="Times New Roman" w:hAnsi="Arial" w:cs="Arial"/>
          <w:color w:val="333333"/>
          <w:sz w:val="21"/>
          <w:szCs w:val="21"/>
          <w:lang w:val="es-UY" w:eastAsia="es-UY"/>
        </w:rPr>
        <w:t>stiano, así como también los principios permanentes que lo inspiran. </w:t>
      </w:r>
      <w:r w:rsidRPr="005219E8">
        <w:rPr>
          <w:rFonts w:ascii="Arial" w:eastAsia="Times New Roman" w:hAnsi="Arial" w:cs="Arial"/>
          <w:color w:val="333333"/>
          <w:sz w:val="21"/>
          <w:szCs w:val="21"/>
          <w:lang w:val="es-UY" w:eastAsia="es-UY"/>
        </w:rPr>
        <w:br/>
        <w:t>Valorar el pensamiento social cristiano como un campo propicio para impulsar el diálogo y la práctica ecuménica. </w:t>
      </w:r>
      <w:r w:rsidRPr="005219E8">
        <w:rPr>
          <w:rFonts w:ascii="Arial" w:eastAsia="Times New Roman" w:hAnsi="Arial" w:cs="Arial"/>
          <w:color w:val="333333"/>
          <w:sz w:val="21"/>
          <w:szCs w:val="21"/>
          <w:lang w:val="es-UY" w:eastAsia="es-UY"/>
        </w:rPr>
        <w:br/>
        <w:t>Comprender las problemáticas sociales como lugares en los que Dios nos da a conocer su voluntad.</w:t>
      </w:r>
    </w:p>
    <w:p w:rsidR="005219E8" w:rsidRPr="005219E8" w:rsidRDefault="005219E8" w:rsidP="005219E8">
      <w:pPr>
        <w:shd w:val="clear" w:color="auto" w:fill="FFFFFF"/>
        <w:spacing w:after="150" w:line="240" w:lineRule="auto"/>
        <w:outlineLvl w:val="2"/>
        <w:rPr>
          <w:rFonts w:ascii="inherit" w:eastAsia="Times New Roman" w:hAnsi="inherit" w:cs="Arial"/>
          <w:caps/>
          <w:color w:val="20C3D2"/>
          <w:sz w:val="36"/>
          <w:szCs w:val="36"/>
          <w:lang w:val="es-UY" w:eastAsia="es-UY"/>
        </w:rPr>
      </w:pPr>
      <w:r w:rsidRPr="005219E8">
        <w:rPr>
          <w:rFonts w:ascii="inherit" w:eastAsia="Times New Roman" w:hAnsi="inherit" w:cs="Arial"/>
          <w:caps/>
          <w:color w:val="20C3D2"/>
          <w:sz w:val="36"/>
          <w:szCs w:val="36"/>
          <w:lang w:val="es-UY" w:eastAsia="es-UY"/>
        </w:rPr>
        <w:t>CONTENIDO</w:t>
      </w:r>
    </w:p>
    <w:p w:rsidR="005219E8" w:rsidRPr="005219E8" w:rsidRDefault="005219E8" w:rsidP="005219E8">
      <w:pPr>
        <w:shd w:val="clear" w:color="auto" w:fill="FFFFFF"/>
        <w:spacing w:after="150" w:line="240" w:lineRule="auto"/>
        <w:jc w:val="both"/>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t>Delimitación epistemológica del pensamiento social cristiano Los signos de nuestro tiempo Fundamentos bíblicos y teológicos El Éxodo y la liberación. El programa de Jesús.</w:t>
      </w:r>
      <w:r w:rsidRPr="005219E8">
        <w:rPr>
          <w:rFonts w:ascii="Arial" w:eastAsia="Times New Roman" w:hAnsi="Arial" w:cs="Arial"/>
          <w:color w:val="333333"/>
          <w:sz w:val="21"/>
          <w:szCs w:val="21"/>
          <w:lang w:val="es-UY" w:eastAsia="es-UY"/>
        </w:rPr>
        <w:br/>
        <w:t>La opción por los pobres. El principio Misericordia. Principios permanentes del Pensamiento Social Cristiano: Dignidad de la persona humana y derechos humanos. Bien</w:t>
      </w:r>
      <w:r w:rsidRPr="005219E8">
        <w:rPr>
          <w:rFonts w:ascii="Arial" w:eastAsia="Times New Roman" w:hAnsi="Arial" w:cs="Arial"/>
          <w:color w:val="333333"/>
          <w:sz w:val="21"/>
          <w:szCs w:val="21"/>
          <w:lang w:val="es-UY" w:eastAsia="es-UY"/>
        </w:rPr>
        <w:br/>
        <w:t>Común. Solidaridad. Subsidiariedad Algunas respuestas de los cristianos a las problemáticas sociales a lo largo de la historia El programa social de la Iglesia en el</w:t>
      </w:r>
      <w:r w:rsidRPr="005219E8">
        <w:rPr>
          <w:rFonts w:ascii="Arial" w:eastAsia="Times New Roman" w:hAnsi="Arial" w:cs="Arial"/>
          <w:color w:val="333333"/>
          <w:sz w:val="21"/>
          <w:szCs w:val="21"/>
          <w:lang w:val="es-UY" w:eastAsia="es-UY"/>
        </w:rPr>
        <w:br/>
        <w:t>pontificado de Francisco</w:t>
      </w:r>
    </w:p>
    <w:p w:rsidR="005219E8" w:rsidRPr="005219E8" w:rsidRDefault="005219E8" w:rsidP="005219E8">
      <w:pPr>
        <w:shd w:val="clear" w:color="auto" w:fill="FFFFFF"/>
        <w:spacing w:after="150" w:line="240" w:lineRule="auto"/>
        <w:outlineLvl w:val="2"/>
        <w:rPr>
          <w:rFonts w:ascii="inherit" w:eastAsia="Times New Roman" w:hAnsi="inherit" w:cs="Arial"/>
          <w:caps/>
          <w:color w:val="20C3D2"/>
          <w:sz w:val="36"/>
          <w:szCs w:val="36"/>
          <w:lang w:val="es-UY" w:eastAsia="es-UY"/>
        </w:rPr>
      </w:pPr>
      <w:r w:rsidRPr="005219E8">
        <w:rPr>
          <w:rFonts w:ascii="inherit" w:eastAsia="Times New Roman" w:hAnsi="inherit" w:cs="Arial"/>
          <w:caps/>
          <w:color w:val="20C3D2"/>
          <w:sz w:val="36"/>
          <w:szCs w:val="36"/>
          <w:lang w:val="es-UY" w:eastAsia="es-UY"/>
        </w:rPr>
        <w:t>REQUISITOS DE APROBACIÓN</w:t>
      </w:r>
    </w:p>
    <w:p w:rsidR="005219E8" w:rsidRPr="005219E8" w:rsidRDefault="005219E8" w:rsidP="005219E8">
      <w:pPr>
        <w:shd w:val="clear" w:color="auto" w:fill="FFFFFF"/>
        <w:spacing w:after="150" w:line="240" w:lineRule="auto"/>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t>Aprobar el trabajo final con un mínimo de 7 puntos. |</w:t>
      </w:r>
    </w:p>
    <w:p w:rsidR="005219E8" w:rsidRPr="005219E8" w:rsidRDefault="005219E8" w:rsidP="005219E8">
      <w:pPr>
        <w:shd w:val="clear" w:color="auto" w:fill="FFFFFF"/>
        <w:spacing w:after="150" w:line="240" w:lineRule="auto"/>
        <w:outlineLvl w:val="2"/>
        <w:rPr>
          <w:rFonts w:ascii="inherit" w:eastAsia="Times New Roman" w:hAnsi="inherit" w:cs="Arial"/>
          <w:caps/>
          <w:color w:val="20C3D2"/>
          <w:sz w:val="36"/>
          <w:szCs w:val="36"/>
          <w:lang w:val="es-UY" w:eastAsia="es-UY"/>
        </w:rPr>
      </w:pPr>
      <w:r w:rsidRPr="005219E8">
        <w:rPr>
          <w:rFonts w:ascii="inherit" w:eastAsia="Times New Roman" w:hAnsi="inherit" w:cs="Arial"/>
          <w:caps/>
          <w:color w:val="20C3D2"/>
          <w:sz w:val="36"/>
          <w:szCs w:val="36"/>
          <w:lang w:val="es-UY" w:eastAsia="es-UY"/>
        </w:rPr>
        <w:t>PRECIO</w:t>
      </w:r>
    </w:p>
    <w:p w:rsidR="005219E8" w:rsidRPr="005219E8" w:rsidRDefault="005219E8" w:rsidP="005219E8">
      <w:pPr>
        <w:shd w:val="clear" w:color="auto" w:fill="FFFFFF"/>
        <w:spacing w:after="150" w:line="240" w:lineRule="auto"/>
        <w:rPr>
          <w:rFonts w:ascii="Arial" w:eastAsia="Times New Roman" w:hAnsi="Arial" w:cs="Arial"/>
          <w:color w:val="333333"/>
          <w:sz w:val="21"/>
          <w:szCs w:val="21"/>
          <w:lang w:val="es-UY" w:eastAsia="es-UY"/>
        </w:rPr>
      </w:pPr>
      <w:hyperlink r:id="rId6" w:history="1">
        <w:r w:rsidRPr="005219E8">
          <w:rPr>
            <w:rFonts w:ascii="Arial" w:eastAsia="Times New Roman" w:hAnsi="Arial" w:cs="Arial"/>
            <w:b/>
            <w:bCs/>
            <w:color w:val="337AB7"/>
            <w:sz w:val="21"/>
            <w:szCs w:val="21"/>
            <w:u w:val="single"/>
            <w:lang w:val="es-UY" w:eastAsia="es-UY"/>
          </w:rPr>
          <w:t>VER VIDEO DE PRESENTACIÓN</w:t>
        </w:r>
        <w:r w:rsidRPr="005219E8">
          <w:rPr>
            <w:rFonts w:ascii="Arial" w:eastAsia="Times New Roman" w:hAnsi="Arial" w:cs="Arial"/>
            <w:b/>
            <w:bCs/>
            <w:color w:val="337AB7"/>
            <w:sz w:val="21"/>
            <w:szCs w:val="21"/>
            <w:lang w:val="es-UY" w:eastAsia="es-UY"/>
          </w:rPr>
          <w:br/>
        </w:r>
      </w:hyperlink>
      <w:r w:rsidRPr="005219E8">
        <w:rPr>
          <w:rFonts w:ascii="Arial" w:eastAsia="Times New Roman" w:hAnsi="Arial" w:cs="Arial"/>
          <w:color w:val="333333"/>
          <w:sz w:val="21"/>
          <w:szCs w:val="21"/>
          <w:lang w:val="es-UY" w:eastAsia="es-UY"/>
        </w:rPr>
        <w:br/>
        <w:t> - Público general: $ 4900*</w:t>
      </w:r>
    </w:p>
    <w:p w:rsidR="005219E8" w:rsidRPr="005219E8" w:rsidRDefault="005219E8" w:rsidP="005219E8">
      <w:pPr>
        <w:shd w:val="clear" w:color="auto" w:fill="FFFFFF"/>
        <w:spacing w:after="0" w:line="240" w:lineRule="auto"/>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t>- Docentes, graduados y personal UCC: $ 3920</w:t>
      </w:r>
    </w:p>
    <w:p w:rsidR="005219E8" w:rsidRPr="005219E8" w:rsidRDefault="005219E8" w:rsidP="005219E8">
      <w:pPr>
        <w:shd w:val="clear" w:color="auto" w:fill="FFFFFF"/>
        <w:spacing w:after="0" w:line="240" w:lineRule="auto"/>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t>- Alumnos UCC: $ 4165</w:t>
      </w:r>
    </w:p>
    <w:p w:rsidR="005219E8" w:rsidRPr="005219E8" w:rsidRDefault="005219E8" w:rsidP="005219E8">
      <w:pPr>
        <w:shd w:val="clear" w:color="auto" w:fill="FFFFFF"/>
        <w:spacing w:after="0" w:line="240" w:lineRule="auto"/>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t>- Empleados Gob. Provincia de Córdoba: $ 4410</w:t>
      </w:r>
      <w:r w:rsidRPr="005219E8">
        <w:rPr>
          <w:rFonts w:ascii="Arial" w:eastAsia="Times New Roman" w:hAnsi="Arial" w:cs="Arial"/>
          <w:color w:val="333333"/>
          <w:sz w:val="21"/>
          <w:szCs w:val="21"/>
          <w:lang w:val="es-UY" w:eastAsia="es-UY"/>
        </w:rPr>
        <w:br/>
      </w:r>
      <w:r w:rsidRPr="005219E8">
        <w:rPr>
          <w:rFonts w:ascii="Arial" w:eastAsia="Times New Roman" w:hAnsi="Arial" w:cs="Arial"/>
          <w:color w:val="333333"/>
          <w:sz w:val="21"/>
          <w:szCs w:val="21"/>
          <w:lang w:val="es-UY" w:eastAsia="es-UY"/>
        </w:rPr>
        <w:br/>
      </w:r>
      <w:r w:rsidRPr="005219E8">
        <w:rPr>
          <w:rFonts w:ascii="Arial" w:eastAsia="Times New Roman" w:hAnsi="Arial" w:cs="Arial"/>
          <w:b/>
          <w:bCs/>
          <w:color w:val="333333"/>
          <w:sz w:val="21"/>
          <w:szCs w:val="21"/>
          <w:lang w:val="es-UY" w:eastAsia="es-UY"/>
        </w:rPr>
        <w:t>*Equivalente a USD115 (al tipo de cambio de referencia Com. A3500 BCRA 22/07/2019) </w:t>
      </w:r>
    </w:p>
    <w:p w:rsidR="005219E8" w:rsidRPr="005219E8" w:rsidRDefault="005219E8" w:rsidP="005219E8">
      <w:pPr>
        <w:shd w:val="clear" w:color="auto" w:fill="FFFFFF"/>
        <w:spacing w:after="0" w:line="240" w:lineRule="auto"/>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t> </w:t>
      </w:r>
      <w:r w:rsidRPr="005219E8">
        <w:rPr>
          <w:rFonts w:ascii="Arial" w:eastAsia="Times New Roman" w:hAnsi="Arial" w:cs="Arial"/>
          <w:color w:val="333333"/>
          <w:sz w:val="21"/>
          <w:szCs w:val="21"/>
          <w:lang w:val="es-UY" w:eastAsia="es-UY"/>
        </w:rPr>
        <w:br/>
      </w:r>
      <w:r w:rsidRPr="005219E8">
        <w:rPr>
          <w:rFonts w:ascii="Arial" w:eastAsia="Times New Roman" w:hAnsi="Arial" w:cs="Arial"/>
          <w:b/>
          <w:bCs/>
          <w:color w:val="333333"/>
          <w:sz w:val="21"/>
          <w:szCs w:val="21"/>
          <w:lang w:val="es-UY" w:eastAsia="es-UY"/>
        </w:rPr>
        <w:t>Promociones con tarjetas de crédito</w:t>
      </w:r>
      <w:r w:rsidRPr="005219E8">
        <w:rPr>
          <w:rFonts w:ascii="Arial" w:eastAsia="Times New Roman" w:hAnsi="Arial" w:cs="Arial"/>
          <w:color w:val="333333"/>
          <w:sz w:val="21"/>
          <w:szCs w:val="21"/>
          <w:lang w:val="es-UY" w:eastAsia="es-UY"/>
        </w:rPr>
        <w:br/>
        <w:t> </w:t>
      </w:r>
    </w:p>
    <w:p w:rsidR="005219E8" w:rsidRPr="005219E8" w:rsidRDefault="005219E8" w:rsidP="005219E8">
      <w:pPr>
        <w:shd w:val="clear" w:color="auto" w:fill="FFFFFF"/>
        <w:spacing w:after="0" w:line="240" w:lineRule="auto"/>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t xml:space="preserve">- 6 pagos sin </w:t>
      </w:r>
      <w:proofErr w:type="spellStart"/>
      <w:r w:rsidRPr="005219E8">
        <w:rPr>
          <w:rFonts w:ascii="Arial" w:eastAsia="Times New Roman" w:hAnsi="Arial" w:cs="Arial"/>
          <w:color w:val="333333"/>
          <w:sz w:val="21"/>
          <w:szCs w:val="21"/>
          <w:lang w:val="es-UY" w:eastAsia="es-UY"/>
        </w:rPr>
        <w:t>interás</w:t>
      </w:r>
      <w:proofErr w:type="spellEnd"/>
      <w:r w:rsidRPr="005219E8">
        <w:rPr>
          <w:rFonts w:ascii="Arial" w:eastAsia="Times New Roman" w:hAnsi="Arial" w:cs="Arial"/>
          <w:color w:val="333333"/>
          <w:sz w:val="21"/>
          <w:szCs w:val="21"/>
          <w:lang w:val="es-UY" w:eastAsia="es-UY"/>
        </w:rPr>
        <w:t xml:space="preserve"> con Tarjeta Naranja</w:t>
      </w:r>
    </w:p>
    <w:p w:rsidR="005219E8" w:rsidRPr="005219E8" w:rsidRDefault="005219E8" w:rsidP="005219E8">
      <w:pPr>
        <w:shd w:val="clear" w:color="auto" w:fill="FFFFFF"/>
        <w:spacing w:after="0" w:line="240" w:lineRule="auto"/>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t xml:space="preserve">- 12 pagos sin interés con tarjetas </w:t>
      </w:r>
      <w:proofErr w:type="spellStart"/>
      <w:r w:rsidRPr="005219E8">
        <w:rPr>
          <w:rFonts w:ascii="Arial" w:eastAsia="Times New Roman" w:hAnsi="Arial" w:cs="Arial"/>
          <w:color w:val="333333"/>
          <w:sz w:val="21"/>
          <w:szCs w:val="21"/>
          <w:lang w:val="es-UY" w:eastAsia="es-UY"/>
        </w:rPr>
        <w:t>Bancor</w:t>
      </w:r>
      <w:proofErr w:type="spellEnd"/>
      <w:r w:rsidRPr="005219E8">
        <w:rPr>
          <w:rFonts w:ascii="Arial" w:eastAsia="Times New Roman" w:hAnsi="Arial" w:cs="Arial"/>
          <w:color w:val="333333"/>
          <w:sz w:val="21"/>
          <w:szCs w:val="21"/>
          <w:lang w:val="es-UY" w:eastAsia="es-UY"/>
        </w:rPr>
        <w:t xml:space="preserve"> Visa y </w:t>
      </w:r>
      <w:proofErr w:type="spellStart"/>
      <w:r w:rsidRPr="005219E8">
        <w:rPr>
          <w:rFonts w:ascii="Arial" w:eastAsia="Times New Roman" w:hAnsi="Arial" w:cs="Arial"/>
          <w:color w:val="333333"/>
          <w:sz w:val="21"/>
          <w:szCs w:val="21"/>
          <w:lang w:val="es-UY" w:eastAsia="es-UY"/>
        </w:rPr>
        <w:t>Mastercard</w:t>
      </w:r>
      <w:proofErr w:type="spellEnd"/>
      <w:r w:rsidRPr="005219E8">
        <w:rPr>
          <w:rFonts w:ascii="Arial" w:eastAsia="Times New Roman" w:hAnsi="Arial" w:cs="Arial"/>
          <w:color w:val="333333"/>
          <w:sz w:val="21"/>
          <w:szCs w:val="21"/>
          <w:lang w:val="es-UY" w:eastAsia="es-UY"/>
        </w:rPr>
        <w:t> </w:t>
      </w:r>
    </w:p>
    <w:p w:rsidR="005219E8" w:rsidRPr="005219E8" w:rsidRDefault="005219E8" w:rsidP="005219E8">
      <w:pPr>
        <w:shd w:val="clear" w:color="auto" w:fill="FFFFFF"/>
        <w:spacing w:after="0" w:line="240" w:lineRule="auto"/>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t>- 6 pagos sin interés con tarjeta Visa de Banco Macro</w:t>
      </w:r>
    </w:p>
    <w:p w:rsidR="005219E8" w:rsidRPr="005219E8" w:rsidRDefault="005219E8" w:rsidP="005219E8">
      <w:pPr>
        <w:shd w:val="clear" w:color="auto" w:fill="FFFFFF"/>
        <w:spacing w:after="150" w:line="240" w:lineRule="auto"/>
        <w:outlineLvl w:val="2"/>
        <w:rPr>
          <w:rFonts w:ascii="inherit" w:eastAsia="Times New Roman" w:hAnsi="inherit" w:cs="Arial"/>
          <w:caps/>
          <w:color w:val="20C3D2"/>
          <w:sz w:val="36"/>
          <w:szCs w:val="36"/>
          <w:lang w:val="es-UY" w:eastAsia="es-UY"/>
        </w:rPr>
      </w:pPr>
      <w:r w:rsidRPr="005219E8">
        <w:rPr>
          <w:rFonts w:ascii="inherit" w:eastAsia="Times New Roman" w:hAnsi="inherit" w:cs="Arial"/>
          <w:caps/>
          <w:color w:val="20C3D2"/>
          <w:sz w:val="36"/>
          <w:szCs w:val="36"/>
          <w:lang w:val="es-UY" w:eastAsia="es-UY"/>
        </w:rPr>
        <w:t>LUGAR</w:t>
      </w:r>
    </w:p>
    <w:p w:rsidR="005219E8" w:rsidRPr="005219E8" w:rsidRDefault="005219E8" w:rsidP="005219E8">
      <w:pPr>
        <w:shd w:val="clear" w:color="auto" w:fill="FFFFFF"/>
        <w:spacing w:after="150" w:line="240" w:lineRule="auto"/>
        <w:rPr>
          <w:rFonts w:ascii="Arial" w:eastAsia="Times New Roman" w:hAnsi="Arial" w:cs="Arial"/>
          <w:color w:val="333333"/>
          <w:sz w:val="21"/>
          <w:szCs w:val="21"/>
          <w:lang w:val="es-UY" w:eastAsia="es-UY"/>
        </w:rPr>
      </w:pPr>
      <w:r w:rsidRPr="005219E8">
        <w:rPr>
          <w:rFonts w:ascii="Arial" w:eastAsia="Times New Roman" w:hAnsi="Arial" w:cs="Arial"/>
          <w:color w:val="333333"/>
          <w:sz w:val="21"/>
          <w:szCs w:val="21"/>
          <w:lang w:val="es-UY" w:eastAsia="es-UY"/>
        </w:rPr>
        <w:t>Online - Campus Virtual UCC</w:t>
      </w:r>
    </w:p>
    <w:p w:rsidR="005219E8" w:rsidRPr="005219E8" w:rsidRDefault="005219E8" w:rsidP="005219E8">
      <w:pPr>
        <w:spacing w:after="0" w:line="240" w:lineRule="auto"/>
        <w:rPr>
          <w:rFonts w:ascii="Times New Roman" w:eastAsia="Times New Roman" w:hAnsi="Times New Roman" w:cs="Times New Roman"/>
          <w:sz w:val="24"/>
          <w:szCs w:val="24"/>
          <w:lang w:val="es-UY" w:eastAsia="es-UY"/>
        </w:rPr>
      </w:pPr>
    </w:p>
    <w:p w:rsidR="005219E8" w:rsidRPr="005219E8" w:rsidRDefault="005219E8" w:rsidP="005219E8">
      <w:pPr>
        <w:shd w:val="clear" w:color="auto" w:fill="F0F0F0"/>
        <w:spacing w:after="150" w:line="240" w:lineRule="auto"/>
        <w:outlineLvl w:val="2"/>
        <w:rPr>
          <w:rFonts w:ascii="inherit" w:eastAsia="Times New Roman" w:hAnsi="inherit" w:cs="Times New Roman"/>
          <w:caps/>
          <w:color w:val="20C3D2"/>
          <w:sz w:val="36"/>
          <w:szCs w:val="36"/>
          <w:lang w:val="es-UY" w:eastAsia="es-UY"/>
        </w:rPr>
      </w:pPr>
      <w:r w:rsidRPr="005219E8">
        <w:rPr>
          <w:rFonts w:ascii="inherit" w:eastAsia="Times New Roman" w:hAnsi="inherit" w:cs="Times New Roman"/>
          <w:caps/>
          <w:color w:val="20C3D2"/>
          <w:sz w:val="36"/>
          <w:szCs w:val="36"/>
          <w:lang w:val="es-UY" w:eastAsia="es-UY"/>
        </w:rPr>
        <w:t>DOCENTES</w:t>
      </w:r>
    </w:p>
    <w:p w:rsidR="005219E8" w:rsidRPr="005219E8" w:rsidRDefault="005219E8" w:rsidP="005219E8">
      <w:pPr>
        <w:shd w:val="clear" w:color="auto" w:fill="F0F0F0"/>
        <w:spacing w:after="150" w:line="240" w:lineRule="auto"/>
        <w:rPr>
          <w:rFonts w:ascii="Times New Roman" w:eastAsia="Times New Roman" w:hAnsi="Times New Roman" w:cs="Times New Roman"/>
          <w:sz w:val="24"/>
          <w:szCs w:val="24"/>
          <w:lang w:val="es-UY" w:eastAsia="es-UY"/>
        </w:rPr>
      </w:pPr>
      <w:r w:rsidRPr="005219E8">
        <w:rPr>
          <w:rFonts w:ascii="Times New Roman" w:eastAsia="Times New Roman" w:hAnsi="Times New Roman" w:cs="Times New Roman"/>
          <w:sz w:val="24"/>
          <w:szCs w:val="24"/>
          <w:lang w:val="es-UY" w:eastAsia="es-UY"/>
        </w:rPr>
        <w:t>Dra. Caram, María José (</w:t>
      </w:r>
      <w:proofErr w:type="gramStart"/>
      <w:r w:rsidRPr="005219E8">
        <w:rPr>
          <w:rFonts w:ascii="Times New Roman" w:eastAsia="Times New Roman" w:hAnsi="Times New Roman" w:cs="Times New Roman"/>
          <w:sz w:val="24"/>
          <w:szCs w:val="24"/>
          <w:lang w:val="es-UY" w:eastAsia="es-UY"/>
        </w:rPr>
        <w:t>Disertante )</w:t>
      </w:r>
      <w:proofErr w:type="gramEnd"/>
    </w:p>
    <w:p w:rsidR="005219E8" w:rsidRPr="005219E8" w:rsidRDefault="005219E8" w:rsidP="005219E8">
      <w:pPr>
        <w:spacing w:after="0" w:line="240" w:lineRule="auto"/>
        <w:rPr>
          <w:rFonts w:ascii="Times New Roman" w:eastAsia="Times New Roman" w:hAnsi="Times New Roman" w:cs="Times New Roman"/>
          <w:sz w:val="24"/>
          <w:szCs w:val="24"/>
          <w:lang w:val="es-UY" w:eastAsia="es-UY"/>
        </w:rPr>
      </w:pPr>
    </w:p>
    <w:p w:rsidR="005219E8" w:rsidRPr="005219E8" w:rsidRDefault="005219E8" w:rsidP="005219E8">
      <w:pPr>
        <w:spacing w:after="150" w:line="240" w:lineRule="auto"/>
        <w:outlineLvl w:val="2"/>
        <w:rPr>
          <w:rFonts w:ascii="inherit" w:eastAsia="Times New Roman" w:hAnsi="inherit" w:cs="Times New Roman"/>
          <w:caps/>
          <w:color w:val="20C3D2"/>
          <w:sz w:val="36"/>
          <w:szCs w:val="36"/>
          <w:lang w:val="es-UY" w:eastAsia="es-UY"/>
        </w:rPr>
      </w:pPr>
      <w:r w:rsidRPr="005219E8">
        <w:rPr>
          <w:rFonts w:ascii="inherit" w:eastAsia="Times New Roman" w:hAnsi="inherit" w:cs="Times New Roman"/>
          <w:caps/>
          <w:color w:val="20C3D2"/>
          <w:sz w:val="36"/>
          <w:szCs w:val="36"/>
          <w:lang w:val="es-UY" w:eastAsia="es-UY"/>
        </w:rPr>
        <w:t>INFORMES</w:t>
      </w:r>
    </w:p>
    <w:p w:rsidR="005219E8" w:rsidRPr="005219E8" w:rsidRDefault="005219E8" w:rsidP="005219E8">
      <w:pPr>
        <w:spacing w:after="150" w:line="240" w:lineRule="auto"/>
        <w:rPr>
          <w:rFonts w:ascii="Times New Roman" w:eastAsia="Times New Roman" w:hAnsi="Times New Roman" w:cs="Times New Roman"/>
          <w:sz w:val="24"/>
          <w:szCs w:val="24"/>
          <w:lang w:val="es-UY" w:eastAsia="es-UY"/>
        </w:rPr>
      </w:pPr>
      <w:r w:rsidRPr="005219E8">
        <w:rPr>
          <w:rFonts w:ascii="Times New Roman" w:eastAsia="Times New Roman" w:hAnsi="Times New Roman" w:cs="Times New Roman"/>
          <w:sz w:val="24"/>
          <w:szCs w:val="24"/>
          <w:lang w:val="es-UY" w:eastAsia="es-UY"/>
        </w:rPr>
        <w:t xml:space="preserve">Fundación Jean </w:t>
      </w:r>
      <w:proofErr w:type="spellStart"/>
      <w:r w:rsidRPr="005219E8">
        <w:rPr>
          <w:rFonts w:ascii="Times New Roman" w:eastAsia="Times New Roman" w:hAnsi="Times New Roman" w:cs="Times New Roman"/>
          <w:sz w:val="24"/>
          <w:szCs w:val="24"/>
          <w:lang w:val="es-UY" w:eastAsia="es-UY"/>
        </w:rPr>
        <w:t>Sonet</w:t>
      </w:r>
      <w:proofErr w:type="spellEnd"/>
      <w:r w:rsidRPr="005219E8">
        <w:rPr>
          <w:rFonts w:ascii="Times New Roman" w:eastAsia="Times New Roman" w:hAnsi="Times New Roman" w:cs="Times New Roman"/>
          <w:sz w:val="24"/>
          <w:szCs w:val="24"/>
          <w:lang w:val="es-UY" w:eastAsia="es-UY"/>
        </w:rPr>
        <w:t xml:space="preserve"> - info@fjs.ucc.edu.ar (0351) 4938000 </w:t>
      </w:r>
      <w:proofErr w:type="spellStart"/>
      <w:r w:rsidRPr="005219E8">
        <w:rPr>
          <w:rFonts w:ascii="Times New Roman" w:eastAsia="Times New Roman" w:hAnsi="Times New Roman" w:cs="Times New Roman"/>
          <w:sz w:val="24"/>
          <w:szCs w:val="24"/>
          <w:lang w:val="es-UY" w:eastAsia="es-UY"/>
        </w:rPr>
        <w:t>Int</w:t>
      </w:r>
      <w:proofErr w:type="spellEnd"/>
      <w:r w:rsidRPr="005219E8">
        <w:rPr>
          <w:rFonts w:ascii="Times New Roman" w:eastAsia="Times New Roman" w:hAnsi="Times New Roman" w:cs="Times New Roman"/>
          <w:sz w:val="24"/>
          <w:szCs w:val="24"/>
          <w:lang w:val="es-UY" w:eastAsia="es-UY"/>
        </w:rPr>
        <w:t>. 183/184/186 (de 8 a 16h)</w:t>
      </w:r>
    </w:p>
    <w:p w:rsidR="002E2F5B" w:rsidRDefault="005219E8">
      <w:hyperlink r:id="rId7" w:history="1">
        <w:r>
          <w:rPr>
            <w:rStyle w:val="Hipervnculo"/>
          </w:rPr>
          <w:t>https://fjs.ucc.edu.ar/curso.php?id=14832</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3476F"/>
    <w:multiLevelType w:val="multilevel"/>
    <w:tmpl w:val="4AC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17B4E"/>
    <w:multiLevelType w:val="multilevel"/>
    <w:tmpl w:val="7CB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E8"/>
    <w:rsid w:val="002E2F5B"/>
    <w:rsid w:val="005219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3C92"/>
  <w15:chartTrackingRefBased/>
  <w15:docId w15:val="{132E68A4-4F74-4860-AD5E-089F3E4E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19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19E8"/>
    <w:rPr>
      <w:rFonts w:ascii="Segoe UI" w:hAnsi="Segoe UI" w:cs="Segoe UI"/>
      <w:sz w:val="18"/>
      <w:szCs w:val="18"/>
      <w:lang w:val="es-419"/>
    </w:rPr>
  </w:style>
  <w:style w:type="character" w:styleId="Hipervnculo">
    <w:name w:val="Hyperlink"/>
    <w:basedOn w:val="Fuentedeprrafopredeter"/>
    <w:uiPriority w:val="99"/>
    <w:semiHidden/>
    <w:unhideWhenUsed/>
    <w:rsid w:val="00521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437062">
      <w:bodyDiv w:val="1"/>
      <w:marLeft w:val="0"/>
      <w:marRight w:val="0"/>
      <w:marTop w:val="0"/>
      <w:marBottom w:val="0"/>
      <w:divBdr>
        <w:top w:val="none" w:sz="0" w:space="0" w:color="auto"/>
        <w:left w:val="none" w:sz="0" w:space="0" w:color="auto"/>
        <w:bottom w:val="none" w:sz="0" w:space="0" w:color="auto"/>
        <w:right w:val="none" w:sz="0" w:space="0" w:color="auto"/>
      </w:divBdr>
      <w:divsChild>
        <w:div w:id="2115443349">
          <w:marLeft w:val="-225"/>
          <w:marRight w:val="-225"/>
          <w:marTop w:val="0"/>
          <w:marBottom w:val="0"/>
          <w:divBdr>
            <w:top w:val="none" w:sz="0" w:space="0" w:color="auto"/>
            <w:left w:val="none" w:sz="0" w:space="0" w:color="auto"/>
            <w:bottom w:val="none" w:sz="0" w:space="0" w:color="auto"/>
            <w:right w:val="none" w:sz="0" w:space="0" w:color="auto"/>
          </w:divBdr>
          <w:divsChild>
            <w:div w:id="1702826395">
              <w:marLeft w:val="0"/>
              <w:marRight w:val="0"/>
              <w:marTop w:val="0"/>
              <w:marBottom w:val="0"/>
              <w:divBdr>
                <w:top w:val="none" w:sz="0" w:space="0" w:color="auto"/>
                <w:left w:val="none" w:sz="0" w:space="0" w:color="auto"/>
                <w:bottom w:val="none" w:sz="0" w:space="0" w:color="auto"/>
                <w:right w:val="none" w:sz="0" w:space="0" w:color="auto"/>
              </w:divBdr>
            </w:div>
          </w:divsChild>
        </w:div>
        <w:div w:id="1314069112">
          <w:marLeft w:val="-225"/>
          <w:marRight w:val="-225"/>
          <w:marTop w:val="0"/>
          <w:marBottom w:val="0"/>
          <w:divBdr>
            <w:top w:val="none" w:sz="0" w:space="0" w:color="auto"/>
            <w:left w:val="none" w:sz="0" w:space="0" w:color="auto"/>
            <w:bottom w:val="none" w:sz="0" w:space="0" w:color="auto"/>
            <w:right w:val="none" w:sz="0" w:space="0" w:color="auto"/>
          </w:divBdr>
          <w:divsChild>
            <w:div w:id="1581134416">
              <w:marLeft w:val="0"/>
              <w:marRight w:val="0"/>
              <w:marTop w:val="0"/>
              <w:marBottom w:val="0"/>
              <w:divBdr>
                <w:top w:val="none" w:sz="0" w:space="0" w:color="auto"/>
                <w:left w:val="none" w:sz="0" w:space="0" w:color="auto"/>
                <w:bottom w:val="none" w:sz="0" w:space="0" w:color="auto"/>
                <w:right w:val="none" w:sz="0" w:space="0" w:color="auto"/>
              </w:divBdr>
            </w:div>
          </w:divsChild>
        </w:div>
        <w:div w:id="627668637">
          <w:marLeft w:val="-225"/>
          <w:marRight w:val="-225"/>
          <w:marTop w:val="0"/>
          <w:marBottom w:val="0"/>
          <w:divBdr>
            <w:top w:val="none" w:sz="0" w:space="0" w:color="auto"/>
            <w:left w:val="none" w:sz="0" w:space="0" w:color="auto"/>
            <w:bottom w:val="none" w:sz="0" w:space="0" w:color="auto"/>
            <w:right w:val="none" w:sz="0" w:space="0" w:color="auto"/>
          </w:divBdr>
          <w:divsChild>
            <w:div w:id="32465834">
              <w:marLeft w:val="0"/>
              <w:marRight w:val="0"/>
              <w:marTop w:val="0"/>
              <w:marBottom w:val="0"/>
              <w:divBdr>
                <w:top w:val="none" w:sz="0" w:space="0" w:color="auto"/>
                <w:left w:val="none" w:sz="0" w:space="0" w:color="auto"/>
                <w:bottom w:val="none" w:sz="0" w:space="0" w:color="auto"/>
                <w:right w:val="none" w:sz="0" w:space="0" w:color="auto"/>
              </w:divBdr>
            </w:div>
          </w:divsChild>
        </w:div>
        <w:div w:id="642659046">
          <w:marLeft w:val="-225"/>
          <w:marRight w:val="-225"/>
          <w:marTop w:val="0"/>
          <w:marBottom w:val="0"/>
          <w:divBdr>
            <w:top w:val="none" w:sz="0" w:space="0" w:color="auto"/>
            <w:left w:val="none" w:sz="0" w:space="0" w:color="auto"/>
            <w:bottom w:val="none" w:sz="0" w:space="0" w:color="auto"/>
            <w:right w:val="none" w:sz="0" w:space="0" w:color="auto"/>
          </w:divBdr>
          <w:divsChild>
            <w:div w:id="1548176460">
              <w:marLeft w:val="0"/>
              <w:marRight w:val="0"/>
              <w:marTop w:val="0"/>
              <w:marBottom w:val="0"/>
              <w:divBdr>
                <w:top w:val="none" w:sz="0" w:space="0" w:color="auto"/>
                <w:left w:val="none" w:sz="0" w:space="0" w:color="auto"/>
                <w:bottom w:val="none" w:sz="0" w:space="0" w:color="auto"/>
                <w:right w:val="none" w:sz="0" w:space="0" w:color="auto"/>
              </w:divBdr>
              <w:divsChild>
                <w:div w:id="124392277">
                  <w:marLeft w:val="0"/>
                  <w:marRight w:val="0"/>
                  <w:marTop w:val="0"/>
                  <w:marBottom w:val="0"/>
                  <w:divBdr>
                    <w:top w:val="none" w:sz="0" w:space="0" w:color="auto"/>
                    <w:left w:val="none" w:sz="0" w:space="0" w:color="auto"/>
                    <w:bottom w:val="none" w:sz="0" w:space="0" w:color="auto"/>
                    <w:right w:val="none" w:sz="0" w:space="0" w:color="auto"/>
                  </w:divBdr>
                </w:div>
                <w:div w:id="918370615">
                  <w:marLeft w:val="0"/>
                  <w:marRight w:val="0"/>
                  <w:marTop w:val="0"/>
                  <w:marBottom w:val="0"/>
                  <w:divBdr>
                    <w:top w:val="none" w:sz="0" w:space="0" w:color="auto"/>
                    <w:left w:val="none" w:sz="0" w:space="0" w:color="auto"/>
                    <w:bottom w:val="none" w:sz="0" w:space="0" w:color="auto"/>
                    <w:right w:val="none" w:sz="0" w:space="0" w:color="auto"/>
                  </w:divBdr>
                </w:div>
                <w:div w:id="301542969">
                  <w:marLeft w:val="0"/>
                  <w:marRight w:val="0"/>
                  <w:marTop w:val="0"/>
                  <w:marBottom w:val="0"/>
                  <w:divBdr>
                    <w:top w:val="none" w:sz="0" w:space="0" w:color="auto"/>
                    <w:left w:val="none" w:sz="0" w:space="0" w:color="auto"/>
                    <w:bottom w:val="none" w:sz="0" w:space="0" w:color="auto"/>
                    <w:right w:val="none" w:sz="0" w:space="0" w:color="auto"/>
                  </w:divBdr>
                </w:div>
                <w:div w:id="1527594206">
                  <w:marLeft w:val="0"/>
                  <w:marRight w:val="0"/>
                  <w:marTop w:val="0"/>
                  <w:marBottom w:val="0"/>
                  <w:divBdr>
                    <w:top w:val="none" w:sz="0" w:space="0" w:color="auto"/>
                    <w:left w:val="none" w:sz="0" w:space="0" w:color="auto"/>
                    <w:bottom w:val="none" w:sz="0" w:space="0" w:color="auto"/>
                    <w:right w:val="none" w:sz="0" w:space="0" w:color="auto"/>
                  </w:divBdr>
                </w:div>
                <w:div w:id="861212306">
                  <w:marLeft w:val="0"/>
                  <w:marRight w:val="0"/>
                  <w:marTop w:val="0"/>
                  <w:marBottom w:val="0"/>
                  <w:divBdr>
                    <w:top w:val="none" w:sz="0" w:space="0" w:color="auto"/>
                    <w:left w:val="none" w:sz="0" w:space="0" w:color="auto"/>
                    <w:bottom w:val="none" w:sz="0" w:space="0" w:color="auto"/>
                    <w:right w:val="none" w:sz="0" w:space="0" w:color="auto"/>
                  </w:divBdr>
                </w:div>
                <w:div w:id="1968077114">
                  <w:marLeft w:val="0"/>
                  <w:marRight w:val="0"/>
                  <w:marTop w:val="0"/>
                  <w:marBottom w:val="0"/>
                  <w:divBdr>
                    <w:top w:val="none" w:sz="0" w:space="0" w:color="auto"/>
                    <w:left w:val="none" w:sz="0" w:space="0" w:color="auto"/>
                    <w:bottom w:val="none" w:sz="0" w:space="0" w:color="auto"/>
                    <w:right w:val="none" w:sz="0" w:space="0" w:color="auto"/>
                  </w:divBdr>
                </w:div>
                <w:div w:id="14657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78928">
          <w:marLeft w:val="-225"/>
          <w:marRight w:val="-225"/>
          <w:marTop w:val="0"/>
          <w:marBottom w:val="0"/>
          <w:divBdr>
            <w:top w:val="none" w:sz="0" w:space="0" w:color="auto"/>
            <w:left w:val="none" w:sz="0" w:space="0" w:color="auto"/>
            <w:bottom w:val="none" w:sz="0" w:space="0" w:color="auto"/>
            <w:right w:val="none" w:sz="0" w:space="0" w:color="auto"/>
          </w:divBdr>
          <w:divsChild>
            <w:div w:id="9511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6500">
      <w:bodyDiv w:val="1"/>
      <w:marLeft w:val="0"/>
      <w:marRight w:val="0"/>
      <w:marTop w:val="0"/>
      <w:marBottom w:val="0"/>
      <w:divBdr>
        <w:top w:val="none" w:sz="0" w:space="0" w:color="auto"/>
        <w:left w:val="none" w:sz="0" w:space="0" w:color="auto"/>
        <w:bottom w:val="none" w:sz="0" w:space="0" w:color="auto"/>
        <w:right w:val="none" w:sz="0" w:space="0" w:color="auto"/>
      </w:divBdr>
      <w:divsChild>
        <w:div w:id="1023093100">
          <w:marLeft w:val="0"/>
          <w:marRight w:val="0"/>
          <w:marTop w:val="0"/>
          <w:marBottom w:val="0"/>
          <w:divBdr>
            <w:top w:val="none" w:sz="0" w:space="0" w:color="auto"/>
            <w:left w:val="none" w:sz="0" w:space="0" w:color="auto"/>
            <w:bottom w:val="none" w:sz="0" w:space="0" w:color="auto"/>
            <w:right w:val="none" w:sz="0" w:space="0" w:color="auto"/>
          </w:divBdr>
          <w:divsChild>
            <w:div w:id="1245653383">
              <w:marLeft w:val="0"/>
              <w:marRight w:val="0"/>
              <w:marTop w:val="0"/>
              <w:marBottom w:val="0"/>
              <w:divBdr>
                <w:top w:val="none" w:sz="0" w:space="0" w:color="auto"/>
                <w:left w:val="none" w:sz="0" w:space="0" w:color="E7E7E7"/>
                <w:bottom w:val="none" w:sz="0" w:space="0" w:color="E7E7E7"/>
                <w:right w:val="none" w:sz="0" w:space="0" w:color="E7E7E7"/>
              </w:divBdr>
            </w:div>
          </w:divsChild>
        </w:div>
        <w:div w:id="1996300933">
          <w:marLeft w:val="0"/>
          <w:marRight w:val="0"/>
          <w:marTop w:val="0"/>
          <w:marBottom w:val="0"/>
          <w:divBdr>
            <w:top w:val="none" w:sz="0" w:space="0" w:color="auto"/>
            <w:left w:val="none" w:sz="0" w:space="0" w:color="auto"/>
            <w:bottom w:val="none" w:sz="0" w:space="0" w:color="auto"/>
            <w:right w:val="none" w:sz="0" w:space="0" w:color="auto"/>
          </w:divBdr>
          <w:divsChild>
            <w:div w:id="452098580">
              <w:marLeft w:val="0"/>
              <w:marRight w:val="0"/>
              <w:marTop w:val="0"/>
              <w:marBottom w:val="0"/>
              <w:divBdr>
                <w:top w:val="single" w:sz="24" w:space="0" w:color="65A4C6"/>
                <w:left w:val="none" w:sz="0" w:space="0" w:color="auto"/>
                <w:bottom w:val="single" w:sz="24" w:space="0" w:color="65A4C6"/>
                <w:right w:val="none" w:sz="0" w:space="0" w:color="auto"/>
              </w:divBdr>
              <w:divsChild>
                <w:div w:id="969942359">
                  <w:marLeft w:val="0"/>
                  <w:marRight w:val="0"/>
                  <w:marTop w:val="0"/>
                  <w:marBottom w:val="0"/>
                  <w:divBdr>
                    <w:top w:val="none" w:sz="0" w:space="0" w:color="auto"/>
                    <w:left w:val="none" w:sz="0" w:space="0" w:color="auto"/>
                    <w:bottom w:val="none" w:sz="0" w:space="0" w:color="auto"/>
                    <w:right w:val="none" w:sz="0" w:space="0" w:color="auto"/>
                  </w:divBdr>
                  <w:divsChild>
                    <w:div w:id="413011987">
                      <w:marLeft w:val="0"/>
                      <w:marRight w:val="0"/>
                      <w:marTop w:val="0"/>
                      <w:marBottom w:val="0"/>
                      <w:divBdr>
                        <w:top w:val="none" w:sz="0" w:space="0" w:color="auto"/>
                        <w:left w:val="none" w:sz="0" w:space="0" w:color="auto"/>
                        <w:bottom w:val="none" w:sz="0" w:space="0" w:color="auto"/>
                        <w:right w:val="none" w:sz="0" w:space="0" w:color="auto"/>
                      </w:divBdr>
                    </w:div>
                  </w:divsChild>
                </w:div>
                <w:div w:id="1084448499">
                  <w:marLeft w:val="0"/>
                  <w:marRight w:val="0"/>
                  <w:marTop w:val="0"/>
                  <w:marBottom w:val="0"/>
                  <w:divBdr>
                    <w:top w:val="none" w:sz="0" w:space="0" w:color="auto"/>
                    <w:left w:val="none" w:sz="0" w:space="0" w:color="auto"/>
                    <w:bottom w:val="none" w:sz="0" w:space="0" w:color="auto"/>
                    <w:right w:val="none" w:sz="0" w:space="0" w:color="auto"/>
                  </w:divBdr>
                  <w:divsChild>
                    <w:div w:id="391923535">
                      <w:marLeft w:val="0"/>
                      <w:marRight w:val="0"/>
                      <w:marTop w:val="0"/>
                      <w:marBottom w:val="0"/>
                      <w:divBdr>
                        <w:top w:val="none" w:sz="0" w:space="0" w:color="auto"/>
                        <w:left w:val="none" w:sz="0" w:space="0" w:color="auto"/>
                        <w:bottom w:val="none" w:sz="0" w:space="0" w:color="auto"/>
                        <w:right w:val="none" w:sz="0" w:space="0" w:color="auto"/>
                      </w:divBdr>
                    </w:div>
                  </w:divsChild>
                </w:div>
                <w:div w:id="18978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2901">
          <w:marLeft w:val="0"/>
          <w:marRight w:val="0"/>
          <w:marTop w:val="0"/>
          <w:marBottom w:val="0"/>
          <w:divBdr>
            <w:top w:val="none" w:sz="0" w:space="0" w:color="auto"/>
            <w:left w:val="none" w:sz="0" w:space="0" w:color="auto"/>
            <w:bottom w:val="none" w:sz="0" w:space="0" w:color="auto"/>
            <w:right w:val="none" w:sz="0" w:space="0" w:color="auto"/>
          </w:divBdr>
          <w:divsChild>
            <w:div w:id="1003899978">
              <w:marLeft w:val="0"/>
              <w:marRight w:val="0"/>
              <w:marTop w:val="0"/>
              <w:marBottom w:val="0"/>
              <w:divBdr>
                <w:top w:val="none" w:sz="0" w:space="0" w:color="auto"/>
                <w:left w:val="none" w:sz="0" w:space="0" w:color="auto"/>
                <w:bottom w:val="none" w:sz="0" w:space="0" w:color="auto"/>
                <w:right w:val="none" w:sz="0" w:space="0" w:color="auto"/>
              </w:divBdr>
              <w:divsChild>
                <w:div w:id="234898286">
                  <w:marLeft w:val="-225"/>
                  <w:marRight w:val="-225"/>
                  <w:marTop w:val="0"/>
                  <w:marBottom w:val="0"/>
                  <w:divBdr>
                    <w:top w:val="none" w:sz="0" w:space="0" w:color="auto"/>
                    <w:left w:val="none" w:sz="0" w:space="0" w:color="auto"/>
                    <w:bottom w:val="none" w:sz="0" w:space="0" w:color="auto"/>
                    <w:right w:val="none" w:sz="0" w:space="0" w:color="auto"/>
                  </w:divBdr>
                  <w:divsChild>
                    <w:div w:id="1721394480">
                      <w:marLeft w:val="0"/>
                      <w:marRight w:val="0"/>
                      <w:marTop w:val="0"/>
                      <w:marBottom w:val="0"/>
                      <w:divBdr>
                        <w:top w:val="none" w:sz="0" w:space="0" w:color="auto"/>
                        <w:left w:val="none" w:sz="0" w:space="0" w:color="auto"/>
                        <w:bottom w:val="none" w:sz="0" w:space="0" w:color="auto"/>
                        <w:right w:val="none" w:sz="0" w:space="0" w:color="auto"/>
                      </w:divBdr>
                    </w:div>
                  </w:divsChild>
                </w:div>
                <w:div w:id="1963614382">
                  <w:marLeft w:val="-225"/>
                  <w:marRight w:val="-225"/>
                  <w:marTop w:val="0"/>
                  <w:marBottom w:val="0"/>
                  <w:divBdr>
                    <w:top w:val="none" w:sz="0" w:space="0" w:color="auto"/>
                    <w:left w:val="none" w:sz="0" w:space="0" w:color="auto"/>
                    <w:bottom w:val="none" w:sz="0" w:space="0" w:color="auto"/>
                    <w:right w:val="none" w:sz="0" w:space="0" w:color="auto"/>
                  </w:divBdr>
                  <w:divsChild>
                    <w:div w:id="22437277">
                      <w:marLeft w:val="0"/>
                      <w:marRight w:val="0"/>
                      <w:marTop w:val="0"/>
                      <w:marBottom w:val="0"/>
                      <w:divBdr>
                        <w:top w:val="none" w:sz="0" w:space="0" w:color="auto"/>
                        <w:left w:val="none" w:sz="0" w:space="0" w:color="auto"/>
                        <w:bottom w:val="none" w:sz="0" w:space="0" w:color="auto"/>
                        <w:right w:val="none" w:sz="0" w:space="0" w:color="auto"/>
                      </w:divBdr>
                    </w:div>
                  </w:divsChild>
                </w:div>
                <w:div w:id="1519270789">
                  <w:marLeft w:val="-225"/>
                  <w:marRight w:val="-225"/>
                  <w:marTop w:val="0"/>
                  <w:marBottom w:val="0"/>
                  <w:divBdr>
                    <w:top w:val="none" w:sz="0" w:space="0" w:color="auto"/>
                    <w:left w:val="none" w:sz="0" w:space="0" w:color="auto"/>
                    <w:bottom w:val="none" w:sz="0" w:space="0" w:color="auto"/>
                    <w:right w:val="none" w:sz="0" w:space="0" w:color="auto"/>
                  </w:divBdr>
                  <w:divsChild>
                    <w:div w:id="700934687">
                      <w:marLeft w:val="0"/>
                      <w:marRight w:val="0"/>
                      <w:marTop w:val="0"/>
                      <w:marBottom w:val="0"/>
                      <w:divBdr>
                        <w:top w:val="none" w:sz="0" w:space="0" w:color="auto"/>
                        <w:left w:val="none" w:sz="0" w:space="0" w:color="auto"/>
                        <w:bottom w:val="none" w:sz="0" w:space="0" w:color="auto"/>
                        <w:right w:val="none" w:sz="0" w:space="0" w:color="auto"/>
                      </w:divBdr>
                    </w:div>
                  </w:divsChild>
                </w:div>
                <w:div w:id="419646548">
                  <w:marLeft w:val="-225"/>
                  <w:marRight w:val="-225"/>
                  <w:marTop w:val="0"/>
                  <w:marBottom w:val="0"/>
                  <w:divBdr>
                    <w:top w:val="none" w:sz="0" w:space="0" w:color="auto"/>
                    <w:left w:val="none" w:sz="0" w:space="0" w:color="auto"/>
                    <w:bottom w:val="none" w:sz="0" w:space="0" w:color="auto"/>
                    <w:right w:val="none" w:sz="0" w:space="0" w:color="auto"/>
                  </w:divBdr>
                  <w:divsChild>
                    <w:div w:id="2075079878">
                      <w:marLeft w:val="0"/>
                      <w:marRight w:val="0"/>
                      <w:marTop w:val="0"/>
                      <w:marBottom w:val="0"/>
                      <w:divBdr>
                        <w:top w:val="none" w:sz="0" w:space="0" w:color="auto"/>
                        <w:left w:val="none" w:sz="0" w:space="0" w:color="auto"/>
                        <w:bottom w:val="none" w:sz="0" w:space="0" w:color="auto"/>
                        <w:right w:val="none" w:sz="0" w:space="0" w:color="auto"/>
                      </w:divBdr>
                    </w:div>
                  </w:divsChild>
                </w:div>
                <w:div w:id="108203846">
                  <w:marLeft w:val="-225"/>
                  <w:marRight w:val="-225"/>
                  <w:marTop w:val="600"/>
                  <w:marBottom w:val="0"/>
                  <w:divBdr>
                    <w:top w:val="none" w:sz="0" w:space="0" w:color="auto"/>
                    <w:left w:val="none" w:sz="0" w:space="0" w:color="auto"/>
                    <w:bottom w:val="none" w:sz="0" w:space="0" w:color="auto"/>
                    <w:right w:val="none" w:sz="0" w:space="0" w:color="auto"/>
                  </w:divBdr>
                  <w:divsChild>
                    <w:div w:id="1490095702">
                      <w:marLeft w:val="0"/>
                      <w:marRight w:val="0"/>
                      <w:marTop w:val="0"/>
                      <w:marBottom w:val="0"/>
                      <w:divBdr>
                        <w:top w:val="none" w:sz="0" w:space="0" w:color="auto"/>
                        <w:left w:val="none" w:sz="0" w:space="0" w:color="auto"/>
                        <w:bottom w:val="none" w:sz="0" w:space="0" w:color="auto"/>
                        <w:right w:val="none" w:sz="0" w:space="0" w:color="auto"/>
                      </w:divBdr>
                      <w:divsChild>
                        <w:div w:id="497695397">
                          <w:marLeft w:val="0"/>
                          <w:marRight w:val="0"/>
                          <w:marTop w:val="0"/>
                          <w:marBottom w:val="0"/>
                          <w:divBdr>
                            <w:top w:val="none" w:sz="0" w:space="0" w:color="auto"/>
                            <w:left w:val="none" w:sz="0" w:space="0" w:color="auto"/>
                            <w:bottom w:val="none" w:sz="0" w:space="0" w:color="auto"/>
                            <w:right w:val="none" w:sz="0" w:space="0" w:color="auto"/>
                          </w:divBdr>
                          <w:divsChild>
                            <w:div w:id="15189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12217">
                  <w:marLeft w:val="-225"/>
                  <w:marRight w:val="-225"/>
                  <w:marTop w:val="0"/>
                  <w:marBottom w:val="0"/>
                  <w:divBdr>
                    <w:top w:val="none" w:sz="0" w:space="0" w:color="auto"/>
                    <w:left w:val="none" w:sz="0" w:space="0" w:color="auto"/>
                    <w:bottom w:val="none" w:sz="0" w:space="0" w:color="auto"/>
                    <w:right w:val="none" w:sz="0" w:space="0" w:color="auto"/>
                  </w:divBdr>
                  <w:divsChild>
                    <w:div w:id="2378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js.ucc.edu.ar/curso.php?id=148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2WTH6g-vNl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2804</Characters>
  <Application>Microsoft Office Word</Application>
  <DocSecurity>0</DocSecurity>
  <Lines>23</Lines>
  <Paragraphs>6</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        DIRIGIDO A</vt:lpstr>
      <vt:lpstr>        DESCRIPCIÓN</vt:lpstr>
      <vt:lpstr>        INICIO</vt:lpstr>
      <vt:lpstr>        DURACIÓN</vt:lpstr>
      <vt:lpstr>        OBJETIVOS</vt:lpstr>
      <vt:lpstr>        CONTENIDO</vt:lpstr>
      <vt:lpstr>        REQUISITOS DE APROBACIÓN</vt:lpstr>
      <vt:lpstr>        PRECIO</vt:lpstr>
      <vt:lpstr>        LUGAR</vt:lpstr>
      <vt:lpstr>        DOCENTES</vt:lpstr>
      <vt:lpstr>        INFORMES</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2019-08-30T12:09:00Z</dcterms:created>
  <dcterms:modified xsi:type="dcterms:W3CDTF">2019-08-30T12:14:00Z</dcterms:modified>
</cp:coreProperties>
</file>