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9A6" w:rsidRPr="00F25A44" w:rsidRDefault="006159A6" w:rsidP="006159A6">
      <w:pPr>
        <w:jc w:val="center"/>
        <w:rPr>
          <w:b/>
          <w:bCs/>
          <w:sz w:val="24"/>
          <w:szCs w:val="24"/>
          <w:lang w:val="es-ES"/>
        </w:rPr>
      </w:pPr>
      <w:bookmarkStart w:id="0" w:name="_GoBack"/>
      <w:bookmarkEnd w:id="0"/>
      <w:r w:rsidRPr="00F25A44">
        <w:rPr>
          <w:b/>
          <w:bCs/>
          <w:sz w:val="24"/>
          <w:szCs w:val="24"/>
          <w:lang w:val="es-ES"/>
        </w:rPr>
        <w:t xml:space="preserve">109.  </w:t>
      </w:r>
      <w:r>
        <w:rPr>
          <w:b/>
          <w:bCs/>
          <w:sz w:val="24"/>
          <w:szCs w:val="24"/>
          <w:lang w:val="es-ES"/>
        </w:rPr>
        <w:t>La hora del conflicto.</w:t>
      </w:r>
    </w:p>
    <w:p w:rsidR="00F25A44" w:rsidRDefault="00F25A44" w:rsidP="00F25A44">
      <w:pPr>
        <w:jc w:val="right"/>
        <w:rPr>
          <w:lang w:val="es-ES"/>
        </w:rPr>
      </w:pPr>
      <w:r>
        <w:rPr>
          <w:lang w:val="es-ES"/>
        </w:rPr>
        <w:t xml:space="preserve">Luis Van de Velde    Comunidades Eclesiales de base.  </w:t>
      </w:r>
    </w:p>
    <w:p w:rsidR="00F25A44" w:rsidRDefault="008621F3" w:rsidP="00F25A44">
      <w:pPr>
        <w:jc w:val="both"/>
        <w:rPr>
          <w:lang w:val="es-ES"/>
        </w:rPr>
      </w:pPr>
      <w:r>
        <w:rPr>
          <w:lang w:val="es-ES"/>
        </w:rPr>
        <w:t xml:space="preserve">Monseñor Romero está consciente que la autenticidad cristiana está en juego.  Escribe al respecto y publica en Orientación el 9 de abril de 1978.  </w:t>
      </w:r>
      <w:r w:rsidRPr="008621F3">
        <w:rPr>
          <w:i/>
          <w:iCs/>
          <w:lang w:val="es-ES"/>
        </w:rPr>
        <w:t xml:space="preserve">“La autenticidad de un cristiano </w:t>
      </w:r>
      <w:r w:rsidRPr="008621F3">
        <w:rPr>
          <w:lang w:val="es-ES"/>
        </w:rPr>
        <w:t>(cristiana)</w:t>
      </w:r>
      <w:r w:rsidRPr="008621F3">
        <w:rPr>
          <w:i/>
          <w:iCs/>
          <w:lang w:val="es-ES"/>
        </w:rPr>
        <w:t xml:space="preserve"> se prueba en la hora del conflicto</w:t>
      </w:r>
      <w:r>
        <w:rPr>
          <w:lang w:val="es-ES"/>
        </w:rPr>
        <w:t xml:space="preserve">”. Por </w:t>
      </w:r>
      <w:r w:rsidRPr="00BA5E54">
        <w:rPr>
          <w:i/>
          <w:iCs/>
          <w:lang w:val="es-ES"/>
        </w:rPr>
        <w:t xml:space="preserve">“hora de conflicto” </w:t>
      </w:r>
      <w:r w:rsidRPr="00BA5E54">
        <w:rPr>
          <w:lang w:val="es-ES"/>
        </w:rPr>
        <w:t>entiende</w:t>
      </w:r>
      <w:r w:rsidR="00BA5E54" w:rsidRPr="00BA5E54">
        <w:rPr>
          <w:i/>
          <w:iCs/>
          <w:lang w:val="es-ES"/>
        </w:rPr>
        <w:t xml:space="preserve"> “aquellas circunstancias en que seguir el Evangelio supone mil rupturas con la tranquilidad de un orden que se ha establecido contra o al margen del Evangelio</w:t>
      </w:r>
      <w:r w:rsidR="00BA5E54">
        <w:rPr>
          <w:lang w:val="es-ES"/>
        </w:rPr>
        <w:t>”.</w:t>
      </w:r>
    </w:p>
    <w:p w:rsidR="00BA5E54" w:rsidRDefault="0097377D" w:rsidP="00F25A44">
      <w:pPr>
        <w:jc w:val="both"/>
        <w:rPr>
          <w:lang w:val="es-ES"/>
        </w:rPr>
      </w:pPr>
      <w:r>
        <w:rPr>
          <w:lang w:val="es-ES"/>
        </w:rPr>
        <w:t xml:space="preserve">Desde la conquista de nuestro continente – </w:t>
      </w:r>
      <w:r w:rsidR="00197E6E">
        <w:rPr>
          <w:lang w:val="es-ES"/>
        </w:rPr>
        <w:t xml:space="preserve">con </w:t>
      </w:r>
      <w:r>
        <w:rPr>
          <w:lang w:val="es-ES"/>
        </w:rPr>
        <w:t xml:space="preserve">la espada y la cruz -, se ha estado forjando sociedades fundamentalmente injustas y totalmente en contra del Evangelio de Jesús.  A pesar de la imposición de la religión católica (modelo español de la época), se trata de “un orden </w:t>
      </w:r>
      <w:r w:rsidR="00B65628">
        <w:rPr>
          <w:lang w:val="es-ES"/>
        </w:rPr>
        <w:t xml:space="preserve">contra el Evangelio”: genocidio jamás visto, robo de oro y plata, esclavitud de pueblos originarios de América Latina y de </w:t>
      </w:r>
      <w:r w:rsidR="00197E6E">
        <w:rPr>
          <w:lang w:val="es-ES"/>
        </w:rPr>
        <w:t>África</w:t>
      </w:r>
      <w:r w:rsidR="00B65628">
        <w:rPr>
          <w:lang w:val="es-ES"/>
        </w:rPr>
        <w:t>, riqueza para unos pocos y miseria para la inmensa mayoría.   La ola independista del siglo XIX no cambió nada a ese “orden contra el Evangelio”</w:t>
      </w:r>
      <w:r w:rsidR="006C08F3">
        <w:rPr>
          <w:lang w:val="es-ES"/>
        </w:rPr>
        <w:t>: más expulsión de pueblos originarios de sus tierras, más represión, más esclavitud real, más riqueza para los nuevos dueños de Cuscatlán y demás pueblos latinoamericanos.  Todo esto bajo la bendición de una Iglesia que seguía camina</w:t>
      </w:r>
      <w:r w:rsidR="00197E6E">
        <w:rPr>
          <w:lang w:val="es-ES"/>
        </w:rPr>
        <w:t>n</w:t>
      </w:r>
      <w:r w:rsidR="006C08F3">
        <w:rPr>
          <w:lang w:val="es-ES"/>
        </w:rPr>
        <w:t xml:space="preserve">do a la par y a la sombra del poder económico y político.  </w:t>
      </w:r>
      <w:r w:rsidR="00983F97">
        <w:rPr>
          <w:lang w:val="es-ES"/>
        </w:rPr>
        <w:t xml:space="preserve"> Monseñor denuncia una religión como “</w:t>
      </w:r>
      <w:r w:rsidR="00983F97" w:rsidRPr="00983F97">
        <w:rPr>
          <w:i/>
          <w:iCs/>
          <w:lang w:val="es-ES"/>
        </w:rPr>
        <w:t>un dorado sueño recortado en una falta interpretación del Evangelio o de la doctrina de la Iglesia</w:t>
      </w:r>
      <w:r w:rsidR="00983F97">
        <w:rPr>
          <w:lang w:val="es-ES"/>
        </w:rPr>
        <w:t>.” Denunci</w:t>
      </w:r>
      <w:r w:rsidR="00197E6E">
        <w:rPr>
          <w:lang w:val="es-ES"/>
        </w:rPr>
        <w:t>a</w:t>
      </w:r>
      <w:r w:rsidR="00983F97">
        <w:rPr>
          <w:lang w:val="es-ES"/>
        </w:rPr>
        <w:t xml:space="preserve"> a los adoradores de los ídolos del “</w:t>
      </w:r>
      <w:r w:rsidR="00983F97" w:rsidRPr="00983F97">
        <w:rPr>
          <w:i/>
          <w:iCs/>
          <w:lang w:val="es-ES"/>
        </w:rPr>
        <w:t>dinero, el poder, el prestigio</w:t>
      </w:r>
      <w:r w:rsidR="00983F97">
        <w:rPr>
          <w:lang w:val="es-ES"/>
        </w:rPr>
        <w:t>”</w:t>
      </w:r>
      <w:r w:rsidR="00001673">
        <w:rPr>
          <w:lang w:val="es-ES"/>
        </w:rPr>
        <w:t xml:space="preserve"> que llegan a los extremos de la “</w:t>
      </w:r>
      <w:r w:rsidR="00001673" w:rsidRPr="00001673">
        <w:rPr>
          <w:i/>
          <w:iCs/>
          <w:lang w:val="es-ES"/>
        </w:rPr>
        <w:t>audacia de descalificar con calumnias y críticas malsanas a quienes tienen el valor de recordarles la verdadera interpretación de las enseñanzas de Cristo, y reclamarles la necesidad de una conversión.”</w:t>
      </w:r>
      <w:r w:rsidR="00001673">
        <w:rPr>
          <w:lang w:val="es-ES"/>
        </w:rPr>
        <w:t xml:space="preserve"> </w:t>
      </w:r>
      <w:r w:rsidR="00197E6E">
        <w:rPr>
          <w:lang w:val="es-ES"/>
        </w:rPr>
        <w:t xml:space="preserve">  Entiende que </w:t>
      </w:r>
      <w:r w:rsidR="00197E6E" w:rsidRPr="00197E6E">
        <w:rPr>
          <w:i/>
          <w:iCs/>
          <w:lang w:val="es-ES"/>
        </w:rPr>
        <w:t>“se trata de aislar la voz que clama en el nombre del Señor</w:t>
      </w:r>
      <w:r w:rsidR="00197E6E">
        <w:rPr>
          <w:lang w:val="es-ES"/>
        </w:rPr>
        <w:t xml:space="preserve">”. </w:t>
      </w:r>
    </w:p>
    <w:p w:rsidR="00197E6E" w:rsidRDefault="00197E6E" w:rsidP="00F25A44">
      <w:pPr>
        <w:jc w:val="both"/>
        <w:rPr>
          <w:lang w:val="es-ES"/>
        </w:rPr>
      </w:pPr>
      <w:r>
        <w:rPr>
          <w:lang w:val="es-ES"/>
        </w:rPr>
        <w:t xml:space="preserve">Llama la atención que también hoy los </w:t>
      </w:r>
      <w:r w:rsidR="00392452">
        <w:rPr>
          <w:lang w:val="es-ES"/>
        </w:rPr>
        <w:t xml:space="preserve">políticos (algunos con ropaje cristiano) se consideran como los que saben interpretar correctamente el Evangelio y las enseñanzas de la Iglesia.  Hoy tampoco aguantan la crítica desde las opciones del Evangelio.  Tratan de callar la voz del arzobispo cuando este exige – en nombre de la Iglesia, en nombre de Dios – un sistema justo de pensiones, una legislación que responde al derecho al agua para </w:t>
      </w:r>
      <w:r w:rsidR="00EB3CC2">
        <w:rPr>
          <w:lang w:val="es-ES"/>
        </w:rPr>
        <w:t>todos, revisión</w:t>
      </w:r>
      <w:r w:rsidR="00392452">
        <w:rPr>
          <w:lang w:val="es-ES"/>
        </w:rPr>
        <w:t xml:space="preserve"> de leyes y permisos de construcción</w:t>
      </w:r>
      <w:r w:rsidR="00EB3CC2">
        <w:rPr>
          <w:lang w:val="es-ES"/>
        </w:rPr>
        <w:t xml:space="preserve">, leyes que dignifican los derechos de las víctimas, ….  En la medida que más obispos, más sacerdotes, más iglesias, más cristianos/as vamos asumiendo con más radicalidad las exigencias del evangelio aumentará la intensidad de “la hora del conflicto”. </w:t>
      </w:r>
      <w:r w:rsidR="0092389A">
        <w:rPr>
          <w:lang w:val="es-ES"/>
        </w:rPr>
        <w:t xml:space="preserve"> Monseñor había profesado la característica de la “persecución” para la Iglesia.  </w:t>
      </w:r>
    </w:p>
    <w:p w:rsidR="009132E6" w:rsidRDefault="0092389A" w:rsidP="00F25A44">
      <w:pPr>
        <w:jc w:val="both"/>
        <w:rPr>
          <w:lang w:val="es-ES"/>
        </w:rPr>
      </w:pPr>
      <w:r>
        <w:rPr>
          <w:lang w:val="es-ES"/>
        </w:rPr>
        <w:t>En ese orden construido en contra del Evangelio – a pesar de que en nuestro pueblo medio mundo habla de “primero Dios”</w:t>
      </w:r>
      <w:r w:rsidR="009132E6">
        <w:rPr>
          <w:lang w:val="es-ES"/>
        </w:rPr>
        <w:t xml:space="preserve"> y a pesar de tener el nombre de Dios en la bandera nacional y en la Constitución – “</w:t>
      </w:r>
      <w:r w:rsidR="009132E6" w:rsidRPr="009132E6">
        <w:rPr>
          <w:i/>
          <w:iCs/>
          <w:lang w:val="es-ES"/>
        </w:rPr>
        <w:t xml:space="preserve">es mucho más fácil quedarse siguiendo a los muchos “señores” fáciles, que han erigido en ídolos de la hora: el dinero, el poder, el </w:t>
      </w:r>
      <w:proofErr w:type="gramStart"/>
      <w:r w:rsidR="009132E6" w:rsidRPr="009132E6">
        <w:rPr>
          <w:i/>
          <w:iCs/>
          <w:lang w:val="es-ES"/>
        </w:rPr>
        <w:t>prestigio,..</w:t>
      </w:r>
      <w:proofErr w:type="gramEnd"/>
      <w:r w:rsidR="009132E6" w:rsidRPr="009132E6">
        <w:rPr>
          <w:i/>
          <w:iCs/>
          <w:lang w:val="es-ES"/>
        </w:rPr>
        <w:t>”</w:t>
      </w:r>
      <w:r w:rsidR="009132E6">
        <w:rPr>
          <w:lang w:val="es-ES"/>
        </w:rPr>
        <w:t xml:space="preserve">   Aparecen siempre con nuevas apariencias</w:t>
      </w:r>
      <w:r w:rsidR="00037D67">
        <w:rPr>
          <w:lang w:val="es-ES"/>
        </w:rPr>
        <w:t xml:space="preserve">.  Y aprovechan de los avances de la tecnología para engañar, entretener, dormir, </w:t>
      </w:r>
      <w:proofErr w:type="gramStart"/>
      <w:r w:rsidR="00037D67">
        <w:rPr>
          <w:lang w:val="es-ES"/>
        </w:rPr>
        <w:t>aguantar,…</w:t>
      </w:r>
      <w:proofErr w:type="gramEnd"/>
      <w:r w:rsidR="00037D67">
        <w:rPr>
          <w:lang w:val="es-ES"/>
        </w:rPr>
        <w:t xml:space="preserve"> mientras seamos explotados/as.  </w:t>
      </w:r>
    </w:p>
    <w:p w:rsidR="00EE6501" w:rsidRDefault="000850BC" w:rsidP="00F25A44">
      <w:pPr>
        <w:jc w:val="both"/>
        <w:rPr>
          <w:lang w:val="es-ES"/>
        </w:rPr>
      </w:pPr>
      <w:r>
        <w:rPr>
          <w:lang w:val="es-ES"/>
        </w:rPr>
        <w:t>Se observa como en nuestro continente hay tanta gente que “idealiza”, “idolatra” a algunos personajes políticos.  Esto se dan tanto en regímenes de izquierda como de derecha.  Luego es más cómodo quedarse tranquilos, adaptarse, aguantar los detalles que no agradan</w:t>
      </w:r>
      <w:r w:rsidR="00EE6501">
        <w:rPr>
          <w:lang w:val="es-ES"/>
        </w:rPr>
        <w:t>, cerrar los ojos ante abusos de poder o graves equivocaciones en las tomas de decisión.  No pocas veces esos gobernantes – lo repito, tanto de derecha como de izquierda, y lo que hay en medio de ambos – logran negociar con algunas autoridades eclesiásticas para gozar de su bendición</w:t>
      </w:r>
      <w:r w:rsidR="003120BB">
        <w:rPr>
          <w:lang w:val="es-ES"/>
        </w:rPr>
        <w:t xml:space="preserve">.  </w:t>
      </w:r>
    </w:p>
    <w:p w:rsidR="00420F4A" w:rsidRDefault="003120BB" w:rsidP="00F25A44">
      <w:pPr>
        <w:jc w:val="both"/>
        <w:rPr>
          <w:lang w:val="es-ES"/>
        </w:rPr>
      </w:pPr>
      <w:r>
        <w:rPr>
          <w:lang w:val="es-ES"/>
        </w:rPr>
        <w:t>Sin embargo, “</w:t>
      </w:r>
      <w:r w:rsidRPr="003120BB">
        <w:rPr>
          <w:i/>
          <w:iCs/>
          <w:lang w:val="es-ES"/>
        </w:rPr>
        <w:t>Cristo exige un nuevo modo de pensar más acorde con su Evangelio</w:t>
      </w:r>
      <w:r>
        <w:rPr>
          <w:lang w:val="es-ES"/>
        </w:rPr>
        <w:t xml:space="preserve">”, nos escribe Monseñor Romero.  La realidad que seguimos viviendo hoy en todos los países latinoamericanos (y mucho más allá) es tan </w:t>
      </w:r>
      <w:proofErr w:type="spellStart"/>
      <w:r>
        <w:rPr>
          <w:lang w:val="es-ES"/>
        </w:rPr>
        <w:t>anti-evangélic</w:t>
      </w:r>
      <w:r w:rsidR="00420F4A">
        <w:rPr>
          <w:lang w:val="es-ES"/>
        </w:rPr>
        <w:t>a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anti-cristian</w:t>
      </w:r>
      <w:r w:rsidR="00420F4A">
        <w:rPr>
          <w:lang w:val="es-ES"/>
        </w:rPr>
        <w:t>a</w:t>
      </w:r>
      <w:proofErr w:type="spellEnd"/>
      <w:r w:rsidR="00420F4A">
        <w:rPr>
          <w:lang w:val="es-ES"/>
        </w:rPr>
        <w:t>, que “</w:t>
      </w:r>
      <w:r w:rsidR="00420F4A" w:rsidRPr="00420F4A">
        <w:rPr>
          <w:i/>
          <w:iCs/>
          <w:lang w:val="es-ES"/>
        </w:rPr>
        <w:t>seguir el Evangelio supone mil rupturas con la tranquilidad de un orden que se ha establecido contra o al margen del Evangelio</w:t>
      </w:r>
      <w:r w:rsidR="00420F4A">
        <w:rPr>
          <w:lang w:val="es-ES"/>
        </w:rPr>
        <w:t xml:space="preserve">.”  ¿Pero dónde vemos a los/as cristianos/as levantándose en contra del sistema imperante?  </w:t>
      </w:r>
      <w:r w:rsidR="000D40C4">
        <w:rPr>
          <w:lang w:val="es-ES"/>
        </w:rPr>
        <w:t xml:space="preserve">¿Tenemos miedo de las rupturas con los ídolos del poder y de la riqueza que con gusto tratan de cobijarnos?  </w:t>
      </w:r>
    </w:p>
    <w:p w:rsidR="000D40C4" w:rsidRPr="00F25A44" w:rsidRDefault="000D40C4" w:rsidP="00F25A44">
      <w:pPr>
        <w:jc w:val="both"/>
        <w:rPr>
          <w:lang w:val="es-ES"/>
        </w:rPr>
      </w:pPr>
      <w:r w:rsidRPr="00A41DB7">
        <w:rPr>
          <w:i/>
          <w:iCs/>
          <w:lang w:val="es-ES"/>
        </w:rPr>
        <w:t>“Es en las horas difíciles cuando la Iglesia crece en autenticidad. Bendito sea Dios por esta hora difícil de nuestra</w:t>
      </w:r>
      <w:r w:rsidR="00A41DB7" w:rsidRPr="00A41DB7">
        <w:rPr>
          <w:i/>
          <w:iCs/>
          <w:lang w:val="es-ES"/>
        </w:rPr>
        <w:t xml:space="preserve"> arquidiócesis. Seamos dignos de ella.”</w:t>
      </w:r>
      <w:r w:rsidR="00A41DB7">
        <w:rPr>
          <w:lang w:val="es-ES"/>
        </w:rPr>
        <w:t xml:space="preserve">  (1 de noviembre de 2019)</w:t>
      </w:r>
    </w:p>
    <w:sectPr w:rsidR="000D40C4" w:rsidRPr="00F25A44" w:rsidSect="00F25A44">
      <w:pgSz w:w="12240" w:h="15840" w:code="1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A44"/>
    <w:rsid w:val="00001673"/>
    <w:rsid w:val="00037D67"/>
    <w:rsid w:val="000850BC"/>
    <w:rsid w:val="000D40C4"/>
    <w:rsid w:val="00197E6E"/>
    <w:rsid w:val="003120BB"/>
    <w:rsid w:val="00392452"/>
    <w:rsid w:val="00420F4A"/>
    <w:rsid w:val="004C5EA4"/>
    <w:rsid w:val="006159A6"/>
    <w:rsid w:val="006C08F3"/>
    <w:rsid w:val="0074560F"/>
    <w:rsid w:val="00775B1C"/>
    <w:rsid w:val="008621F3"/>
    <w:rsid w:val="009132E6"/>
    <w:rsid w:val="0092389A"/>
    <w:rsid w:val="0097377D"/>
    <w:rsid w:val="00975DCD"/>
    <w:rsid w:val="00983F97"/>
    <w:rsid w:val="009D1EDD"/>
    <w:rsid w:val="00A41DB7"/>
    <w:rsid w:val="00B65628"/>
    <w:rsid w:val="00BA5E54"/>
    <w:rsid w:val="00D65316"/>
    <w:rsid w:val="00EB3CC2"/>
    <w:rsid w:val="00EE6501"/>
    <w:rsid w:val="00F2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DDDA1-E33B-432C-8CDC-B38DD33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Van De Velde</dc:creator>
  <cp:keywords/>
  <dc:description/>
  <cp:lastModifiedBy>Rosario Hermano</cp:lastModifiedBy>
  <cp:revision>2</cp:revision>
  <cp:lastPrinted>2019-11-01T16:46:00Z</cp:lastPrinted>
  <dcterms:created xsi:type="dcterms:W3CDTF">2019-11-07T19:49:00Z</dcterms:created>
  <dcterms:modified xsi:type="dcterms:W3CDTF">2019-11-07T19:49:00Z</dcterms:modified>
</cp:coreProperties>
</file>