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A65" w:rsidRPr="00AC6A65" w:rsidRDefault="00AC6A65" w:rsidP="00AC6A65">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AC6A65">
        <w:rPr>
          <w:rFonts w:ascii="Arial" w:eastAsia="Times New Roman" w:hAnsi="Arial" w:cs="Arial"/>
          <w:b/>
          <w:bCs/>
          <w:color w:val="404040"/>
          <w:kern w:val="36"/>
          <w:sz w:val="42"/>
          <w:szCs w:val="42"/>
          <w:lang w:val="es-UY" w:eastAsia="es-UY"/>
        </w:rPr>
        <w:t>Tiempos de Crisis </w:t>
      </w:r>
    </w:p>
    <w:p w:rsidR="00AC6A65" w:rsidRPr="00AC6A65" w:rsidRDefault="00AC6A65" w:rsidP="00AC6A65">
      <w:pPr>
        <w:shd w:val="clear" w:color="auto" w:fill="FFFFFF"/>
        <w:spacing w:after="0" w:line="240" w:lineRule="auto"/>
        <w:textAlignment w:val="baseline"/>
        <w:rPr>
          <w:rFonts w:ascii="Arial" w:eastAsia="Times New Roman" w:hAnsi="Arial" w:cs="Arial"/>
          <w:color w:val="616161"/>
          <w:sz w:val="21"/>
          <w:szCs w:val="21"/>
          <w:lang w:val="es-UY" w:eastAsia="es-UY"/>
        </w:rPr>
      </w:pPr>
      <w:bookmarkStart w:id="0" w:name="_GoBack"/>
      <w:bookmarkEnd w:id="0"/>
      <w:r w:rsidRPr="00AC6A65">
        <w:rPr>
          <w:rFonts w:ascii="Arial" w:eastAsia="Times New Roman" w:hAnsi="Arial" w:cs="Arial"/>
          <w:noProof/>
          <w:color w:val="616161"/>
          <w:sz w:val="21"/>
          <w:szCs w:val="21"/>
          <w:lang w:val="es-UY" w:eastAsia="es-UY"/>
        </w:rPr>
        <w:drawing>
          <wp:inline distT="0" distB="0" distL="0" distR="0" wp14:anchorId="36936CAE" wp14:editId="57A868ED">
            <wp:extent cx="5441950" cy="2543463"/>
            <wp:effectExtent l="0" t="0" r="6350" b="9525"/>
            <wp:docPr id="1" name="Imagen 1" descr="74462828_2561752863902828_37562586963430604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462828_2561752863902828_375625869634306048_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6522" cy="2554947"/>
                    </a:xfrm>
                    <a:prstGeom prst="rect">
                      <a:avLst/>
                    </a:prstGeom>
                    <a:noFill/>
                    <a:ln>
                      <a:noFill/>
                    </a:ln>
                  </pic:spPr>
                </pic:pic>
              </a:graphicData>
            </a:graphic>
          </wp:inline>
        </w:drawing>
      </w: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AC6A65">
        <w:rPr>
          <w:rFonts w:ascii="Arial" w:eastAsia="Times New Roman" w:hAnsi="Arial" w:cs="Arial"/>
          <w:b/>
          <w:bCs/>
          <w:color w:val="616161"/>
          <w:sz w:val="24"/>
          <w:szCs w:val="24"/>
          <w:bdr w:val="none" w:sz="0" w:space="0" w:color="auto" w:frame="1"/>
          <w:lang w:val="es-UY" w:eastAsia="es-UY"/>
        </w:rPr>
        <w:t>En los evangelios se recogen algunos textos de carácter apocalíptico en los que no es fácil diferenciar el mensaje que puede ser atribuido a Jesús y las preocupaciones de las primeras comunidades cristianas, envueltas en situaciones trágicas mientras esperan con angustia y en medio de persecuciones el final de los tiempos.</w:t>
      </w: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AC6A65">
        <w:rPr>
          <w:rFonts w:ascii="Arial" w:eastAsia="Times New Roman" w:hAnsi="Arial" w:cs="Arial"/>
          <w:color w:val="616161"/>
          <w:sz w:val="24"/>
          <w:szCs w:val="24"/>
          <w:lang w:val="es-UY" w:eastAsia="es-UY"/>
        </w:rPr>
        <w:t>Según el relato de Lucas, los tiempos difíciles no han de ser tiempos de lamentos y desaliento. No es tampoco la hora de la resignación o la huida. La idea de Jesús es otra. Precisamente en tiempos de crisis </w:t>
      </w:r>
      <w:r w:rsidRPr="00AC6A65">
        <w:rPr>
          <w:rFonts w:ascii="Arial" w:eastAsia="Times New Roman" w:hAnsi="Arial" w:cs="Arial"/>
          <w:i/>
          <w:iCs/>
          <w:color w:val="616161"/>
          <w:sz w:val="24"/>
          <w:szCs w:val="24"/>
          <w:bdr w:val="none" w:sz="0" w:space="0" w:color="auto" w:frame="1"/>
          <w:lang w:val="es-UY" w:eastAsia="es-UY"/>
        </w:rPr>
        <w:t>«tendréis ocasión de dar testimonio»</w:t>
      </w:r>
      <w:r w:rsidRPr="00AC6A65">
        <w:rPr>
          <w:rFonts w:ascii="Arial" w:eastAsia="Times New Roman" w:hAnsi="Arial" w:cs="Arial"/>
          <w:color w:val="616161"/>
          <w:sz w:val="24"/>
          <w:szCs w:val="24"/>
          <w:lang w:val="es-UY" w:eastAsia="es-UY"/>
        </w:rPr>
        <w:t>. Es entonces cuando se nos ofrece la mejor ocasión de dar testimonio de nuestra adhesión a Jesús y a su proyecto.</w:t>
      </w:r>
    </w:p>
    <w:p w:rsidR="00AC6A65" w:rsidRPr="00AC6A65" w:rsidRDefault="00AC6A65" w:rsidP="00AC6A65">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AC6A65">
        <w:rPr>
          <w:rFonts w:ascii="Arial" w:eastAsia="Times New Roman" w:hAnsi="Arial" w:cs="Arial"/>
          <w:color w:val="616161"/>
          <w:sz w:val="24"/>
          <w:szCs w:val="24"/>
          <w:lang w:val="es-UY" w:eastAsia="es-UY"/>
        </w:rPr>
        <w:t>Llevamos ya mucho tiempo sufriendo una crisis que está golpeando duramente a muchos. Lo sucedido en este tiempo nos permite conocer ya con realismo el daño social y el sufrimiento que está generando. ¿No ha llegado el momento de plantearnos cómo estamos reaccionando?</w:t>
      </w: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AC6A65">
        <w:rPr>
          <w:rFonts w:ascii="Arial" w:eastAsia="Times New Roman" w:hAnsi="Arial" w:cs="Arial"/>
          <w:b/>
          <w:bCs/>
          <w:color w:val="616161"/>
          <w:sz w:val="24"/>
          <w:szCs w:val="24"/>
          <w:bdr w:val="none" w:sz="0" w:space="0" w:color="auto" w:frame="1"/>
          <w:lang w:val="es-UY" w:eastAsia="es-UY"/>
        </w:rPr>
        <w:t>Tal vez, lo primero es revisar nuestra actitud de fondo:</w:t>
      </w:r>
      <w:r w:rsidRPr="00AC6A65">
        <w:rPr>
          <w:rFonts w:ascii="Arial" w:eastAsia="Times New Roman" w:hAnsi="Arial" w:cs="Arial"/>
          <w:color w:val="616161"/>
          <w:sz w:val="24"/>
          <w:szCs w:val="24"/>
          <w:lang w:val="es-UY" w:eastAsia="es-UY"/>
        </w:rPr>
        <w:t> ¿Nos hemos posicionado de manera responsable, despertando en nosotros un sentido básico de solidaridad, o estamos viviendo de espaldas a todo lo que puede turbar nuestra tranquilidad? ¿Qué hacemos desde nuestros grupos y comunidades cristianas? ¿Nos hemos marcado una línea de actuación generosa, o vivimos celebrando nuestra fe al margen de lo que está sucediendo?</w:t>
      </w: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AC6A65">
        <w:rPr>
          <w:rFonts w:ascii="Arial" w:eastAsia="Times New Roman" w:hAnsi="Arial" w:cs="Arial"/>
          <w:b/>
          <w:bCs/>
          <w:color w:val="616161"/>
          <w:sz w:val="24"/>
          <w:szCs w:val="24"/>
          <w:bdr w:val="none" w:sz="0" w:space="0" w:color="auto" w:frame="1"/>
          <w:lang w:val="es-UY" w:eastAsia="es-UY"/>
        </w:rPr>
        <w:t>La crisis está abriendo una fractura social injusta</w:t>
      </w:r>
      <w:r w:rsidRPr="00AC6A65">
        <w:rPr>
          <w:rFonts w:ascii="Arial" w:eastAsia="Times New Roman" w:hAnsi="Arial" w:cs="Arial"/>
          <w:color w:val="616161"/>
          <w:sz w:val="24"/>
          <w:szCs w:val="24"/>
          <w:lang w:val="es-UY" w:eastAsia="es-UY"/>
        </w:rPr>
        <w:t> entre quienes podemos vivir sin miedo al futuro y aquellos que están quedando excluidos de la sociedad y privados de una salida digna. ¿No sentimos la llamada a introducir «recortes» en nuestra vida para poder vivir los próximos años de manera más sobria y solidaria?</w:t>
      </w: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AC6A65">
        <w:rPr>
          <w:rFonts w:ascii="Arial" w:eastAsia="Times New Roman" w:hAnsi="Arial" w:cs="Arial"/>
          <w:b/>
          <w:bCs/>
          <w:color w:val="616161"/>
          <w:sz w:val="24"/>
          <w:szCs w:val="24"/>
          <w:bdr w:val="none" w:sz="0" w:space="0" w:color="auto" w:frame="1"/>
          <w:lang w:val="es-UY" w:eastAsia="es-UY"/>
        </w:rPr>
        <w:t>Poco a poco, vamos conociendo más de cerca a quienes se van quedando más indefensos y sin recursos</w:t>
      </w:r>
      <w:r w:rsidRPr="00AC6A65">
        <w:rPr>
          <w:rFonts w:ascii="Arial" w:eastAsia="Times New Roman" w:hAnsi="Arial" w:cs="Arial"/>
          <w:color w:val="616161"/>
          <w:sz w:val="24"/>
          <w:szCs w:val="24"/>
          <w:lang w:val="es-UY" w:eastAsia="es-UY"/>
        </w:rPr>
        <w:t> (familias sin ingreso alguno, parados de larga duración, inmigrantes enfermos…). ¿Nos preocupamos de abrir los ojos para ver si podemos comprometernos en aliviar la situación de algunos? ¿Podemos pensar en alguna iniciativa realista desde las comunidades cristianas?</w:t>
      </w:r>
    </w:p>
    <w:p w:rsidR="00AC6A65" w:rsidRDefault="00AC6A65" w:rsidP="00AC6A65">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AC6A65">
        <w:rPr>
          <w:rFonts w:ascii="Arial" w:eastAsia="Times New Roman" w:hAnsi="Arial" w:cs="Arial"/>
          <w:b/>
          <w:bCs/>
          <w:color w:val="616161"/>
          <w:sz w:val="24"/>
          <w:szCs w:val="24"/>
          <w:bdr w:val="none" w:sz="0" w:space="0" w:color="auto" w:frame="1"/>
          <w:lang w:val="es-UY" w:eastAsia="es-UY"/>
        </w:rPr>
        <w:t xml:space="preserve">No hemos de olvidar que la crisis no solo crea empobrecimiento material. Genera, además, inseguridad, miedo, impotencia y experiencia de fracaso. </w:t>
      </w:r>
      <w:r w:rsidRPr="00AC6A65">
        <w:rPr>
          <w:rFonts w:ascii="Arial" w:eastAsia="Times New Roman" w:hAnsi="Arial" w:cs="Arial"/>
          <w:b/>
          <w:bCs/>
          <w:color w:val="616161"/>
          <w:sz w:val="24"/>
          <w:szCs w:val="24"/>
          <w:bdr w:val="none" w:sz="0" w:space="0" w:color="auto" w:frame="1"/>
          <w:lang w:val="es-UY" w:eastAsia="es-UY"/>
        </w:rPr>
        <w:lastRenderedPageBreak/>
        <w:t>Rompe proyectos, hunde familias, destruye la esperanza. ¿No hemos de recuperar la importancia de la ayuda entre familiares, el apoyo entre vecinos, la acogida y el acompañamiento desde la comunidad cristiana…? Pocas cosas pueden ser más nobles en estos momentos que el aprender a cuidarnos mutuamente.</w:t>
      </w:r>
    </w:p>
    <w:p w:rsidR="00AC6A65" w:rsidRPr="00AC6A65" w:rsidRDefault="00AC6A65" w:rsidP="00AC6A65">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AC6A65" w:rsidRPr="00AC6A65" w:rsidRDefault="00AC6A65" w:rsidP="00AC6A65">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AC6A65">
        <w:rPr>
          <w:rFonts w:ascii="Arial" w:eastAsia="Times New Roman" w:hAnsi="Arial" w:cs="Arial"/>
          <w:b/>
          <w:bCs/>
          <w:color w:val="616161"/>
          <w:sz w:val="24"/>
          <w:szCs w:val="24"/>
          <w:bdr w:val="none" w:sz="0" w:space="0" w:color="auto" w:frame="1"/>
          <w:lang w:val="es-UY" w:eastAsia="es-UY"/>
        </w:rPr>
        <w:t>José Antonio Pagola</w:t>
      </w:r>
    </w:p>
    <w:p w:rsidR="00AC6A65" w:rsidRDefault="00AC6A65" w:rsidP="00AC6A65">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AC6A65">
        <w:rPr>
          <w:rFonts w:ascii="Arial" w:eastAsia="Times New Roman" w:hAnsi="Arial" w:cs="Arial"/>
          <w:b/>
          <w:bCs/>
          <w:color w:val="616161"/>
          <w:sz w:val="21"/>
          <w:szCs w:val="21"/>
          <w:bdr w:val="none" w:sz="0" w:space="0" w:color="auto" w:frame="1"/>
          <w:lang w:val="es-UY" w:eastAsia="es-UY"/>
        </w:rPr>
        <w:t xml:space="preserve">Grupos de </w:t>
      </w:r>
      <w:proofErr w:type="gramStart"/>
      <w:r w:rsidRPr="00AC6A65">
        <w:rPr>
          <w:rFonts w:ascii="Arial" w:eastAsia="Times New Roman" w:hAnsi="Arial" w:cs="Arial"/>
          <w:b/>
          <w:bCs/>
          <w:color w:val="616161"/>
          <w:sz w:val="21"/>
          <w:szCs w:val="21"/>
          <w:bdr w:val="none" w:sz="0" w:space="0" w:color="auto" w:frame="1"/>
          <w:lang w:val="es-UY" w:eastAsia="es-UY"/>
        </w:rPr>
        <w:t>Jesús  –</w:t>
      </w:r>
      <w:proofErr w:type="gramEnd"/>
      <w:r w:rsidRPr="00AC6A65">
        <w:rPr>
          <w:rFonts w:ascii="Arial" w:eastAsia="Times New Roman" w:hAnsi="Arial" w:cs="Arial"/>
          <w:b/>
          <w:bCs/>
          <w:color w:val="616161"/>
          <w:sz w:val="21"/>
          <w:szCs w:val="21"/>
          <w:bdr w:val="none" w:sz="0" w:space="0" w:color="auto" w:frame="1"/>
          <w:lang w:val="es-UY" w:eastAsia="es-UY"/>
        </w:rPr>
        <w:t>  Bizkaia</w:t>
      </w:r>
    </w:p>
    <w:p w:rsidR="00AC6A65" w:rsidRDefault="00AC6A65" w:rsidP="00AC6A65">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AC6A65" w:rsidRPr="00AC6A65" w:rsidRDefault="00AC6A65" w:rsidP="00AC6A65">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2E2F5B" w:rsidRDefault="00AC6A65">
      <w:hyperlink r:id="rId5" w:history="1">
        <w:r>
          <w:rPr>
            <w:rStyle w:val="Hipervnculo"/>
          </w:rPr>
          <w:t>http://www.reflexionyliberacion.cl/ryl/2019/11/16/tiempos-de-crisis/</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65"/>
    <w:rsid w:val="002E2F5B"/>
    <w:rsid w:val="00AC6A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E0C5"/>
  <w15:chartTrackingRefBased/>
  <w15:docId w15:val="{7025111B-1E5E-48FF-B867-4D350BF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6A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A65"/>
    <w:rPr>
      <w:rFonts w:ascii="Segoe UI" w:hAnsi="Segoe UI" w:cs="Segoe UI"/>
      <w:sz w:val="18"/>
      <w:szCs w:val="18"/>
      <w:lang w:val="es-419"/>
    </w:rPr>
  </w:style>
  <w:style w:type="character" w:styleId="Hipervnculo">
    <w:name w:val="Hyperlink"/>
    <w:basedOn w:val="Fuentedeprrafopredeter"/>
    <w:uiPriority w:val="99"/>
    <w:semiHidden/>
    <w:unhideWhenUsed/>
    <w:rsid w:val="00AC6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12589">
      <w:bodyDiv w:val="1"/>
      <w:marLeft w:val="0"/>
      <w:marRight w:val="0"/>
      <w:marTop w:val="0"/>
      <w:marBottom w:val="0"/>
      <w:divBdr>
        <w:top w:val="none" w:sz="0" w:space="0" w:color="auto"/>
        <w:left w:val="none" w:sz="0" w:space="0" w:color="auto"/>
        <w:bottom w:val="none" w:sz="0" w:space="0" w:color="auto"/>
        <w:right w:val="none" w:sz="0" w:space="0" w:color="auto"/>
      </w:divBdr>
      <w:divsChild>
        <w:div w:id="190921850">
          <w:marLeft w:val="0"/>
          <w:marRight w:val="0"/>
          <w:marTop w:val="0"/>
          <w:marBottom w:val="150"/>
          <w:divBdr>
            <w:top w:val="none" w:sz="0" w:space="0" w:color="auto"/>
            <w:left w:val="none" w:sz="0" w:space="0" w:color="auto"/>
            <w:bottom w:val="single" w:sz="6" w:space="3" w:color="DFDFDF"/>
            <w:right w:val="none" w:sz="0" w:space="0" w:color="auto"/>
          </w:divBdr>
        </w:div>
        <w:div w:id="675419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19/11/16/tiempos-de-crisi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2316</Characters>
  <Application>Microsoft Office Word</Application>
  <DocSecurity>0</DocSecurity>
  <Lines>19</Lines>
  <Paragraphs>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Tiempos de Crisis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2019-11-18T12:16:00Z</dcterms:created>
  <dcterms:modified xsi:type="dcterms:W3CDTF">2019-11-18T12:17:00Z</dcterms:modified>
</cp:coreProperties>
</file>