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2AA" w:rsidRPr="007927ED" w:rsidRDefault="009F5F60" w:rsidP="008121E0">
      <w:pPr>
        <w:suppressAutoHyphens/>
        <w:ind w:right="-427" w:firstLine="426"/>
        <w:jc w:val="center"/>
        <w:rPr>
          <w:rFonts w:asciiTheme="minorHAnsi" w:hAnsiTheme="minorHAnsi" w:cstheme="minorHAnsi"/>
          <w:b/>
          <w:spacing w:val="-3"/>
          <w:sz w:val="28"/>
          <w:szCs w:val="28"/>
        </w:rPr>
      </w:pPr>
      <w:bookmarkStart w:id="0" w:name="_GoBack"/>
      <w:bookmarkEnd w:id="0"/>
      <w:r>
        <w:rPr>
          <w:rFonts w:asciiTheme="minorHAnsi" w:hAnsiTheme="minorHAnsi" w:cstheme="minorHAnsi"/>
          <w:b/>
          <w:spacing w:val="-3"/>
          <w:sz w:val="28"/>
          <w:szCs w:val="28"/>
        </w:rPr>
        <w:t>LA OTRA NAVIDAD</w:t>
      </w:r>
    </w:p>
    <w:p w:rsidR="00D372AA" w:rsidRPr="007927ED" w:rsidRDefault="008743C3" w:rsidP="008121E0">
      <w:pPr>
        <w:suppressAutoHyphens/>
        <w:ind w:right="-427" w:firstLine="426"/>
        <w:jc w:val="center"/>
        <w:rPr>
          <w:rFonts w:asciiTheme="minorHAnsi" w:hAnsiTheme="minorHAnsi" w:cstheme="minorHAnsi"/>
          <w:b/>
          <w:spacing w:val="-3"/>
          <w:sz w:val="28"/>
          <w:szCs w:val="28"/>
        </w:rPr>
      </w:pPr>
      <w:r w:rsidRPr="007927ED">
        <w:rPr>
          <w:rFonts w:asciiTheme="minorHAnsi" w:hAnsiTheme="minorHAnsi" w:cstheme="minorHAnsi"/>
          <w:b/>
          <w:spacing w:val="-3"/>
          <w:sz w:val="28"/>
          <w:szCs w:val="28"/>
        </w:rPr>
        <w:t xml:space="preserve">Apuntes </w:t>
      </w:r>
      <w:r w:rsidR="00D14841">
        <w:rPr>
          <w:rFonts w:asciiTheme="minorHAnsi" w:hAnsiTheme="minorHAnsi" w:cstheme="minorHAnsi"/>
          <w:b/>
          <w:spacing w:val="-3"/>
          <w:sz w:val="28"/>
          <w:szCs w:val="28"/>
        </w:rPr>
        <w:t>“</w:t>
      </w:r>
      <w:r w:rsidR="00AF3D88">
        <w:rPr>
          <w:rFonts w:asciiTheme="minorHAnsi" w:hAnsiTheme="minorHAnsi" w:cstheme="minorHAnsi"/>
          <w:b/>
          <w:spacing w:val="-3"/>
          <w:sz w:val="28"/>
          <w:szCs w:val="28"/>
        </w:rPr>
        <w:t>académicos</w:t>
      </w:r>
      <w:r w:rsidR="00D14841">
        <w:rPr>
          <w:rFonts w:asciiTheme="minorHAnsi" w:hAnsiTheme="minorHAnsi" w:cstheme="minorHAnsi"/>
          <w:b/>
          <w:spacing w:val="-3"/>
          <w:sz w:val="28"/>
          <w:szCs w:val="28"/>
        </w:rPr>
        <w:t>”</w:t>
      </w:r>
      <w:r w:rsidR="00AF3D88">
        <w:rPr>
          <w:rFonts w:asciiTheme="minorHAnsi" w:hAnsiTheme="minorHAnsi" w:cstheme="minorHAnsi"/>
          <w:b/>
          <w:spacing w:val="-3"/>
          <w:sz w:val="28"/>
          <w:szCs w:val="28"/>
        </w:rPr>
        <w:t xml:space="preserve"> </w:t>
      </w:r>
      <w:r w:rsidRPr="007927ED">
        <w:rPr>
          <w:rFonts w:asciiTheme="minorHAnsi" w:hAnsiTheme="minorHAnsi" w:cstheme="minorHAnsi"/>
          <w:b/>
          <w:spacing w:val="-3"/>
          <w:sz w:val="28"/>
          <w:szCs w:val="28"/>
        </w:rPr>
        <w:t>en torno al Belén</w:t>
      </w:r>
    </w:p>
    <w:p w:rsidR="00A66226" w:rsidRPr="007927ED" w:rsidRDefault="00CE40EF" w:rsidP="008121E0">
      <w:pPr>
        <w:suppressAutoHyphens/>
        <w:ind w:right="-427" w:firstLine="426"/>
        <w:jc w:val="center"/>
        <w:rPr>
          <w:rFonts w:asciiTheme="minorHAnsi" w:hAnsiTheme="minorHAnsi" w:cstheme="minorHAnsi"/>
          <w:b/>
          <w:spacing w:val="-3"/>
          <w:sz w:val="28"/>
          <w:szCs w:val="28"/>
        </w:rPr>
      </w:pPr>
      <w:r>
        <w:rPr>
          <w:rFonts w:asciiTheme="minorHAnsi" w:hAnsiTheme="minorHAnsi" w:cstheme="minorHAnsi"/>
          <w:b/>
          <w:spacing w:val="-3"/>
          <w:sz w:val="28"/>
          <w:szCs w:val="28"/>
        </w:rPr>
        <w:t>1</w:t>
      </w:r>
    </w:p>
    <w:p w:rsidR="008743C3" w:rsidRPr="007927ED" w:rsidRDefault="008743C3" w:rsidP="008121E0">
      <w:pPr>
        <w:suppressAutoHyphens/>
        <w:ind w:right="-427" w:firstLine="426"/>
        <w:rPr>
          <w:rFonts w:asciiTheme="minorHAnsi" w:hAnsiTheme="minorHAnsi" w:cstheme="minorHAnsi"/>
          <w:spacing w:val="-3"/>
          <w:sz w:val="28"/>
          <w:szCs w:val="28"/>
        </w:rPr>
      </w:pPr>
      <w:r w:rsidRPr="007927ED">
        <w:rPr>
          <w:rFonts w:asciiTheme="minorHAnsi" w:hAnsiTheme="minorHAnsi" w:cstheme="minorHAnsi"/>
          <w:spacing w:val="-3"/>
          <w:sz w:val="28"/>
          <w:szCs w:val="28"/>
        </w:rPr>
        <w:t>Bajo este título voy a dar unas pinceladas breves sobre la historicidad de los datos que los evangelios dan sobre el nacimiento de Jesús y sobre su</w:t>
      </w:r>
      <w:r w:rsidR="00AF3D88">
        <w:rPr>
          <w:rFonts w:asciiTheme="minorHAnsi" w:hAnsiTheme="minorHAnsi" w:cstheme="minorHAnsi"/>
          <w:spacing w:val="-3"/>
          <w:sz w:val="28"/>
          <w:szCs w:val="28"/>
        </w:rPr>
        <w:t xml:space="preserve"> familia</w:t>
      </w:r>
      <w:r w:rsidRPr="007927ED">
        <w:rPr>
          <w:rFonts w:asciiTheme="minorHAnsi" w:hAnsiTheme="minorHAnsi" w:cstheme="minorHAnsi"/>
          <w:spacing w:val="-3"/>
          <w:sz w:val="28"/>
          <w:szCs w:val="28"/>
        </w:rPr>
        <w:t xml:space="preserve">. </w:t>
      </w:r>
    </w:p>
    <w:p w:rsidR="00D372AA" w:rsidRPr="007927ED" w:rsidRDefault="00D372AA" w:rsidP="008121E0">
      <w:pPr>
        <w:suppressAutoHyphens/>
        <w:ind w:right="-427" w:firstLine="426"/>
        <w:rPr>
          <w:rFonts w:asciiTheme="minorHAnsi" w:hAnsiTheme="minorHAnsi" w:cstheme="minorHAnsi"/>
          <w:spacing w:val="-3"/>
          <w:sz w:val="28"/>
          <w:szCs w:val="28"/>
        </w:rPr>
      </w:pPr>
      <w:r w:rsidRPr="007927ED">
        <w:rPr>
          <w:rFonts w:asciiTheme="minorHAnsi" w:hAnsiTheme="minorHAnsi" w:cstheme="minorHAnsi"/>
          <w:spacing w:val="-3"/>
          <w:sz w:val="28"/>
          <w:szCs w:val="28"/>
        </w:rPr>
        <w:t xml:space="preserve">Frente a la escasez de noticias sobre Jesús por parte de los historiadores judíos o </w:t>
      </w:r>
      <w:r w:rsidR="00262715">
        <w:rPr>
          <w:rFonts w:asciiTheme="minorHAnsi" w:hAnsiTheme="minorHAnsi" w:cstheme="minorHAnsi"/>
          <w:spacing w:val="-3"/>
          <w:sz w:val="28"/>
          <w:szCs w:val="28"/>
        </w:rPr>
        <w:t>greco-romanos</w:t>
      </w:r>
      <w:r w:rsidRPr="007927ED">
        <w:rPr>
          <w:rFonts w:asciiTheme="minorHAnsi" w:hAnsiTheme="minorHAnsi" w:cstheme="minorHAnsi"/>
          <w:spacing w:val="-3"/>
          <w:sz w:val="28"/>
          <w:szCs w:val="28"/>
        </w:rPr>
        <w:t>, el Nuevo Testamento, en general, y  los evangelios</w:t>
      </w:r>
      <w:r w:rsidR="008743C3" w:rsidRPr="007927ED">
        <w:rPr>
          <w:rFonts w:asciiTheme="minorHAnsi" w:hAnsiTheme="minorHAnsi" w:cstheme="minorHAnsi"/>
          <w:spacing w:val="-3"/>
          <w:sz w:val="28"/>
          <w:szCs w:val="28"/>
        </w:rPr>
        <w:t xml:space="preserve"> sin</w:t>
      </w:r>
      <w:r w:rsidRPr="007927ED">
        <w:rPr>
          <w:rFonts w:asciiTheme="minorHAnsi" w:hAnsiTheme="minorHAnsi" w:cstheme="minorHAnsi"/>
          <w:spacing w:val="-3"/>
          <w:sz w:val="28"/>
          <w:szCs w:val="28"/>
        </w:rPr>
        <w:t>ópticos, en particular, dan abundantes noticias sobre Jesús, aunque resulte difícil saber con certeza qué es lo histórico o no en ellos</w:t>
      </w:r>
      <w:r w:rsidR="008743C3" w:rsidRPr="007927ED">
        <w:rPr>
          <w:rFonts w:asciiTheme="minorHAnsi" w:hAnsiTheme="minorHAnsi" w:cstheme="minorHAnsi"/>
          <w:spacing w:val="-3"/>
          <w:sz w:val="28"/>
          <w:szCs w:val="28"/>
        </w:rPr>
        <w:t>, pues l</w:t>
      </w:r>
      <w:r w:rsidRPr="007927ED">
        <w:rPr>
          <w:rFonts w:asciiTheme="minorHAnsi" w:hAnsiTheme="minorHAnsi" w:cstheme="minorHAnsi"/>
          <w:spacing w:val="-3"/>
          <w:sz w:val="28"/>
          <w:szCs w:val="28"/>
        </w:rPr>
        <w:t>os evangelios no son libros de historia  y lo que allí se dice de Jesús es una recreación de su figura a la luz de la fe de los primeros cristianos y de las Sagradas Escrituras judías.</w:t>
      </w:r>
    </w:p>
    <w:p w:rsidR="00D372AA" w:rsidRPr="007927ED" w:rsidRDefault="00D372AA" w:rsidP="008121E0">
      <w:pPr>
        <w:suppressAutoHyphens/>
        <w:ind w:right="-427" w:firstLine="426"/>
        <w:rPr>
          <w:rFonts w:asciiTheme="minorHAnsi" w:hAnsiTheme="minorHAnsi" w:cstheme="minorHAnsi"/>
          <w:spacing w:val="-3"/>
          <w:sz w:val="28"/>
          <w:szCs w:val="28"/>
        </w:rPr>
      </w:pPr>
      <w:r w:rsidRPr="007927ED">
        <w:rPr>
          <w:rFonts w:asciiTheme="minorHAnsi" w:hAnsiTheme="minorHAnsi" w:cstheme="minorHAnsi"/>
          <w:spacing w:val="-3"/>
          <w:sz w:val="28"/>
          <w:szCs w:val="28"/>
        </w:rPr>
        <w:tab/>
        <w:t>Con todo se pueden enumerar algunos datos que los</w:t>
      </w:r>
      <w:r w:rsidR="00E60747" w:rsidRPr="007927ED">
        <w:rPr>
          <w:rFonts w:asciiTheme="minorHAnsi" w:hAnsiTheme="minorHAnsi" w:cstheme="minorHAnsi"/>
          <w:spacing w:val="-3"/>
          <w:sz w:val="28"/>
          <w:szCs w:val="28"/>
        </w:rPr>
        <w:t xml:space="preserve"> </w:t>
      </w:r>
      <w:r w:rsidRPr="007927ED">
        <w:rPr>
          <w:rFonts w:asciiTheme="minorHAnsi" w:hAnsiTheme="minorHAnsi" w:cstheme="minorHAnsi"/>
          <w:spacing w:val="-3"/>
          <w:sz w:val="28"/>
          <w:szCs w:val="28"/>
        </w:rPr>
        <w:t>historiadores consideran razonablemente aceptables desde el punto de vista histórico</w:t>
      </w:r>
      <w:r w:rsidR="00B8585D" w:rsidRPr="007927ED">
        <w:rPr>
          <w:rFonts w:asciiTheme="minorHAnsi" w:hAnsiTheme="minorHAnsi" w:cstheme="minorHAnsi"/>
          <w:spacing w:val="-3"/>
          <w:sz w:val="28"/>
          <w:szCs w:val="28"/>
        </w:rPr>
        <w:t>.</w:t>
      </w:r>
    </w:p>
    <w:p w:rsidR="00A72673" w:rsidRPr="007927ED" w:rsidRDefault="00D372AA" w:rsidP="008121E0">
      <w:pPr>
        <w:suppressAutoHyphens/>
        <w:ind w:right="-427" w:firstLine="426"/>
        <w:rPr>
          <w:rFonts w:asciiTheme="minorHAnsi" w:hAnsiTheme="minorHAnsi" w:cstheme="minorHAnsi"/>
          <w:sz w:val="28"/>
          <w:szCs w:val="28"/>
        </w:rPr>
      </w:pPr>
      <w:r w:rsidRPr="007927ED">
        <w:rPr>
          <w:rFonts w:asciiTheme="minorHAnsi" w:hAnsiTheme="minorHAnsi" w:cstheme="minorHAnsi"/>
          <w:spacing w:val="-3"/>
          <w:sz w:val="28"/>
          <w:szCs w:val="28"/>
        </w:rPr>
        <w:t xml:space="preserve">Lo que nos cuentan los evangelios de la infancia </w:t>
      </w:r>
      <w:r w:rsidR="00E60747" w:rsidRPr="007927ED">
        <w:rPr>
          <w:rFonts w:asciiTheme="minorHAnsi" w:hAnsiTheme="minorHAnsi" w:cstheme="minorHAnsi"/>
          <w:spacing w:val="-3"/>
          <w:sz w:val="28"/>
          <w:szCs w:val="28"/>
        </w:rPr>
        <w:t xml:space="preserve">de Jesús </w:t>
      </w:r>
      <w:r w:rsidRPr="007927ED">
        <w:rPr>
          <w:rFonts w:asciiTheme="minorHAnsi" w:hAnsiTheme="minorHAnsi" w:cstheme="minorHAnsi"/>
          <w:spacing w:val="-3"/>
          <w:sz w:val="28"/>
          <w:szCs w:val="28"/>
        </w:rPr>
        <w:t xml:space="preserve">en los </w:t>
      </w:r>
      <w:r w:rsidR="00E60747" w:rsidRPr="007927ED">
        <w:rPr>
          <w:rFonts w:asciiTheme="minorHAnsi" w:hAnsiTheme="minorHAnsi" w:cstheme="minorHAnsi"/>
          <w:spacing w:val="-3"/>
          <w:sz w:val="28"/>
          <w:szCs w:val="28"/>
        </w:rPr>
        <w:t xml:space="preserve">dos primeros capítulos </w:t>
      </w:r>
      <w:r w:rsidRPr="007927ED">
        <w:rPr>
          <w:rFonts w:asciiTheme="minorHAnsi" w:hAnsiTheme="minorHAnsi" w:cstheme="minorHAnsi"/>
          <w:spacing w:val="-3"/>
          <w:sz w:val="28"/>
          <w:szCs w:val="28"/>
        </w:rPr>
        <w:t xml:space="preserve">de </w:t>
      </w:r>
      <w:r w:rsidR="00E60747" w:rsidRPr="007927ED">
        <w:rPr>
          <w:rFonts w:asciiTheme="minorHAnsi" w:hAnsiTheme="minorHAnsi" w:cstheme="minorHAnsi"/>
          <w:spacing w:val="-3"/>
          <w:sz w:val="28"/>
          <w:szCs w:val="28"/>
        </w:rPr>
        <w:t xml:space="preserve">los evangelios de </w:t>
      </w:r>
      <w:r w:rsidRPr="007927ED">
        <w:rPr>
          <w:rFonts w:asciiTheme="minorHAnsi" w:hAnsiTheme="minorHAnsi" w:cstheme="minorHAnsi"/>
          <w:spacing w:val="-3"/>
          <w:sz w:val="28"/>
          <w:szCs w:val="28"/>
        </w:rPr>
        <w:t>Mateo y Lucas no son relatos históricos, sino una especie de catequesis</w:t>
      </w:r>
      <w:r w:rsidR="008743C3" w:rsidRPr="007927ED">
        <w:rPr>
          <w:rFonts w:asciiTheme="minorHAnsi" w:hAnsiTheme="minorHAnsi" w:cstheme="minorHAnsi"/>
          <w:spacing w:val="-3"/>
          <w:sz w:val="28"/>
          <w:szCs w:val="28"/>
        </w:rPr>
        <w:t xml:space="preserve"> sobre los primeros años de la vida de Jesús</w:t>
      </w:r>
      <w:r w:rsidR="00A72673" w:rsidRPr="007927ED">
        <w:rPr>
          <w:rFonts w:asciiTheme="minorHAnsi" w:hAnsiTheme="minorHAnsi" w:cstheme="minorHAnsi"/>
          <w:spacing w:val="-3"/>
          <w:sz w:val="28"/>
          <w:szCs w:val="28"/>
        </w:rPr>
        <w:t xml:space="preserve">, nombre </w:t>
      </w:r>
      <w:r w:rsidR="00AF3D88">
        <w:rPr>
          <w:rFonts w:asciiTheme="minorHAnsi" w:hAnsiTheme="minorHAnsi" w:cstheme="minorHAnsi"/>
          <w:spacing w:val="-3"/>
          <w:sz w:val="28"/>
          <w:szCs w:val="28"/>
        </w:rPr>
        <w:t xml:space="preserve">este </w:t>
      </w:r>
      <w:r w:rsidR="00E60747" w:rsidRPr="007927ED">
        <w:rPr>
          <w:rFonts w:asciiTheme="minorHAnsi" w:hAnsiTheme="minorHAnsi" w:cstheme="minorHAnsi"/>
          <w:sz w:val="28"/>
          <w:szCs w:val="28"/>
        </w:rPr>
        <w:t xml:space="preserve">bastante común entre los judíos, en hebreo </w:t>
      </w:r>
      <w:r w:rsidR="00A72673" w:rsidRPr="007927ED">
        <w:rPr>
          <w:rFonts w:asciiTheme="minorHAnsi" w:hAnsiTheme="minorHAnsi" w:cstheme="minorHAnsi"/>
          <w:sz w:val="28"/>
          <w:szCs w:val="28"/>
        </w:rPr>
        <w:t>Yehoshua (Yahvé salva). Así se llamaba el autor del libro del Eclesiástico, y el caudillo (</w:t>
      </w:r>
      <w:r w:rsidR="00E60747" w:rsidRPr="007927ED">
        <w:rPr>
          <w:rFonts w:asciiTheme="minorHAnsi" w:hAnsiTheme="minorHAnsi" w:cstheme="minorHAnsi"/>
          <w:sz w:val="28"/>
          <w:szCs w:val="28"/>
        </w:rPr>
        <w:t>Josué= Jesús</w:t>
      </w:r>
      <w:r w:rsidR="00A72673" w:rsidRPr="007927ED">
        <w:rPr>
          <w:rFonts w:asciiTheme="minorHAnsi" w:hAnsiTheme="minorHAnsi" w:cstheme="minorHAnsi"/>
          <w:sz w:val="28"/>
          <w:szCs w:val="28"/>
        </w:rPr>
        <w:t xml:space="preserve">) que condujo al pueblo de Israel hasta la tierra prometida. </w:t>
      </w:r>
    </w:p>
    <w:p w:rsidR="00AF3D88" w:rsidRDefault="00AF3D88" w:rsidP="008121E0">
      <w:pPr>
        <w:suppressAutoHyphens/>
        <w:ind w:right="-427" w:firstLine="426"/>
        <w:rPr>
          <w:rFonts w:asciiTheme="minorHAnsi" w:hAnsiTheme="minorHAnsi" w:cstheme="minorHAnsi"/>
          <w:spacing w:val="-3"/>
          <w:sz w:val="28"/>
          <w:szCs w:val="28"/>
        </w:rPr>
      </w:pPr>
      <w:r>
        <w:rPr>
          <w:rFonts w:asciiTheme="minorHAnsi" w:hAnsiTheme="minorHAnsi" w:cstheme="minorHAnsi"/>
          <w:spacing w:val="-3"/>
          <w:sz w:val="28"/>
          <w:szCs w:val="28"/>
        </w:rPr>
        <w:t>Son dos los evangelistas que hablan del nacimiento e infancia de Jesús: Mateo y Lucas.</w:t>
      </w:r>
    </w:p>
    <w:p w:rsidR="00D372AA" w:rsidRPr="007927ED" w:rsidRDefault="00D372AA" w:rsidP="008121E0">
      <w:pPr>
        <w:suppressAutoHyphens/>
        <w:ind w:right="-427" w:firstLine="426"/>
        <w:rPr>
          <w:rFonts w:asciiTheme="minorHAnsi" w:hAnsiTheme="minorHAnsi" w:cstheme="minorHAnsi"/>
          <w:spacing w:val="-3"/>
          <w:sz w:val="28"/>
          <w:szCs w:val="28"/>
        </w:rPr>
      </w:pPr>
      <w:r w:rsidRPr="007927ED">
        <w:rPr>
          <w:rFonts w:asciiTheme="minorHAnsi" w:hAnsiTheme="minorHAnsi" w:cstheme="minorHAnsi"/>
          <w:spacing w:val="-3"/>
          <w:sz w:val="28"/>
          <w:szCs w:val="28"/>
        </w:rPr>
        <w:t xml:space="preserve"> En el Evangelio de Mateo, José es el protagonista que salva a su familia, llevándola a Egipto como el patriarca José en el libro del Génesis (cc. 45-46) lo había hecho con la suya.  Como el faraón mandó matar a los primogénitos de Egipto, Herodes manda matar a los niños de Belén y alrededores. Como Moisés sacó al pueblo de la esclavitud de Egipto, Jesús sacará al pueblo de la esclavitud de la muerte para llevarlos a la tierra prometida de la resurrección. </w:t>
      </w:r>
    </w:p>
    <w:p w:rsidR="008743C3" w:rsidRPr="007927ED" w:rsidRDefault="00D372AA" w:rsidP="008121E0">
      <w:pPr>
        <w:suppressAutoHyphens/>
        <w:ind w:right="-427" w:firstLine="426"/>
        <w:rPr>
          <w:rFonts w:asciiTheme="minorHAnsi" w:hAnsiTheme="minorHAnsi" w:cstheme="minorHAnsi"/>
          <w:spacing w:val="-3"/>
          <w:sz w:val="28"/>
          <w:szCs w:val="28"/>
        </w:rPr>
      </w:pPr>
      <w:r w:rsidRPr="007927ED">
        <w:rPr>
          <w:rFonts w:asciiTheme="minorHAnsi" w:hAnsiTheme="minorHAnsi" w:cstheme="minorHAnsi"/>
          <w:spacing w:val="-3"/>
          <w:sz w:val="28"/>
          <w:szCs w:val="28"/>
        </w:rPr>
        <w:t>El evangelio de Lucas (cc. 1 y 2)</w:t>
      </w:r>
      <w:r w:rsidR="008743C3" w:rsidRPr="007927ED">
        <w:rPr>
          <w:rFonts w:asciiTheme="minorHAnsi" w:hAnsiTheme="minorHAnsi" w:cstheme="minorHAnsi"/>
          <w:spacing w:val="-3"/>
          <w:sz w:val="28"/>
          <w:szCs w:val="28"/>
        </w:rPr>
        <w:t>, por su parte,</w:t>
      </w:r>
      <w:r w:rsidRPr="007927ED">
        <w:rPr>
          <w:rFonts w:asciiTheme="minorHAnsi" w:hAnsiTheme="minorHAnsi" w:cstheme="minorHAnsi"/>
          <w:spacing w:val="-3"/>
          <w:sz w:val="28"/>
          <w:szCs w:val="28"/>
        </w:rPr>
        <w:t xml:space="preserve"> no sabe </w:t>
      </w:r>
      <w:r w:rsidR="008743C3" w:rsidRPr="007927ED">
        <w:rPr>
          <w:rFonts w:asciiTheme="minorHAnsi" w:hAnsiTheme="minorHAnsi" w:cstheme="minorHAnsi"/>
          <w:spacing w:val="-3"/>
          <w:sz w:val="28"/>
          <w:szCs w:val="28"/>
        </w:rPr>
        <w:t xml:space="preserve">casi </w:t>
      </w:r>
      <w:r w:rsidRPr="007927ED">
        <w:rPr>
          <w:rFonts w:asciiTheme="minorHAnsi" w:hAnsiTheme="minorHAnsi" w:cstheme="minorHAnsi"/>
          <w:spacing w:val="-3"/>
          <w:sz w:val="28"/>
          <w:szCs w:val="28"/>
        </w:rPr>
        <w:t xml:space="preserve">nada de esta historia de </w:t>
      </w:r>
      <w:r w:rsidR="00AF3D88">
        <w:rPr>
          <w:rFonts w:asciiTheme="minorHAnsi" w:hAnsiTheme="minorHAnsi" w:cstheme="minorHAnsi"/>
          <w:spacing w:val="-3"/>
          <w:sz w:val="28"/>
          <w:szCs w:val="28"/>
        </w:rPr>
        <w:t xml:space="preserve">la infancia de Jesus en el evangelio de </w:t>
      </w:r>
      <w:r w:rsidRPr="007927ED">
        <w:rPr>
          <w:rFonts w:asciiTheme="minorHAnsi" w:hAnsiTheme="minorHAnsi" w:cstheme="minorHAnsi"/>
          <w:spacing w:val="-3"/>
          <w:sz w:val="28"/>
          <w:szCs w:val="28"/>
        </w:rPr>
        <w:t xml:space="preserve">Mateo. </w:t>
      </w:r>
      <w:r w:rsidR="00AF3D88">
        <w:rPr>
          <w:rFonts w:asciiTheme="minorHAnsi" w:hAnsiTheme="minorHAnsi" w:cstheme="minorHAnsi"/>
          <w:spacing w:val="-3"/>
          <w:sz w:val="28"/>
          <w:szCs w:val="28"/>
        </w:rPr>
        <w:t>Este  p</w:t>
      </w:r>
      <w:r w:rsidRPr="007927ED">
        <w:rPr>
          <w:rFonts w:asciiTheme="minorHAnsi" w:hAnsiTheme="minorHAnsi" w:cstheme="minorHAnsi"/>
          <w:spacing w:val="-3"/>
          <w:sz w:val="28"/>
          <w:szCs w:val="28"/>
        </w:rPr>
        <w:t xml:space="preserve">resenta dos historias paralelas: la del anuncio </w:t>
      </w:r>
      <w:r w:rsidR="008743C3" w:rsidRPr="007927ED">
        <w:rPr>
          <w:rFonts w:asciiTheme="minorHAnsi" w:hAnsiTheme="minorHAnsi" w:cstheme="minorHAnsi"/>
          <w:spacing w:val="-3"/>
          <w:sz w:val="28"/>
          <w:szCs w:val="28"/>
        </w:rPr>
        <w:t xml:space="preserve">y nacimiento </w:t>
      </w:r>
      <w:r w:rsidRPr="007927ED">
        <w:rPr>
          <w:rFonts w:asciiTheme="minorHAnsi" w:hAnsiTheme="minorHAnsi" w:cstheme="minorHAnsi"/>
          <w:spacing w:val="-3"/>
          <w:sz w:val="28"/>
          <w:szCs w:val="28"/>
        </w:rPr>
        <w:t xml:space="preserve">de Juan Bautista y Jesús. En el centro del relato </w:t>
      </w:r>
      <w:r w:rsidR="008743C3" w:rsidRPr="007927ED">
        <w:rPr>
          <w:rFonts w:asciiTheme="minorHAnsi" w:hAnsiTheme="minorHAnsi" w:cstheme="minorHAnsi"/>
          <w:spacing w:val="-3"/>
          <w:sz w:val="28"/>
          <w:szCs w:val="28"/>
        </w:rPr>
        <w:t xml:space="preserve">de </w:t>
      </w:r>
      <w:r w:rsidR="00E60747" w:rsidRPr="007927ED">
        <w:rPr>
          <w:rFonts w:asciiTheme="minorHAnsi" w:hAnsiTheme="minorHAnsi" w:cstheme="minorHAnsi"/>
          <w:spacing w:val="-3"/>
          <w:sz w:val="28"/>
          <w:szCs w:val="28"/>
        </w:rPr>
        <w:t>Lucas</w:t>
      </w:r>
      <w:r w:rsidR="008743C3" w:rsidRPr="007927ED">
        <w:rPr>
          <w:rFonts w:asciiTheme="minorHAnsi" w:hAnsiTheme="minorHAnsi" w:cstheme="minorHAnsi"/>
          <w:spacing w:val="-3"/>
          <w:sz w:val="28"/>
          <w:szCs w:val="28"/>
        </w:rPr>
        <w:t xml:space="preserve"> </w:t>
      </w:r>
      <w:r w:rsidRPr="007927ED">
        <w:rPr>
          <w:rFonts w:asciiTheme="minorHAnsi" w:hAnsiTheme="minorHAnsi" w:cstheme="minorHAnsi"/>
          <w:spacing w:val="-3"/>
          <w:sz w:val="28"/>
          <w:szCs w:val="28"/>
        </w:rPr>
        <w:t>se narra  el encuentro entre María e Isabel.</w:t>
      </w:r>
      <w:r w:rsidR="00AF3D88">
        <w:rPr>
          <w:rFonts w:asciiTheme="minorHAnsi" w:hAnsiTheme="minorHAnsi" w:cstheme="minorHAnsi"/>
          <w:spacing w:val="-3"/>
          <w:sz w:val="28"/>
          <w:szCs w:val="28"/>
        </w:rPr>
        <w:t xml:space="preserve"> </w:t>
      </w:r>
      <w:r w:rsidRPr="007927ED">
        <w:rPr>
          <w:rFonts w:asciiTheme="minorHAnsi" w:hAnsiTheme="minorHAnsi" w:cstheme="minorHAnsi"/>
          <w:spacing w:val="-3"/>
          <w:sz w:val="28"/>
          <w:szCs w:val="28"/>
        </w:rPr>
        <w:t>En el evangelio de Lucas, la protagonista es María</w:t>
      </w:r>
      <w:r w:rsidR="008743C3" w:rsidRPr="007927ED">
        <w:rPr>
          <w:rFonts w:asciiTheme="minorHAnsi" w:hAnsiTheme="minorHAnsi" w:cstheme="minorHAnsi"/>
          <w:spacing w:val="-3"/>
          <w:sz w:val="28"/>
          <w:szCs w:val="28"/>
        </w:rPr>
        <w:t xml:space="preserve"> y no José</w:t>
      </w:r>
      <w:r w:rsidRPr="007927ED">
        <w:rPr>
          <w:rFonts w:asciiTheme="minorHAnsi" w:hAnsiTheme="minorHAnsi" w:cstheme="minorHAnsi"/>
          <w:spacing w:val="-3"/>
          <w:sz w:val="28"/>
          <w:szCs w:val="28"/>
        </w:rPr>
        <w:t xml:space="preserve">. </w:t>
      </w:r>
    </w:p>
    <w:p w:rsidR="00AF3D88" w:rsidRDefault="00D372AA" w:rsidP="008121E0">
      <w:pPr>
        <w:suppressAutoHyphens/>
        <w:ind w:right="-427" w:firstLine="426"/>
        <w:rPr>
          <w:rFonts w:asciiTheme="minorHAnsi" w:hAnsiTheme="minorHAnsi" w:cstheme="minorHAnsi"/>
          <w:spacing w:val="-3"/>
          <w:sz w:val="28"/>
          <w:szCs w:val="28"/>
        </w:rPr>
      </w:pPr>
      <w:r w:rsidRPr="007927ED">
        <w:rPr>
          <w:rFonts w:asciiTheme="minorHAnsi" w:hAnsiTheme="minorHAnsi" w:cstheme="minorHAnsi"/>
          <w:spacing w:val="-3"/>
          <w:sz w:val="28"/>
          <w:szCs w:val="28"/>
        </w:rPr>
        <w:t xml:space="preserve">Entre estos dos evangelios hay dos puntos en común: </w:t>
      </w:r>
      <w:r w:rsidR="00B8585D" w:rsidRPr="007927ED">
        <w:rPr>
          <w:rFonts w:asciiTheme="minorHAnsi" w:hAnsiTheme="minorHAnsi" w:cstheme="minorHAnsi"/>
          <w:spacing w:val="-3"/>
          <w:sz w:val="28"/>
          <w:szCs w:val="28"/>
        </w:rPr>
        <w:t>el nacimiento de Jesus en Belén</w:t>
      </w:r>
      <w:r w:rsidRPr="007927ED">
        <w:rPr>
          <w:rFonts w:asciiTheme="minorHAnsi" w:hAnsiTheme="minorHAnsi" w:cstheme="minorHAnsi"/>
          <w:spacing w:val="-3"/>
          <w:sz w:val="28"/>
          <w:szCs w:val="28"/>
        </w:rPr>
        <w:t xml:space="preserve"> y   la concepción virginal de María; poco más. Lucas no sabe nada de los magos y Mateo nada de los pastores. </w:t>
      </w:r>
      <w:r w:rsidR="00AF3D88" w:rsidRPr="007927ED">
        <w:rPr>
          <w:rFonts w:asciiTheme="minorHAnsi" w:hAnsiTheme="minorHAnsi" w:cstheme="minorHAnsi"/>
          <w:spacing w:val="-3"/>
          <w:sz w:val="28"/>
          <w:szCs w:val="28"/>
        </w:rPr>
        <w:t>Para Mateo</w:t>
      </w:r>
      <w:r w:rsidR="00AF3D88">
        <w:rPr>
          <w:rFonts w:asciiTheme="minorHAnsi" w:hAnsiTheme="minorHAnsi" w:cstheme="minorHAnsi"/>
          <w:spacing w:val="-3"/>
          <w:sz w:val="28"/>
          <w:szCs w:val="28"/>
        </w:rPr>
        <w:t>,</w:t>
      </w:r>
      <w:r w:rsidR="00AF3D88" w:rsidRPr="007927ED">
        <w:rPr>
          <w:rFonts w:asciiTheme="minorHAnsi" w:hAnsiTheme="minorHAnsi" w:cstheme="minorHAnsi"/>
          <w:spacing w:val="-3"/>
          <w:sz w:val="28"/>
          <w:szCs w:val="28"/>
        </w:rPr>
        <w:t xml:space="preserve"> Jesús nace en tiempos del rey Herodes y para Lucas con ocasión del censo de Quirino que mandó que cada uno fuese a inscribirse en su ciudad.</w:t>
      </w:r>
      <w:r w:rsidR="00AF3D88">
        <w:rPr>
          <w:rFonts w:asciiTheme="minorHAnsi" w:hAnsiTheme="minorHAnsi" w:cstheme="minorHAnsi"/>
          <w:spacing w:val="-3"/>
          <w:sz w:val="28"/>
          <w:szCs w:val="28"/>
        </w:rPr>
        <w:t xml:space="preserve"> </w:t>
      </w:r>
    </w:p>
    <w:p w:rsidR="00AF3D88" w:rsidRPr="007927ED" w:rsidRDefault="001E01B7" w:rsidP="008121E0">
      <w:pPr>
        <w:suppressAutoHyphens/>
        <w:ind w:right="-427" w:firstLine="426"/>
        <w:rPr>
          <w:rFonts w:asciiTheme="minorHAnsi" w:hAnsiTheme="minorHAnsi" w:cstheme="minorHAnsi"/>
          <w:spacing w:val="-3"/>
          <w:sz w:val="28"/>
          <w:szCs w:val="28"/>
        </w:rPr>
      </w:pPr>
      <w:r>
        <w:rPr>
          <w:rFonts w:asciiTheme="minorHAnsi" w:hAnsiTheme="minorHAnsi" w:cstheme="minorHAnsi"/>
          <w:spacing w:val="-3"/>
          <w:sz w:val="28"/>
          <w:szCs w:val="28"/>
        </w:rPr>
        <w:t>Con</w:t>
      </w:r>
      <w:r w:rsidR="00B8585D" w:rsidRPr="007927ED">
        <w:rPr>
          <w:rFonts w:asciiTheme="minorHAnsi" w:hAnsiTheme="minorHAnsi" w:cstheme="minorHAnsi"/>
          <w:spacing w:val="-3"/>
          <w:sz w:val="28"/>
          <w:szCs w:val="28"/>
        </w:rPr>
        <w:t xml:space="preserve"> ambos relatos</w:t>
      </w:r>
      <w:r>
        <w:rPr>
          <w:rFonts w:asciiTheme="minorHAnsi" w:hAnsiTheme="minorHAnsi" w:cstheme="minorHAnsi"/>
          <w:spacing w:val="-3"/>
          <w:sz w:val="28"/>
          <w:szCs w:val="28"/>
        </w:rPr>
        <w:t>, entendidos casi al pie de la letra, como si de hechos históricamente acaecidos se tratase,</w:t>
      </w:r>
      <w:r w:rsidR="00B8585D" w:rsidRPr="007927ED">
        <w:rPr>
          <w:rFonts w:asciiTheme="minorHAnsi" w:hAnsiTheme="minorHAnsi" w:cstheme="minorHAnsi"/>
          <w:spacing w:val="-3"/>
          <w:sz w:val="28"/>
          <w:szCs w:val="28"/>
        </w:rPr>
        <w:t xml:space="preserve"> se han montado los belenes de Navidad.</w:t>
      </w:r>
      <w:r w:rsidR="00AF3D88">
        <w:rPr>
          <w:rFonts w:asciiTheme="minorHAnsi" w:hAnsiTheme="minorHAnsi" w:cstheme="minorHAnsi"/>
          <w:spacing w:val="-3"/>
          <w:sz w:val="28"/>
          <w:szCs w:val="28"/>
        </w:rPr>
        <w:t xml:space="preserve"> </w:t>
      </w:r>
    </w:p>
    <w:p w:rsidR="00D14841" w:rsidRDefault="00D14841" w:rsidP="008121E0">
      <w:pPr>
        <w:widowControl/>
        <w:autoSpaceDE/>
        <w:autoSpaceDN/>
        <w:adjustRightInd/>
        <w:spacing w:after="160" w:line="288" w:lineRule="auto"/>
        <w:ind w:left="2160" w:right="-427" w:firstLine="0"/>
        <w:jc w:val="left"/>
        <w:rPr>
          <w:rFonts w:asciiTheme="minorHAnsi" w:hAnsiTheme="minorHAnsi" w:cstheme="minorHAnsi"/>
          <w:spacing w:val="-3"/>
          <w:sz w:val="28"/>
          <w:szCs w:val="28"/>
        </w:rPr>
      </w:pPr>
      <w:r>
        <w:rPr>
          <w:rFonts w:asciiTheme="minorHAnsi" w:hAnsiTheme="minorHAnsi" w:cstheme="minorHAnsi"/>
          <w:spacing w:val="-3"/>
          <w:sz w:val="28"/>
          <w:szCs w:val="28"/>
        </w:rPr>
        <w:br w:type="page"/>
      </w:r>
    </w:p>
    <w:p w:rsidR="008B047A" w:rsidRPr="007927ED" w:rsidRDefault="008B047A" w:rsidP="008121E0">
      <w:pPr>
        <w:suppressAutoHyphens/>
        <w:ind w:right="-427" w:firstLine="426"/>
        <w:jc w:val="center"/>
        <w:rPr>
          <w:rFonts w:asciiTheme="minorHAnsi" w:hAnsiTheme="minorHAnsi" w:cstheme="minorHAnsi"/>
          <w:b/>
          <w:spacing w:val="-3"/>
          <w:sz w:val="28"/>
          <w:szCs w:val="28"/>
        </w:rPr>
      </w:pPr>
      <w:r>
        <w:rPr>
          <w:rFonts w:asciiTheme="minorHAnsi" w:hAnsiTheme="minorHAnsi" w:cstheme="minorHAnsi"/>
          <w:b/>
          <w:spacing w:val="-3"/>
          <w:sz w:val="28"/>
          <w:szCs w:val="28"/>
        </w:rPr>
        <w:lastRenderedPageBreak/>
        <w:t>LA OTRA NAVIDAD</w:t>
      </w:r>
    </w:p>
    <w:p w:rsidR="006D6378" w:rsidRDefault="006D6378" w:rsidP="008121E0">
      <w:pPr>
        <w:suppressAutoHyphens/>
        <w:ind w:right="-427" w:firstLine="426"/>
        <w:jc w:val="center"/>
        <w:rPr>
          <w:rFonts w:asciiTheme="minorHAnsi" w:hAnsiTheme="minorHAnsi" w:cstheme="minorHAnsi"/>
          <w:b/>
          <w:bCs/>
          <w:spacing w:val="-3"/>
          <w:sz w:val="28"/>
          <w:szCs w:val="28"/>
        </w:rPr>
      </w:pPr>
      <w:r w:rsidRPr="007927ED">
        <w:rPr>
          <w:rFonts w:asciiTheme="minorHAnsi" w:hAnsiTheme="minorHAnsi" w:cstheme="minorHAnsi"/>
          <w:b/>
          <w:bCs/>
          <w:spacing w:val="-3"/>
          <w:sz w:val="28"/>
          <w:szCs w:val="28"/>
        </w:rPr>
        <w:t>¿Nacimiento en Belén o en Nazaret?</w:t>
      </w:r>
    </w:p>
    <w:p w:rsidR="006D6378" w:rsidRPr="007927ED" w:rsidRDefault="008B047A" w:rsidP="008121E0">
      <w:pPr>
        <w:suppressAutoHyphens/>
        <w:ind w:right="-427" w:firstLine="426"/>
        <w:jc w:val="center"/>
        <w:rPr>
          <w:rFonts w:asciiTheme="minorHAnsi" w:hAnsiTheme="minorHAnsi" w:cstheme="minorHAnsi"/>
          <w:b/>
          <w:bCs/>
          <w:spacing w:val="-3"/>
          <w:sz w:val="28"/>
          <w:szCs w:val="28"/>
        </w:rPr>
      </w:pPr>
      <w:r>
        <w:rPr>
          <w:rFonts w:asciiTheme="minorHAnsi" w:hAnsiTheme="minorHAnsi" w:cstheme="minorHAnsi"/>
          <w:b/>
          <w:bCs/>
          <w:spacing w:val="-3"/>
          <w:sz w:val="28"/>
          <w:szCs w:val="28"/>
        </w:rPr>
        <w:t>2</w:t>
      </w:r>
    </w:p>
    <w:p w:rsidR="006D6378" w:rsidRPr="007927ED" w:rsidRDefault="006D6378" w:rsidP="008121E0">
      <w:pPr>
        <w:spacing w:after="120"/>
        <w:ind w:right="-427" w:firstLine="426"/>
        <w:rPr>
          <w:rFonts w:asciiTheme="minorHAnsi" w:hAnsiTheme="minorHAnsi" w:cstheme="minorHAnsi"/>
          <w:b/>
          <w:bCs/>
          <w:spacing w:val="-3"/>
          <w:sz w:val="28"/>
          <w:szCs w:val="28"/>
        </w:rPr>
      </w:pPr>
      <w:r w:rsidRPr="007927ED">
        <w:rPr>
          <w:rFonts w:asciiTheme="minorHAnsi" w:hAnsiTheme="minorHAnsi" w:cstheme="minorHAnsi"/>
          <w:sz w:val="28"/>
          <w:szCs w:val="28"/>
        </w:rPr>
        <w:t xml:space="preserve">Belén (= Bet-lehem: casa del pan o casa de </w:t>
      </w:r>
      <w:r>
        <w:rPr>
          <w:rFonts w:asciiTheme="minorHAnsi" w:hAnsiTheme="minorHAnsi" w:cstheme="minorHAnsi"/>
          <w:sz w:val="28"/>
          <w:szCs w:val="28"/>
        </w:rPr>
        <w:t>“</w:t>
      </w:r>
      <w:r w:rsidRPr="007927ED">
        <w:rPr>
          <w:rFonts w:asciiTheme="minorHAnsi" w:hAnsiTheme="minorHAnsi" w:cstheme="minorHAnsi"/>
          <w:sz w:val="28"/>
          <w:szCs w:val="28"/>
        </w:rPr>
        <w:t>Lahmu</w:t>
      </w:r>
      <w:r>
        <w:rPr>
          <w:rFonts w:asciiTheme="minorHAnsi" w:hAnsiTheme="minorHAnsi" w:cstheme="minorHAnsi"/>
          <w:sz w:val="28"/>
          <w:szCs w:val="28"/>
        </w:rPr>
        <w:t>”</w:t>
      </w:r>
      <w:r w:rsidRPr="007927ED">
        <w:rPr>
          <w:rFonts w:asciiTheme="minorHAnsi" w:hAnsiTheme="minorHAnsi" w:cstheme="minorHAnsi"/>
          <w:sz w:val="28"/>
          <w:szCs w:val="28"/>
        </w:rPr>
        <w:t>, divinidad acádica) era una aldea rodeada de estepas desérticas, a unos siete kilómetros de Jerusalén, la capital. Miqueas (5,1) lo había profetizado: «Pero tú, Belén de Éfrata, eres la más pequeña entre las aldeas de Judá; de ti sacaré al que ha de ser jefe de Israel...». El evangelista Mateo cita esta profecía con algunas correcciones: «Y tú Belén, tierra de Judá», no «eres» ni mucho menos «la última de las aldeas de Judá». Para él, la aldea se crece porque nacerá en ella el jefe de Israel.</w:t>
      </w:r>
      <w:r w:rsidRPr="007927ED">
        <w:rPr>
          <w:rFonts w:asciiTheme="minorHAnsi" w:hAnsiTheme="minorHAnsi" w:cstheme="minorHAnsi"/>
          <w:b/>
          <w:bCs/>
          <w:spacing w:val="-3"/>
          <w:sz w:val="28"/>
          <w:szCs w:val="28"/>
        </w:rPr>
        <w:t xml:space="preserve"> </w:t>
      </w:r>
    </w:p>
    <w:p w:rsidR="006D6378" w:rsidRPr="007927ED" w:rsidRDefault="006D6378" w:rsidP="008121E0">
      <w:pPr>
        <w:suppressAutoHyphens/>
        <w:ind w:right="-427" w:firstLine="426"/>
        <w:rPr>
          <w:rFonts w:asciiTheme="minorHAnsi" w:hAnsiTheme="minorHAnsi" w:cstheme="minorHAnsi"/>
          <w:sz w:val="28"/>
          <w:szCs w:val="28"/>
          <w:lang w:val="es-ES"/>
        </w:rPr>
      </w:pPr>
      <w:r w:rsidRPr="007927ED">
        <w:rPr>
          <w:rFonts w:asciiTheme="minorHAnsi" w:hAnsiTheme="minorHAnsi" w:cstheme="minorHAnsi"/>
          <w:spacing w:val="-3"/>
          <w:sz w:val="28"/>
          <w:szCs w:val="28"/>
        </w:rPr>
        <w:tab/>
        <w:t xml:space="preserve">En contra de lo que dicen los evangelios, creemos que Nazaret y no Belén pudo haber sido el lugar del nacimiento de Jesús, dato que puede </w:t>
      </w:r>
      <w:r w:rsidRPr="007927ED">
        <w:rPr>
          <w:rFonts w:asciiTheme="minorHAnsi" w:hAnsiTheme="minorHAnsi" w:cstheme="minorHAnsi"/>
          <w:sz w:val="28"/>
          <w:szCs w:val="28"/>
          <w:lang w:val="es-ES"/>
        </w:rPr>
        <w:t xml:space="preserve"> estar influenciado por el hecho de que a Jesús se le presenta como Mesías, sucesor de David, rey que nació en Belén (cfr. 1Sam 16)). Sin embargo, llama la atención que nunca más se cite a Belén en el resto del Nuevo Testamento y se diga que Jesús era de Nazaret  o se le aplique el adjetivo “nazareno”  o “nazoraios”,</w:t>
      </w:r>
      <w:r w:rsidRPr="007927ED">
        <w:rPr>
          <w:rFonts w:asciiTheme="minorHAnsi" w:hAnsiTheme="minorHAnsi" w:cstheme="minorHAnsi"/>
          <w:i/>
          <w:iCs/>
          <w:sz w:val="28"/>
          <w:szCs w:val="28"/>
          <w:lang w:val="es-ES"/>
        </w:rPr>
        <w:t xml:space="preserve"> </w:t>
      </w:r>
      <w:r w:rsidRPr="007927ED">
        <w:rPr>
          <w:rFonts w:asciiTheme="minorHAnsi" w:hAnsiTheme="minorHAnsi" w:cstheme="minorHAnsi"/>
          <w:sz w:val="28"/>
          <w:szCs w:val="28"/>
          <w:lang w:val="es-ES"/>
        </w:rPr>
        <w:t xml:space="preserve">palabra esta que puede </w:t>
      </w:r>
      <w:r w:rsidR="005C3873">
        <w:rPr>
          <w:rFonts w:asciiTheme="minorHAnsi" w:hAnsiTheme="minorHAnsi" w:cstheme="minorHAnsi"/>
          <w:sz w:val="28"/>
          <w:szCs w:val="28"/>
          <w:lang w:val="es-ES"/>
        </w:rPr>
        <w:t>significar</w:t>
      </w:r>
      <w:r w:rsidRPr="007927ED">
        <w:rPr>
          <w:rFonts w:asciiTheme="minorHAnsi" w:hAnsiTheme="minorHAnsi" w:cstheme="minorHAnsi"/>
          <w:sz w:val="28"/>
          <w:szCs w:val="28"/>
          <w:lang w:val="es-ES"/>
        </w:rPr>
        <w:t xml:space="preserve"> “retoño de Jesé, o descendiente legítimo de Jesé del que prov</w:t>
      </w:r>
      <w:r w:rsidR="005C3873">
        <w:rPr>
          <w:rFonts w:asciiTheme="minorHAnsi" w:hAnsiTheme="minorHAnsi" w:cstheme="minorHAnsi"/>
          <w:sz w:val="28"/>
          <w:szCs w:val="28"/>
          <w:lang w:val="es-ES"/>
        </w:rPr>
        <w:t>endría</w:t>
      </w:r>
      <w:r w:rsidRPr="007927ED">
        <w:rPr>
          <w:rFonts w:asciiTheme="minorHAnsi" w:hAnsiTheme="minorHAnsi" w:cstheme="minorHAnsi"/>
          <w:sz w:val="28"/>
          <w:szCs w:val="28"/>
          <w:lang w:val="es-ES"/>
        </w:rPr>
        <w:t xml:space="preserve"> el Mesías”. </w:t>
      </w:r>
    </w:p>
    <w:p w:rsidR="006D6378" w:rsidRPr="007927ED" w:rsidRDefault="006D6378" w:rsidP="008121E0">
      <w:pPr>
        <w:suppressAutoHyphens/>
        <w:ind w:right="-427" w:firstLine="426"/>
        <w:rPr>
          <w:rFonts w:asciiTheme="minorHAnsi" w:hAnsiTheme="minorHAnsi" w:cstheme="minorHAnsi"/>
          <w:sz w:val="28"/>
          <w:szCs w:val="28"/>
          <w:lang w:val="es-ES"/>
        </w:rPr>
      </w:pPr>
      <w:r w:rsidRPr="007927ED">
        <w:rPr>
          <w:rFonts w:asciiTheme="minorHAnsi" w:hAnsiTheme="minorHAnsi" w:cstheme="minorHAnsi"/>
          <w:sz w:val="28"/>
          <w:szCs w:val="28"/>
          <w:lang w:val="es-ES"/>
        </w:rPr>
        <w:t>La infancia de Jesús transcurrió en Nazaret</w:t>
      </w:r>
      <w:r>
        <w:rPr>
          <w:rFonts w:asciiTheme="minorHAnsi" w:hAnsiTheme="minorHAnsi" w:cstheme="minorHAnsi"/>
          <w:sz w:val="28"/>
          <w:szCs w:val="28"/>
          <w:lang w:val="es-ES"/>
        </w:rPr>
        <w:t>,</w:t>
      </w:r>
      <w:r w:rsidRPr="007927ED">
        <w:rPr>
          <w:rFonts w:asciiTheme="minorHAnsi" w:hAnsiTheme="minorHAnsi" w:cstheme="minorHAnsi"/>
          <w:sz w:val="28"/>
          <w:szCs w:val="28"/>
          <w:lang w:val="es-ES"/>
        </w:rPr>
        <w:t xml:space="preserve"> y  si a este se le cita como Jesús de Nazaret y no de Belén (Jn 1,46; 7,41; Mc 6,1-6) - en tiempos de Jesús se nombraba a la gente por el lugar de su nacimiento- tal vez, al hacerlo nacer en Belén, los evangeli</w:t>
      </w:r>
      <w:r>
        <w:rPr>
          <w:rFonts w:asciiTheme="minorHAnsi" w:hAnsiTheme="minorHAnsi" w:cstheme="minorHAnsi"/>
          <w:sz w:val="28"/>
          <w:szCs w:val="28"/>
          <w:lang w:val="es-ES"/>
        </w:rPr>
        <w:t>stas M</w:t>
      </w:r>
      <w:r w:rsidRPr="007927ED">
        <w:rPr>
          <w:rFonts w:asciiTheme="minorHAnsi" w:hAnsiTheme="minorHAnsi" w:cstheme="minorHAnsi"/>
          <w:sz w:val="28"/>
          <w:szCs w:val="28"/>
          <w:lang w:val="es-ES"/>
        </w:rPr>
        <w:t>ateo y Lucas (los únicos que afirman esto) están pensando en que Jesús sería como David, rey, haciéndolo nacer en Belén, lugar del nacimiento del David.</w:t>
      </w:r>
    </w:p>
    <w:p w:rsidR="006D6378" w:rsidRPr="007927ED" w:rsidRDefault="006D6378" w:rsidP="008121E0">
      <w:pPr>
        <w:spacing w:after="120"/>
        <w:ind w:right="-427" w:firstLine="426"/>
        <w:rPr>
          <w:rFonts w:asciiTheme="minorHAnsi" w:hAnsiTheme="minorHAnsi" w:cstheme="minorHAnsi"/>
          <w:color w:val="222222"/>
          <w:sz w:val="28"/>
          <w:szCs w:val="28"/>
          <w:shd w:val="clear" w:color="auto" w:fill="FFFFFF"/>
        </w:rPr>
      </w:pPr>
      <w:r w:rsidRPr="007927ED">
        <w:rPr>
          <w:rFonts w:asciiTheme="minorHAnsi" w:hAnsiTheme="minorHAnsi" w:cstheme="minorHAnsi"/>
          <w:sz w:val="28"/>
          <w:szCs w:val="28"/>
        </w:rPr>
        <w:t xml:space="preserve">Nada dicen los evangelios del día y mes del año de su nacimiento, ni siquiera del lugar exacto: lo del portal, la cueva o la gruta no aparece en ellos; por supuesto que tampoco el buey y la mula -con función de calefacción natural de otras épocas- pertenecen al relato evangélico. </w:t>
      </w:r>
      <w:r w:rsidRPr="007927ED">
        <w:rPr>
          <w:rFonts w:asciiTheme="minorHAnsi" w:hAnsiTheme="minorHAnsi" w:cstheme="minorHAnsi"/>
          <w:iCs/>
          <w:spacing w:val="-3"/>
          <w:sz w:val="28"/>
          <w:szCs w:val="28"/>
        </w:rPr>
        <w:t xml:space="preserve">No sabemos la fecha del nacimiento de Jesús, pero es muy probable  que naciese antes del fallecimiento del rey Herodes, el Grande  (año 4 a. C.) en torno  al año 5 ó 6 a. C.  </w:t>
      </w:r>
      <w:r w:rsidRPr="007927ED">
        <w:rPr>
          <w:rFonts w:asciiTheme="minorHAnsi" w:hAnsiTheme="minorHAnsi" w:cstheme="minorHAnsi"/>
          <w:color w:val="222222"/>
          <w:sz w:val="28"/>
          <w:szCs w:val="28"/>
          <w:shd w:val="clear" w:color="auto" w:fill="FFFFFF"/>
        </w:rPr>
        <w:t xml:space="preserve"> Fue el monje bizantino Dionisio el exiguo el que estableció el calendario cristiano frente al </w:t>
      </w:r>
      <w:r>
        <w:rPr>
          <w:rFonts w:asciiTheme="minorHAnsi" w:hAnsiTheme="minorHAnsi" w:cstheme="minorHAnsi"/>
          <w:color w:val="222222"/>
          <w:sz w:val="28"/>
          <w:szCs w:val="28"/>
          <w:shd w:val="clear" w:color="auto" w:fill="FFFFFF"/>
        </w:rPr>
        <w:t xml:space="preserve">calendario </w:t>
      </w:r>
      <w:r w:rsidRPr="007927ED">
        <w:rPr>
          <w:rFonts w:asciiTheme="minorHAnsi" w:hAnsiTheme="minorHAnsi" w:cstheme="minorHAnsi"/>
          <w:color w:val="222222"/>
          <w:sz w:val="28"/>
          <w:szCs w:val="28"/>
          <w:shd w:val="clear" w:color="auto" w:fill="FFFFFF"/>
        </w:rPr>
        <w:t>diocleciano imperante. Este monje se equivocó de 4 a 7 años en la datación del reinado de Herodes el Grande, haciendo que Jesús naciese el año 753 de la Fundación de Roma, cuando debió suceder hacia el 746.</w:t>
      </w:r>
    </w:p>
    <w:p w:rsidR="006D6378" w:rsidRPr="007927ED" w:rsidRDefault="006D6378" w:rsidP="008121E0">
      <w:pPr>
        <w:spacing w:after="120"/>
        <w:ind w:right="-427" w:firstLine="426"/>
        <w:rPr>
          <w:rFonts w:asciiTheme="minorHAnsi" w:hAnsiTheme="minorHAnsi" w:cstheme="minorHAnsi"/>
          <w:spacing w:val="-3"/>
          <w:sz w:val="28"/>
          <w:szCs w:val="28"/>
        </w:rPr>
      </w:pPr>
      <w:r w:rsidRPr="007927ED">
        <w:rPr>
          <w:rFonts w:asciiTheme="minorHAnsi" w:hAnsiTheme="minorHAnsi" w:cstheme="minorHAnsi"/>
          <w:spacing w:val="-3"/>
          <w:sz w:val="28"/>
          <w:szCs w:val="28"/>
        </w:rPr>
        <w:t xml:space="preserve"> </w:t>
      </w:r>
      <w:r w:rsidRPr="007927ED">
        <w:rPr>
          <w:rFonts w:asciiTheme="minorHAnsi" w:hAnsiTheme="minorHAnsi" w:cstheme="minorHAnsi"/>
          <w:sz w:val="28"/>
          <w:szCs w:val="28"/>
        </w:rPr>
        <w:t>Desde el siglo IV, los cristianos decidieron celebrar el nacimiento de Jesús el día en que los romanos celebraban la fiesta del solsticio de invierno (24-25 de diciembre), día de Mitra, dios solar de Persia, adoptado por los romanos. En este día</w:t>
      </w:r>
      <w:r>
        <w:rPr>
          <w:rFonts w:asciiTheme="minorHAnsi" w:hAnsiTheme="minorHAnsi" w:cstheme="minorHAnsi"/>
          <w:sz w:val="28"/>
          <w:szCs w:val="28"/>
        </w:rPr>
        <w:t>,</w:t>
      </w:r>
      <w:r w:rsidRPr="007927ED">
        <w:rPr>
          <w:rFonts w:asciiTheme="minorHAnsi" w:hAnsiTheme="minorHAnsi" w:cstheme="minorHAnsi"/>
          <w:sz w:val="28"/>
          <w:szCs w:val="28"/>
        </w:rPr>
        <w:t xml:space="preserve"> el sol alcanza, en su movimiento aparente, su distancia máxima de la tierra y comienza a acercarse a ella aumentando su intensidad. El dios 'sol invicto' recibía en aquella fecha toda clase de cultos y ofrendas. Los cristianos sustituyeron el 'Astro Sol' por el 'Sol de Justicia-Jesús', que se acerca a los hombres. Nació así nuestra fiesta de Nochebuena y Navidad, que coincide también con el presunto  nacimiento de Mitra, dios del sol. </w:t>
      </w:r>
    </w:p>
    <w:p w:rsidR="006D6378" w:rsidRPr="007927ED" w:rsidRDefault="006D6378" w:rsidP="008121E0">
      <w:pPr>
        <w:suppressAutoHyphens/>
        <w:ind w:right="-427" w:firstLine="426"/>
        <w:rPr>
          <w:rFonts w:asciiTheme="minorHAnsi" w:hAnsiTheme="minorHAnsi" w:cstheme="minorHAnsi"/>
          <w:iCs/>
          <w:spacing w:val="-3"/>
          <w:sz w:val="28"/>
          <w:szCs w:val="28"/>
        </w:rPr>
      </w:pPr>
      <w:r w:rsidRPr="007927ED">
        <w:rPr>
          <w:rFonts w:asciiTheme="minorHAnsi" w:hAnsiTheme="minorHAnsi" w:cstheme="minorHAnsi"/>
          <w:spacing w:val="-3"/>
          <w:sz w:val="28"/>
          <w:szCs w:val="28"/>
        </w:rPr>
        <w:t>Tampoco es auténtico el dato del evangelio de Lucas que dice que Jesús nació en los tiempos del censo de Quirino, pues este se celebró en el 6/7 d.C. (Lc 2,2).</w:t>
      </w:r>
    </w:p>
    <w:p w:rsidR="006D6378" w:rsidRDefault="006D6378" w:rsidP="008121E0">
      <w:pPr>
        <w:widowControl/>
        <w:autoSpaceDE/>
        <w:autoSpaceDN/>
        <w:adjustRightInd/>
        <w:spacing w:after="160" w:line="288" w:lineRule="auto"/>
        <w:ind w:left="2160" w:right="-427" w:firstLine="0"/>
        <w:jc w:val="left"/>
        <w:rPr>
          <w:rFonts w:asciiTheme="minorHAnsi" w:hAnsiTheme="minorHAnsi" w:cstheme="minorHAnsi"/>
          <w:spacing w:val="-3"/>
          <w:sz w:val="28"/>
          <w:szCs w:val="28"/>
        </w:rPr>
      </w:pPr>
      <w:r>
        <w:rPr>
          <w:rFonts w:asciiTheme="minorHAnsi" w:hAnsiTheme="minorHAnsi" w:cstheme="minorHAnsi"/>
          <w:spacing w:val="-3"/>
          <w:sz w:val="28"/>
          <w:szCs w:val="28"/>
        </w:rPr>
        <w:br w:type="page"/>
      </w:r>
    </w:p>
    <w:p w:rsidR="008B047A" w:rsidRPr="007927ED" w:rsidRDefault="008B047A" w:rsidP="008121E0">
      <w:pPr>
        <w:suppressAutoHyphens/>
        <w:ind w:right="-427" w:firstLine="426"/>
        <w:jc w:val="center"/>
        <w:rPr>
          <w:rFonts w:asciiTheme="minorHAnsi" w:hAnsiTheme="minorHAnsi" w:cstheme="minorHAnsi"/>
          <w:b/>
          <w:spacing w:val="-3"/>
          <w:sz w:val="28"/>
          <w:szCs w:val="28"/>
        </w:rPr>
      </w:pPr>
      <w:r>
        <w:rPr>
          <w:rFonts w:asciiTheme="minorHAnsi" w:hAnsiTheme="minorHAnsi" w:cstheme="minorHAnsi"/>
          <w:b/>
          <w:spacing w:val="-3"/>
          <w:sz w:val="28"/>
          <w:szCs w:val="28"/>
        </w:rPr>
        <w:t>LA OTRA NAVIDAD</w:t>
      </w:r>
    </w:p>
    <w:p w:rsidR="00D372AA" w:rsidRDefault="00D372AA" w:rsidP="008121E0">
      <w:pPr>
        <w:pStyle w:val="Textosinformato"/>
        <w:ind w:right="-427" w:firstLine="426"/>
        <w:jc w:val="center"/>
        <w:rPr>
          <w:rFonts w:asciiTheme="minorHAnsi" w:hAnsiTheme="minorHAnsi" w:cstheme="minorHAnsi"/>
          <w:b/>
          <w:bCs/>
          <w:sz w:val="28"/>
          <w:szCs w:val="28"/>
          <w:lang w:val="es-ES"/>
        </w:rPr>
      </w:pPr>
      <w:r w:rsidRPr="00CE40EF">
        <w:rPr>
          <w:rFonts w:asciiTheme="minorHAnsi" w:hAnsiTheme="minorHAnsi" w:cstheme="minorHAnsi"/>
          <w:b/>
          <w:bCs/>
          <w:sz w:val="28"/>
          <w:szCs w:val="28"/>
          <w:lang w:val="es-ES"/>
        </w:rPr>
        <w:t>Los magos de Oriente</w:t>
      </w:r>
      <w:r w:rsidR="00AF3D88" w:rsidRPr="00CE40EF">
        <w:rPr>
          <w:rFonts w:asciiTheme="minorHAnsi" w:hAnsiTheme="minorHAnsi" w:cstheme="minorHAnsi"/>
          <w:b/>
          <w:bCs/>
          <w:sz w:val="28"/>
          <w:szCs w:val="28"/>
          <w:lang w:val="es-ES"/>
        </w:rPr>
        <w:t xml:space="preserve"> y la estrella</w:t>
      </w:r>
    </w:p>
    <w:p w:rsidR="00CE40EF" w:rsidRPr="00CE40EF" w:rsidRDefault="00A851EA" w:rsidP="008121E0">
      <w:pPr>
        <w:pStyle w:val="Textosinformato"/>
        <w:ind w:right="-427" w:firstLine="426"/>
        <w:jc w:val="center"/>
        <w:rPr>
          <w:rFonts w:asciiTheme="minorHAnsi" w:hAnsiTheme="minorHAnsi" w:cstheme="minorHAnsi"/>
          <w:b/>
          <w:bCs/>
          <w:sz w:val="28"/>
          <w:szCs w:val="28"/>
          <w:lang w:val="es-ES"/>
        </w:rPr>
      </w:pPr>
      <w:r>
        <w:rPr>
          <w:rFonts w:asciiTheme="minorHAnsi" w:hAnsiTheme="minorHAnsi" w:cstheme="minorHAnsi"/>
          <w:b/>
          <w:bCs/>
          <w:sz w:val="28"/>
          <w:szCs w:val="28"/>
          <w:lang w:val="es-ES"/>
        </w:rPr>
        <w:t>3</w:t>
      </w:r>
    </w:p>
    <w:p w:rsidR="00B4398E" w:rsidRPr="007927ED" w:rsidRDefault="00D372AA" w:rsidP="008121E0">
      <w:pPr>
        <w:ind w:right="-427" w:firstLine="425"/>
        <w:rPr>
          <w:rFonts w:asciiTheme="minorHAnsi" w:hAnsiTheme="minorHAnsi" w:cstheme="minorHAnsi"/>
          <w:sz w:val="28"/>
          <w:szCs w:val="28"/>
        </w:rPr>
      </w:pPr>
      <w:r w:rsidRPr="007927ED">
        <w:rPr>
          <w:rFonts w:asciiTheme="minorHAnsi" w:hAnsiTheme="minorHAnsi" w:cstheme="minorHAnsi"/>
          <w:sz w:val="28"/>
          <w:szCs w:val="28"/>
          <w:lang w:val="es-ES"/>
        </w:rPr>
        <w:t xml:space="preserve">La llegada de </w:t>
      </w:r>
      <w:r w:rsidRPr="007927ED">
        <w:rPr>
          <w:rFonts w:asciiTheme="minorHAnsi" w:hAnsiTheme="minorHAnsi" w:cstheme="minorHAnsi"/>
          <w:i/>
          <w:sz w:val="28"/>
          <w:szCs w:val="28"/>
          <w:lang w:val="es-ES"/>
        </w:rPr>
        <w:t>los</w:t>
      </w:r>
      <w:r w:rsidRPr="005C3873">
        <w:rPr>
          <w:rFonts w:asciiTheme="minorHAnsi" w:hAnsiTheme="minorHAnsi" w:cstheme="minorHAnsi"/>
          <w:iCs/>
          <w:sz w:val="28"/>
          <w:szCs w:val="28"/>
          <w:lang w:val="es-ES"/>
        </w:rPr>
        <w:t xml:space="preserve"> magos de Oriente</w:t>
      </w:r>
      <w:r w:rsidRPr="007927ED">
        <w:rPr>
          <w:rFonts w:asciiTheme="minorHAnsi" w:hAnsiTheme="minorHAnsi" w:cstheme="minorHAnsi"/>
          <w:sz w:val="28"/>
          <w:szCs w:val="28"/>
          <w:lang w:val="es-ES"/>
        </w:rPr>
        <w:t xml:space="preserve"> a Jerusalén para entrevistarse con Herodes carece de fundamentación histórica.</w:t>
      </w:r>
      <w:r w:rsidR="00B4398E" w:rsidRPr="007927ED">
        <w:rPr>
          <w:rFonts w:asciiTheme="minorHAnsi" w:hAnsiTheme="minorHAnsi" w:cstheme="minorHAnsi"/>
          <w:sz w:val="28"/>
          <w:szCs w:val="28"/>
          <w:lang w:val="es-ES"/>
        </w:rPr>
        <w:t xml:space="preserve"> </w:t>
      </w:r>
      <w:r w:rsidR="00B4398E" w:rsidRPr="007927ED">
        <w:rPr>
          <w:rFonts w:asciiTheme="minorHAnsi" w:hAnsiTheme="minorHAnsi" w:cstheme="minorHAnsi"/>
          <w:sz w:val="28"/>
          <w:szCs w:val="28"/>
        </w:rPr>
        <w:t xml:space="preserve">El texto evangélico dice que </w:t>
      </w:r>
      <w:r w:rsidR="00B4398E" w:rsidRPr="005C3873">
        <w:rPr>
          <w:rFonts w:asciiTheme="minorHAnsi" w:hAnsiTheme="minorHAnsi" w:cstheme="minorHAnsi"/>
          <w:sz w:val="28"/>
          <w:szCs w:val="28"/>
        </w:rPr>
        <w:t xml:space="preserve">“Unos magos de Oriente </w:t>
      </w:r>
      <w:r w:rsidR="00B4398E" w:rsidRPr="007927ED">
        <w:rPr>
          <w:rFonts w:asciiTheme="minorHAnsi" w:hAnsiTheme="minorHAnsi" w:cstheme="minorHAnsi"/>
          <w:sz w:val="28"/>
          <w:szCs w:val="28"/>
        </w:rPr>
        <w:t>se presentaron en Jerusalén preguntando: «¿Dónde está el rey de los judíos que ha nacido? Porque hemos visto salir su estrella y venimos a rendirle homenaje» (Mt 2,1-2). Se creía por entonces que el nacimiento de todo gran personaje en la tierra era acompañado por la aparición de una estrella en el firmamento. Lo de «la estrella», sobre la que se han lanzado todo tipo de hipótesis (¿</w:t>
      </w:r>
      <w:r w:rsidR="005C3873">
        <w:rPr>
          <w:rFonts w:asciiTheme="minorHAnsi" w:hAnsiTheme="minorHAnsi" w:cstheme="minorHAnsi"/>
          <w:sz w:val="28"/>
          <w:szCs w:val="28"/>
        </w:rPr>
        <w:t>f</w:t>
      </w:r>
      <w:r w:rsidR="00B4398E" w:rsidRPr="007927ED">
        <w:rPr>
          <w:rFonts w:asciiTheme="minorHAnsi" w:hAnsiTheme="minorHAnsi" w:cstheme="minorHAnsi"/>
          <w:sz w:val="28"/>
          <w:szCs w:val="28"/>
        </w:rPr>
        <w:t xml:space="preserve">ue un cometa? ¿la conjunción de los planetas Saturno, Júpiter y Marte, que, según Keppler, tuvo lugar el 747 de la fundación de Roma?), es un símbolo. En el libro de los Números (24,17) se dice: «Avanza la estrella de Jacob y sube el cetro de Israel.» Esta estrella es símbolo del Mesías, que conduce a los paganos a la luz de la fe, hecho anunciado por el profeta Balaán, el de la famosa burra contestataria, en contra de la voluntad del rey Balac. Balaán era mago. En la estrella que conduce a los magos a Jesús ve el evangelista Mateo la marcha de los paganos hasta la fe. </w:t>
      </w:r>
    </w:p>
    <w:p w:rsidR="005C3873" w:rsidRDefault="00D372AA" w:rsidP="008121E0">
      <w:pPr>
        <w:ind w:right="-427" w:firstLine="425"/>
        <w:rPr>
          <w:rFonts w:asciiTheme="minorHAnsi" w:hAnsiTheme="minorHAnsi" w:cstheme="minorHAnsi"/>
          <w:sz w:val="28"/>
          <w:szCs w:val="28"/>
          <w:lang w:val="es-ES"/>
        </w:rPr>
      </w:pPr>
      <w:r w:rsidRPr="007927ED">
        <w:rPr>
          <w:rFonts w:asciiTheme="minorHAnsi" w:hAnsiTheme="minorHAnsi" w:cstheme="minorHAnsi"/>
          <w:sz w:val="28"/>
          <w:szCs w:val="28"/>
          <w:lang w:val="es-ES"/>
        </w:rPr>
        <w:t>Mateo, mediante el relato de los magos, especifica que la salvación que trae Jesús no se limita al pueblo judío, «su pueblo» (Mt 1,21), sino que abraza toda la humanidad representada por estos magos de Oriente (Mt 2,1). La salvación que trae Jesús es universal. La primera visita que recibe</w:t>
      </w:r>
      <w:r w:rsidR="0050646F" w:rsidRPr="007927ED">
        <w:rPr>
          <w:rFonts w:asciiTheme="minorHAnsi" w:hAnsiTheme="minorHAnsi" w:cstheme="minorHAnsi"/>
          <w:sz w:val="28"/>
          <w:szCs w:val="28"/>
          <w:lang w:val="es-ES"/>
        </w:rPr>
        <w:t xml:space="preserve"> Jesus de niño</w:t>
      </w:r>
      <w:r w:rsidRPr="007927ED">
        <w:rPr>
          <w:rFonts w:asciiTheme="minorHAnsi" w:hAnsiTheme="minorHAnsi" w:cstheme="minorHAnsi"/>
          <w:sz w:val="28"/>
          <w:szCs w:val="28"/>
          <w:lang w:val="es-ES"/>
        </w:rPr>
        <w:t xml:space="preserve"> no es ni </w:t>
      </w:r>
      <w:r w:rsidR="0050646F" w:rsidRPr="007927ED">
        <w:rPr>
          <w:rFonts w:asciiTheme="minorHAnsi" w:hAnsiTheme="minorHAnsi" w:cstheme="minorHAnsi"/>
          <w:sz w:val="28"/>
          <w:szCs w:val="28"/>
          <w:lang w:val="es-ES"/>
        </w:rPr>
        <w:t xml:space="preserve">la </w:t>
      </w:r>
      <w:r w:rsidRPr="007927ED">
        <w:rPr>
          <w:rFonts w:asciiTheme="minorHAnsi" w:hAnsiTheme="minorHAnsi" w:cstheme="minorHAnsi"/>
          <w:sz w:val="28"/>
          <w:szCs w:val="28"/>
          <w:lang w:val="es-ES"/>
        </w:rPr>
        <w:t>del Sumo</w:t>
      </w:r>
      <w:r w:rsidR="00AF58B2">
        <w:rPr>
          <w:rFonts w:asciiTheme="minorHAnsi" w:hAnsiTheme="minorHAnsi" w:cstheme="minorHAnsi"/>
          <w:sz w:val="28"/>
          <w:szCs w:val="28"/>
          <w:lang w:val="es-ES"/>
        </w:rPr>
        <w:t xml:space="preserve"> o sumos sacerdotes</w:t>
      </w:r>
      <w:r w:rsidRPr="007927ED">
        <w:rPr>
          <w:rFonts w:asciiTheme="minorHAnsi" w:hAnsiTheme="minorHAnsi" w:cstheme="minorHAnsi"/>
          <w:sz w:val="28"/>
          <w:szCs w:val="28"/>
          <w:lang w:val="es-ES"/>
        </w:rPr>
        <w:t xml:space="preserve">, ni </w:t>
      </w:r>
      <w:r w:rsidR="0050646F" w:rsidRPr="007927ED">
        <w:rPr>
          <w:rFonts w:asciiTheme="minorHAnsi" w:hAnsiTheme="minorHAnsi" w:cstheme="minorHAnsi"/>
          <w:sz w:val="28"/>
          <w:szCs w:val="28"/>
          <w:lang w:val="es-ES"/>
        </w:rPr>
        <w:t xml:space="preserve">la </w:t>
      </w:r>
      <w:r w:rsidRPr="007927ED">
        <w:rPr>
          <w:rFonts w:asciiTheme="minorHAnsi" w:hAnsiTheme="minorHAnsi" w:cstheme="minorHAnsi"/>
          <w:sz w:val="28"/>
          <w:szCs w:val="28"/>
          <w:lang w:val="es-ES"/>
        </w:rPr>
        <w:t xml:space="preserve">de los </w:t>
      </w:r>
      <w:r w:rsidR="0050646F" w:rsidRPr="007927ED">
        <w:rPr>
          <w:rFonts w:asciiTheme="minorHAnsi" w:hAnsiTheme="minorHAnsi" w:cstheme="minorHAnsi"/>
          <w:sz w:val="28"/>
          <w:szCs w:val="28"/>
          <w:lang w:val="es-ES"/>
        </w:rPr>
        <w:t xml:space="preserve">saduceos, </w:t>
      </w:r>
      <w:r w:rsidR="00AF58B2">
        <w:rPr>
          <w:rFonts w:asciiTheme="minorHAnsi" w:hAnsiTheme="minorHAnsi" w:cstheme="minorHAnsi"/>
          <w:sz w:val="28"/>
          <w:szCs w:val="28"/>
          <w:lang w:val="es-ES"/>
        </w:rPr>
        <w:t xml:space="preserve">pertenecientes a </w:t>
      </w:r>
      <w:r w:rsidR="0050646F" w:rsidRPr="007927ED">
        <w:rPr>
          <w:rFonts w:asciiTheme="minorHAnsi" w:hAnsiTheme="minorHAnsi" w:cstheme="minorHAnsi"/>
          <w:sz w:val="28"/>
          <w:szCs w:val="28"/>
          <w:lang w:val="es-ES"/>
        </w:rPr>
        <w:t>la aristocracia terrateniente, encargad</w:t>
      </w:r>
      <w:r w:rsidR="005C3873">
        <w:rPr>
          <w:rFonts w:asciiTheme="minorHAnsi" w:hAnsiTheme="minorHAnsi" w:cstheme="minorHAnsi"/>
          <w:sz w:val="28"/>
          <w:szCs w:val="28"/>
          <w:lang w:val="es-ES"/>
        </w:rPr>
        <w:t>os</w:t>
      </w:r>
      <w:r w:rsidR="0050646F" w:rsidRPr="007927ED">
        <w:rPr>
          <w:rFonts w:asciiTheme="minorHAnsi" w:hAnsiTheme="minorHAnsi" w:cstheme="minorHAnsi"/>
          <w:sz w:val="28"/>
          <w:szCs w:val="28"/>
          <w:lang w:val="es-ES"/>
        </w:rPr>
        <w:t xml:space="preserve"> </w:t>
      </w:r>
      <w:r w:rsidRPr="007927ED">
        <w:rPr>
          <w:rFonts w:asciiTheme="minorHAnsi" w:hAnsiTheme="minorHAnsi" w:cstheme="minorHAnsi"/>
          <w:sz w:val="28"/>
          <w:szCs w:val="28"/>
          <w:lang w:val="es-ES"/>
        </w:rPr>
        <w:t xml:space="preserve">del mantenimiento </w:t>
      </w:r>
      <w:r w:rsidR="0050646F" w:rsidRPr="007927ED">
        <w:rPr>
          <w:rFonts w:asciiTheme="minorHAnsi" w:hAnsiTheme="minorHAnsi" w:cstheme="minorHAnsi"/>
          <w:sz w:val="28"/>
          <w:szCs w:val="28"/>
          <w:lang w:val="es-ES"/>
        </w:rPr>
        <w:t>del templo y de</w:t>
      </w:r>
      <w:r w:rsidRPr="007927ED">
        <w:rPr>
          <w:rFonts w:asciiTheme="minorHAnsi" w:hAnsiTheme="minorHAnsi" w:cstheme="minorHAnsi"/>
          <w:sz w:val="28"/>
          <w:szCs w:val="28"/>
          <w:lang w:val="es-ES"/>
        </w:rPr>
        <w:t xml:space="preserve"> culto, sino de unos magos, unos paganos, dedicados a un arte prohibido en la Biblia</w:t>
      </w:r>
      <w:r w:rsidR="00AF58B2">
        <w:rPr>
          <w:rFonts w:asciiTheme="minorHAnsi" w:hAnsiTheme="minorHAnsi" w:cstheme="minorHAnsi"/>
          <w:sz w:val="28"/>
          <w:szCs w:val="28"/>
          <w:lang w:val="es-ES"/>
        </w:rPr>
        <w:t>: la magia</w:t>
      </w:r>
      <w:r w:rsidRPr="007927ED">
        <w:rPr>
          <w:rFonts w:asciiTheme="minorHAnsi" w:hAnsiTheme="minorHAnsi" w:cstheme="minorHAnsi"/>
          <w:sz w:val="28"/>
          <w:szCs w:val="28"/>
          <w:lang w:val="es-ES"/>
        </w:rPr>
        <w:t xml:space="preserve">. </w:t>
      </w:r>
      <w:r w:rsidR="0050646F" w:rsidRPr="007927ED">
        <w:rPr>
          <w:rFonts w:asciiTheme="minorHAnsi" w:hAnsiTheme="minorHAnsi" w:cstheme="minorHAnsi"/>
          <w:sz w:val="28"/>
          <w:szCs w:val="28"/>
          <w:lang w:val="es-ES"/>
        </w:rPr>
        <w:t xml:space="preserve">Estos eran </w:t>
      </w:r>
      <w:r w:rsidR="00B4398E" w:rsidRPr="007927ED">
        <w:rPr>
          <w:rFonts w:asciiTheme="minorHAnsi" w:hAnsiTheme="minorHAnsi" w:cstheme="minorHAnsi"/>
          <w:sz w:val="28"/>
          <w:szCs w:val="28"/>
        </w:rPr>
        <w:t xml:space="preserve">originarios, tal vez, de la tribu de los Medos, que llegó a convertirse en casta sacerdotal entre los persas. Practicaban la adivinación, la medicina y la astrología, prácticas que, en la Biblia, no gozan de buena reputación (1 Sm 28,3; Dt 18,9-13; Dn 1,20; 2,2-10). </w:t>
      </w:r>
      <w:r w:rsidR="00B8585D" w:rsidRPr="007927ED">
        <w:rPr>
          <w:rFonts w:asciiTheme="minorHAnsi" w:hAnsiTheme="minorHAnsi" w:cstheme="minorHAnsi"/>
          <w:sz w:val="28"/>
          <w:szCs w:val="28"/>
          <w:lang w:val="es-ES"/>
        </w:rPr>
        <w:t>A</w:t>
      </w:r>
      <w:r w:rsidRPr="007927ED">
        <w:rPr>
          <w:rFonts w:asciiTheme="minorHAnsi" w:hAnsiTheme="minorHAnsi" w:cstheme="minorHAnsi"/>
          <w:sz w:val="28"/>
          <w:szCs w:val="28"/>
          <w:lang w:val="es-ES"/>
        </w:rPr>
        <w:t>unque</w:t>
      </w:r>
      <w:r w:rsidR="00784849" w:rsidRPr="007927ED">
        <w:rPr>
          <w:rFonts w:asciiTheme="minorHAnsi" w:hAnsiTheme="minorHAnsi" w:cstheme="minorHAnsi"/>
          <w:sz w:val="28"/>
          <w:szCs w:val="28"/>
          <w:lang w:val="es-ES"/>
        </w:rPr>
        <w:t xml:space="preserve"> </w:t>
      </w:r>
      <w:r w:rsidRPr="007927ED">
        <w:rPr>
          <w:rFonts w:asciiTheme="minorHAnsi" w:hAnsiTheme="minorHAnsi" w:cstheme="minorHAnsi"/>
          <w:sz w:val="28"/>
          <w:szCs w:val="28"/>
          <w:lang w:val="es-ES"/>
        </w:rPr>
        <w:t>la práctica de la magia no es desconocida en el Antiguo Testamento, sin embargo el libro del Éxodo castiga con la muerte a l</w:t>
      </w:r>
      <w:r w:rsidR="00784849" w:rsidRPr="007927ED">
        <w:rPr>
          <w:rFonts w:asciiTheme="minorHAnsi" w:hAnsiTheme="minorHAnsi" w:cstheme="minorHAnsi"/>
          <w:sz w:val="28"/>
          <w:szCs w:val="28"/>
          <w:lang w:val="es-ES"/>
        </w:rPr>
        <w:t xml:space="preserve">a mujer hechicera (Éx 22,27). Llama la atención que los primeros que visitan al niño sean unos </w:t>
      </w:r>
      <w:r w:rsidR="002D12BB" w:rsidRPr="007927ED">
        <w:rPr>
          <w:rFonts w:asciiTheme="minorHAnsi" w:hAnsiTheme="minorHAnsi" w:cstheme="minorHAnsi"/>
          <w:sz w:val="28"/>
          <w:szCs w:val="28"/>
          <w:lang w:val="es-ES"/>
        </w:rPr>
        <w:t xml:space="preserve">extranjeros y, por tanto, paganos, con </w:t>
      </w:r>
      <w:r w:rsidR="00784849" w:rsidRPr="007927ED">
        <w:rPr>
          <w:rFonts w:asciiTheme="minorHAnsi" w:hAnsiTheme="minorHAnsi" w:cstheme="minorHAnsi"/>
          <w:sz w:val="28"/>
          <w:szCs w:val="28"/>
          <w:lang w:val="es-ES"/>
        </w:rPr>
        <w:t>una profesión condenada en la Biblia.</w:t>
      </w:r>
      <w:r w:rsidR="00B4398E" w:rsidRPr="007927ED">
        <w:rPr>
          <w:rFonts w:asciiTheme="minorHAnsi" w:hAnsiTheme="minorHAnsi" w:cstheme="minorHAnsi"/>
          <w:sz w:val="28"/>
          <w:szCs w:val="28"/>
          <w:lang w:val="es-ES"/>
        </w:rPr>
        <w:t xml:space="preserve"> </w:t>
      </w:r>
    </w:p>
    <w:p w:rsidR="00B8585D" w:rsidRPr="007927ED" w:rsidRDefault="00B4398E" w:rsidP="008121E0">
      <w:pPr>
        <w:ind w:right="-427" w:firstLine="425"/>
        <w:rPr>
          <w:rFonts w:asciiTheme="minorHAnsi" w:hAnsiTheme="minorHAnsi" w:cstheme="minorHAnsi"/>
          <w:color w:val="222222"/>
          <w:sz w:val="28"/>
          <w:szCs w:val="28"/>
        </w:rPr>
      </w:pPr>
      <w:r w:rsidRPr="007927ED">
        <w:rPr>
          <w:rFonts w:asciiTheme="minorHAnsi" w:hAnsiTheme="minorHAnsi" w:cstheme="minorHAnsi"/>
          <w:sz w:val="28"/>
          <w:szCs w:val="28"/>
        </w:rPr>
        <w:t>De los magos hemos sabido (¿inventado?) más con el tiempo.</w:t>
      </w:r>
      <w:r w:rsidR="0050646F" w:rsidRPr="007927ED">
        <w:rPr>
          <w:rFonts w:asciiTheme="minorHAnsi" w:hAnsiTheme="minorHAnsi" w:cstheme="minorHAnsi"/>
          <w:sz w:val="28"/>
          <w:szCs w:val="28"/>
        </w:rPr>
        <w:t xml:space="preserve"> Y así </w:t>
      </w:r>
      <w:r w:rsidR="00AF58B2">
        <w:rPr>
          <w:rFonts w:asciiTheme="minorHAnsi" w:hAnsiTheme="minorHAnsi" w:cstheme="minorHAnsi"/>
          <w:sz w:val="28"/>
          <w:szCs w:val="28"/>
        </w:rPr>
        <w:t xml:space="preserve">en </w:t>
      </w:r>
      <w:r w:rsidR="00B8585D" w:rsidRPr="007927ED">
        <w:rPr>
          <w:rFonts w:asciiTheme="minorHAnsi" w:hAnsiTheme="minorHAnsi" w:cstheme="minorHAnsi"/>
          <w:sz w:val="28"/>
          <w:szCs w:val="28"/>
        </w:rPr>
        <w:t xml:space="preserve">el siglo III </w:t>
      </w:r>
      <w:r w:rsidR="0050646F" w:rsidRPr="007927ED">
        <w:rPr>
          <w:rFonts w:asciiTheme="minorHAnsi" w:hAnsiTheme="minorHAnsi" w:cstheme="minorHAnsi"/>
          <w:sz w:val="28"/>
          <w:szCs w:val="28"/>
        </w:rPr>
        <w:t xml:space="preserve">se </w:t>
      </w:r>
      <w:r w:rsidR="00B8585D" w:rsidRPr="007927ED">
        <w:rPr>
          <w:rFonts w:asciiTheme="minorHAnsi" w:hAnsiTheme="minorHAnsi" w:cstheme="minorHAnsi"/>
          <w:sz w:val="28"/>
          <w:szCs w:val="28"/>
        </w:rPr>
        <w:t xml:space="preserve">les </w:t>
      </w:r>
      <w:r w:rsidR="0050646F" w:rsidRPr="007927ED">
        <w:rPr>
          <w:rFonts w:asciiTheme="minorHAnsi" w:hAnsiTheme="minorHAnsi" w:cstheme="minorHAnsi"/>
          <w:sz w:val="28"/>
          <w:szCs w:val="28"/>
        </w:rPr>
        <w:t>di</w:t>
      </w:r>
      <w:r w:rsidR="005C3873">
        <w:rPr>
          <w:rFonts w:asciiTheme="minorHAnsi" w:hAnsiTheme="minorHAnsi" w:cstheme="minorHAnsi"/>
          <w:sz w:val="28"/>
          <w:szCs w:val="28"/>
        </w:rPr>
        <w:t>o</w:t>
      </w:r>
      <w:r w:rsidR="0050646F" w:rsidRPr="007927ED">
        <w:rPr>
          <w:rFonts w:asciiTheme="minorHAnsi" w:hAnsiTheme="minorHAnsi" w:cstheme="minorHAnsi"/>
          <w:sz w:val="28"/>
          <w:szCs w:val="28"/>
        </w:rPr>
        <w:t xml:space="preserve"> el título de </w:t>
      </w:r>
      <w:r w:rsidR="00B8585D" w:rsidRPr="007927ED">
        <w:rPr>
          <w:rFonts w:asciiTheme="minorHAnsi" w:hAnsiTheme="minorHAnsi" w:cstheme="minorHAnsi"/>
          <w:sz w:val="28"/>
          <w:szCs w:val="28"/>
        </w:rPr>
        <w:t xml:space="preserve">reyes, </w:t>
      </w:r>
      <w:r w:rsidR="00AF58B2">
        <w:rPr>
          <w:rFonts w:asciiTheme="minorHAnsi" w:hAnsiTheme="minorHAnsi" w:cstheme="minorHAnsi"/>
          <w:sz w:val="28"/>
          <w:szCs w:val="28"/>
        </w:rPr>
        <w:t xml:space="preserve">título </w:t>
      </w:r>
      <w:r w:rsidR="00B8585D" w:rsidRPr="007927ED">
        <w:rPr>
          <w:rFonts w:asciiTheme="minorHAnsi" w:hAnsiTheme="minorHAnsi" w:cstheme="minorHAnsi"/>
          <w:sz w:val="28"/>
          <w:szCs w:val="28"/>
        </w:rPr>
        <w:t xml:space="preserve">que no aparece en los evangelios, </w:t>
      </w:r>
      <w:r w:rsidR="0050646F" w:rsidRPr="007927ED">
        <w:rPr>
          <w:rFonts w:asciiTheme="minorHAnsi" w:hAnsiTheme="minorHAnsi" w:cstheme="minorHAnsi"/>
          <w:sz w:val="28"/>
          <w:szCs w:val="28"/>
        </w:rPr>
        <w:t xml:space="preserve">e incluso se comenzó a decir que eran </w:t>
      </w:r>
      <w:r w:rsidR="00B8585D" w:rsidRPr="007927ED">
        <w:rPr>
          <w:rFonts w:asciiTheme="minorHAnsi" w:hAnsiTheme="minorHAnsi" w:cstheme="minorHAnsi"/>
          <w:sz w:val="28"/>
          <w:szCs w:val="28"/>
        </w:rPr>
        <w:t>tres, teniendo en cuenta los tres regalos que llevan al niño</w:t>
      </w:r>
      <w:r w:rsidR="00525161" w:rsidRPr="007927ED">
        <w:rPr>
          <w:rFonts w:asciiTheme="minorHAnsi" w:hAnsiTheme="minorHAnsi" w:cstheme="minorHAnsi"/>
          <w:sz w:val="28"/>
          <w:szCs w:val="28"/>
        </w:rPr>
        <w:t>:</w:t>
      </w:r>
      <w:r w:rsidR="00B8585D" w:rsidRPr="007927ED">
        <w:rPr>
          <w:rFonts w:asciiTheme="minorHAnsi" w:hAnsiTheme="minorHAnsi" w:cstheme="minorHAnsi"/>
          <w:sz w:val="28"/>
          <w:szCs w:val="28"/>
        </w:rPr>
        <w:t xml:space="preserve"> </w:t>
      </w:r>
      <w:r w:rsidR="00525161" w:rsidRPr="007927ED">
        <w:rPr>
          <w:rFonts w:asciiTheme="minorHAnsi" w:hAnsiTheme="minorHAnsi" w:cstheme="minorHAnsi"/>
          <w:sz w:val="28"/>
          <w:szCs w:val="28"/>
        </w:rPr>
        <w:t xml:space="preserve">oro (regalo real), incienso (para el culto) y mirra (para ungir el cadáver el día de la muerte). </w:t>
      </w:r>
      <w:r w:rsidR="00B8585D" w:rsidRPr="007927ED">
        <w:rPr>
          <w:rFonts w:asciiTheme="minorHAnsi" w:hAnsiTheme="minorHAnsi" w:cstheme="minorHAnsi"/>
          <w:sz w:val="28"/>
          <w:szCs w:val="28"/>
        </w:rPr>
        <w:t>Antes de esta fecha la iconografía habla de dos, tres</w:t>
      </w:r>
      <w:r w:rsidR="002D12BB" w:rsidRPr="007927ED">
        <w:rPr>
          <w:rFonts w:asciiTheme="minorHAnsi" w:hAnsiTheme="minorHAnsi" w:cstheme="minorHAnsi"/>
          <w:sz w:val="28"/>
          <w:szCs w:val="28"/>
        </w:rPr>
        <w:t xml:space="preserve"> y </w:t>
      </w:r>
      <w:r w:rsidR="00B8585D" w:rsidRPr="007927ED">
        <w:rPr>
          <w:rFonts w:asciiTheme="minorHAnsi" w:hAnsiTheme="minorHAnsi" w:cstheme="minorHAnsi"/>
          <w:sz w:val="28"/>
          <w:szCs w:val="28"/>
        </w:rPr>
        <w:t xml:space="preserve">cuatro </w:t>
      </w:r>
      <w:r w:rsidR="00B8585D" w:rsidRPr="00B8585D">
        <w:rPr>
          <w:rFonts w:asciiTheme="minorHAnsi" w:hAnsiTheme="minorHAnsi" w:cstheme="minorHAnsi"/>
          <w:color w:val="222222"/>
          <w:sz w:val="28"/>
          <w:szCs w:val="28"/>
        </w:rPr>
        <w:t>magos</w:t>
      </w:r>
      <w:r w:rsidR="002D12BB" w:rsidRPr="007927ED">
        <w:rPr>
          <w:rFonts w:asciiTheme="minorHAnsi" w:hAnsiTheme="minorHAnsi" w:cstheme="minorHAnsi"/>
          <w:color w:val="222222"/>
          <w:sz w:val="28"/>
          <w:szCs w:val="28"/>
        </w:rPr>
        <w:t>, y e</w:t>
      </w:r>
      <w:r w:rsidR="00B8585D" w:rsidRPr="007927ED">
        <w:rPr>
          <w:rFonts w:asciiTheme="minorHAnsi" w:hAnsiTheme="minorHAnsi" w:cstheme="minorHAnsi"/>
          <w:color w:val="222222"/>
          <w:sz w:val="28"/>
          <w:szCs w:val="28"/>
        </w:rPr>
        <w:t>n las iglesias ortodoxa siria y en la apostólica armenia se afirma que eran doce</w:t>
      </w:r>
      <w:r w:rsidR="00AF58B2">
        <w:rPr>
          <w:rFonts w:asciiTheme="minorHAnsi" w:hAnsiTheme="minorHAnsi" w:cstheme="minorHAnsi"/>
          <w:color w:val="222222"/>
          <w:sz w:val="28"/>
          <w:szCs w:val="28"/>
        </w:rPr>
        <w:t xml:space="preserve"> de acuerdo con el número de apóstoles o con el número de tribus de Israel</w:t>
      </w:r>
      <w:r w:rsidR="00B8585D" w:rsidRPr="007927ED">
        <w:rPr>
          <w:rFonts w:asciiTheme="minorHAnsi" w:hAnsiTheme="minorHAnsi" w:cstheme="minorHAnsi"/>
          <w:color w:val="222222"/>
          <w:sz w:val="28"/>
          <w:szCs w:val="28"/>
        </w:rPr>
        <w:t>.</w:t>
      </w:r>
    </w:p>
    <w:p w:rsidR="00B8585D" w:rsidRPr="00B8585D" w:rsidRDefault="00B8585D" w:rsidP="008121E0">
      <w:pPr>
        <w:spacing w:after="120"/>
        <w:ind w:right="-427" w:firstLine="426"/>
        <w:rPr>
          <w:rFonts w:asciiTheme="minorHAnsi" w:hAnsiTheme="minorHAnsi" w:cstheme="minorHAnsi"/>
          <w:color w:val="222222"/>
          <w:sz w:val="28"/>
          <w:szCs w:val="28"/>
          <w:lang w:val="es-ES" w:bidi="he-IL"/>
        </w:rPr>
      </w:pPr>
      <w:r w:rsidRPr="007927ED">
        <w:rPr>
          <w:rFonts w:asciiTheme="minorHAnsi" w:hAnsiTheme="minorHAnsi" w:cstheme="minorHAnsi"/>
          <w:color w:val="222222"/>
          <w:sz w:val="28"/>
          <w:szCs w:val="28"/>
          <w:lang w:val="es-ES" w:bidi="he-IL"/>
        </w:rPr>
        <w:tab/>
        <w:t>Que se llamen</w:t>
      </w:r>
      <w:r w:rsidR="0050646F" w:rsidRPr="007927ED">
        <w:rPr>
          <w:rFonts w:asciiTheme="minorHAnsi" w:hAnsiTheme="minorHAnsi" w:cstheme="minorHAnsi"/>
          <w:color w:val="222222"/>
          <w:sz w:val="28"/>
          <w:szCs w:val="28"/>
          <w:lang w:val="es-ES" w:bidi="he-IL"/>
        </w:rPr>
        <w:t xml:space="preserve"> Melchor, Gaspar y  Baltasar</w:t>
      </w:r>
      <w:r w:rsidR="00525161" w:rsidRPr="007927ED">
        <w:rPr>
          <w:rFonts w:asciiTheme="minorHAnsi" w:hAnsiTheme="minorHAnsi" w:cstheme="minorHAnsi"/>
          <w:color w:val="222222"/>
          <w:sz w:val="28"/>
          <w:szCs w:val="28"/>
          <w:lang w:val="es-ES" w:bidi="he-IL"/>
        </w:rPr>
        <w:t xml:space="preserve"> </w:t>
      </w:r>
      <w:r w:rsidRPr="007927ED">
        <w:rPr>
          <w:rFonts w:asciiTheme="minorHAnsi" w:hAnsiTheme="minorHAnsi" w:cstheme="minorHAnsi"/>
          <w:color w:val="222222"/>
          <w:sz w:val="28"/>
          <w:szCs w:val="28"/>
          <w:lang w:val="es-ES" w:bidi="he-IL"/>
        </w:rPr>
        <w:t xml:space="preserve"> </w:t>
      </w:r>
      <w:r w:rsidRPr="00B8585D">
        <w:rPr>
          <w:rFonts w:asciiTheme="minorHAnsi" w:hAnsiTheme="minorHAnsi" w:cstheme="minorHAnsi"/>
          <w:color w:val="222222"/>
          <w:sz w:val="28"/>
          <w:szCs w:val="28"/>
          <w:lang w:val="es-ES" w:bidi="he-IL"/>
        </w:rPr>
        <w:t xml:space="preserve">aparece por primera vez en el mosaico de San Apollinare Nuovo </w:t>
      </w:r>
      <w:r w:rsidR="009D0A3D" w:rsidRPr="007927ED">
        <w:rPr>
          <w:rFonts w:asciiTheme="minorHAnsi" w:hAnsiTheme="minorHAnsi" w:cstheme="minorHAnsi"/>
          <w:color w:val="222222"/>
          <w:sz w:val="28"/>
          <w:szCs w:val="28"/>
          <w:lang w:val="es-ES" w:bidi="he-IL"/>
        </w:rPr>
        <w:t xml:space="preserve">de </w:t>
      </w:r>
      <w:r w:rsidRPr="00B8585D">
        <w:rPr>
          <w:rFonts w:asciiTheme="minorHAnsi" w:hAnsiTheme="minorHAnsi" w:cstheme="minorHAnsi"/>
          <w:color w:val="222222"/>
          <w:sz w:val="28"/>
          <w:szCs w:val="28"/>
          <w:lang w:val="es-ES" w:bidi="he-IL"/>
        </w:rPr>
        <w:t>Rávena</w:t>
      </w:r>
      <w:r w:rsidR="009D0A3D" w:rsidRPr="007927ED">
        <w:rPr>
          <w:rFonts w:asciiTheme="minorHAnsi" w:hAnsiTheme="minorHAnsi" w:cstheme="minorHAnsi"/>
          <w:color w:val="222222"/>
          <w:sz w:val="28"/>
          <w:szCs w:val="28"/>
          <w:lang w:val="es-ES" w:bidi="he-IL"/>
        </w:rPr>
        <w:t xml:space="preserve">, </w:t>
      </w:r>
      <w:r w:rsidRPr="00B8585D">
        <w:rPr>
          <w:rFonts w:asciiTheme="minorHAnsi" w:hAnsiTheme="minorHAnsi" w:cstheme="minorHAnsi"/>
          <w:color w:val="222222"/>
          <w:sz w:val="28"/>
          <w:szCs w:val="28"/>
          <w:lang w:val="es-ES" w:bidi="he-IL"/>
        </w:rPr>
        <w:t xml:space="preserve"> que data del siglo </w:t>
      </w:r>
      <w:r w:rsidRPr="00B8585D">
        <w:rPr>
          <w:rFonts w:asciiTheme="minorHAnsi" w:hAnsiTheme="minorHAnsi" w:cstheme="minorHAnsi"/>
          <w:smallCaps/>
          <w:color w:val="222222"/>
          <w:sz w:val="28"/>
          <w:szCs w:val="28"/>
          <w:lang w:val="es-ES" w:bidi="he-IL"/>
        </w:rPr>
        <w:t>vi</w:t>
      </w:r>
      <w:r w:rsidRPr="00B8585D">
        <w:rPr>
          <w:rFonts w:asciiTheme="minorHAnsi" w:hAnsiTheme="minorHAnsi" w:cstheme="minorHAnsi"/>
          <w:color w:val="222222"/>
          <w:sz w:val="28"/>
          <w:szCs w:val="28"/>
          <w:lang w:val="es-ES" w:bidi="he-IL"/>
        </w:rPr>
        <w:t> d. C.</w:t>
      </w:r>
      <w:r w:rsidR="00525161" w:rsidRPr="007927ED">
        <w:rPr>
          <w:rFonts w:asciiTheme="minorHAnsi" w:hAnsiTheme="minorHAnsi" w:cstheme="minorHAnsi"/>
          <w:color w:val="222222"/>
          <w:sz w:val="28"/>
          <w:szCs w:val="28"/>
          <w:lang w:val="es-ES" w:bidi="he-IL"/>
        </w:rPr>
        <w:t xml:space="preserve"> y en el Evangelio armenio de la Infancia de la misma fecha. En el mosaico se ve ya </w:t>
      </w:r>
      <w:r w:rsidR="009D0A3D" w:rsidRPr="007927ED">
        <w:rPr>
          <w:rFonts w:asciiTheme="minorHAnsi" w:hAnsiTheme="minorHAnsi" w:cstheme="minorHAnsi"/>
          <w:color w:val="222222"/>
          <w:sz w:val="28"/>
          <w:szCs w:val="28"/>
          <w:lang w:val="es-ES" w:bidi="he-IL"/>
        </w:rPr>
        <w:t xml:space="preserve">a los tres magos, con indumentaria persa y sus </w:t>
      </w:r>
      <w:r w:rsidR="002D12BB" w:rsidRPr="007927ED">
        <w:rPr>
          <w:rFonts w:asciiTheme="minorHAnsi" w:hAnsiTheme="minorHAnsi" w:cstheme="minorHAnsi"/>
          <w:color w:val="222222"/>
          <w:sz w:val="28"/>
          <w:szCs w:val="28"/>
          <w:lang w:val="es-ES" w:bidi="he-IL"/>
        </w:rPr>
        <w:t xml:space="preserve">respectivos </w:t>
      </w:r>
      <w:r w:rsidR="009D0A3D" w:rsidRPr="007927ED">
        <w:rPr>
          <w:rFonts w:asciiTheme="minorHAnsi" w:hAnsiTheme="minorHAnsi" w:cstheme="minorHAnsi"/>
          <w:color w:val="222222"/>
          <w:sz w:val="28"/>
          <w:szCs w:val="28"/>
          <w:lang w:val="es-ES" w:bidi="he-IL"/>
        </w:rPr>
        <w:t xml:space="preserve">nombres. </w:t>
      </w:r>
      <w:r w:rsidR="0050646F" w:rsidRPr="007927ED">
        <w:rPr>
          <w:rFonts w:asciiTheme="minorHAnsi" w:hAnsiTheme="minorHAnsi" w:cstheme="minorHAnsi"/>
          <w:sz w:val="28"/>
          <w:szCs w:val="28"/>
        </w:rPr>
        <w:t xml:space="preserve">Fue Cesáreo de Arlés (s. VI)  quien comenzó a denominarlos “reyes”, basándose en el salmo 71,10 </w:t>
      </w:r>
      <w:r w:rsidR="005C3873">
        <w:rPr>
          <w:rFonts w:asciiTheme="minorHAnsi" w:hAnsiTheme="minorHAnsi" w:cstheme="minorHAnsi"/>
          <w:sz w:val="28"/>
          <w:szCs w:val="28"/>
        </w:rPr>
        <w:t xml:space="preserve">(“¡Que los reyes de Tarsis y las Islas le paguen tributo!”) </w:t>
      </w:r>
      <w:r w:rsidR="0050646F" w:rsidRPr="007927ED">
        <w:rPr>
          <w:rFonts w:asciiTheme="minorHAnsi" w:hAnsiTheme="minorHAnsi" w:cstheme="minorHAnsi"/>
          <w:sz w:val="28"/>
          <w:szCs w:val="28"/>
        </w:rPr>
        <w:t>e Isaías 49, 7ss</w:t>
      </w:r>
      <w:r w:rsidR="005C3873">
        <w:rPr>
          <w:rFonts w:asciiTheme="minorHAnsi" w:hAnsiTheme="minorHAnsi" w:cstheme="minorHAnsi"/>
          <w:sz w:val="28"/>
          <w:szCs w:val="28"/>
        </w:rPr>
        <w:t xml:space="preserve"> (“Te verán los reyes y se alzarán los príncipes y se postrarán”)</w:t>
      </w:r>
      <w:r w:rsidR="0050646F" w:rsidRPr="007927ED">
        <w:rPr>
          <w:rFonts w:asciiTheme="minorHAnsi" w:hAnsiTheme="minorHAnsi" w:cstheme="minorHAnsi"/>
          <w:sz w:val="28"/>
          <w:szCs w:val="28"/>
        </w:rPr>
        <w:t xml:space="preserve">. </w:t>
      </w:r>
      <w:r w:rsidR="00525161" w:rsidRPr="007927ED">
        <w:rPr>
          <w:rFonts w:asciiTheme="minorHAnsi" w:hAnsiTheme="minorHAnsi" w:cstheme="minorHAnsi"/>
          <w:sz w:val="28"/>
          <w:szCs w:val="28"/>
        </w:rPr>
        <w:t xml:space="preserve">San Beda </w:t>
      </w:r>
      <w:r w:rsidR="00601775" w:rsidRPr="007927ED">
        <w:rPr>
          <w:rFonts w:asciiTheme="minorHAnsi" w:hAnsiTheme="minorHAnsi" w:cstheme="minorHAnsi"/>
          <w:sz w:val="28"/>
          <w:szCs w:val="28"/>
        </w:rPr>
        <w:t xml:space="preserve">el venerable </w:t>
      </w:r>
      <w:r w:rsidR="00525161" w:rsidRPr="007927ED">
        <w:rPr>
          <w:rFonts w:asciiTheme="minorHAnsi" w:hAnsiTheme="minorHAnsi" w:cstheme="minorHAnsi"/>
          <w:sz w:val="28"/>
          <w:szCs w:val="28"/>
        </w:rPr>
        <w:t>(s. VIII) los considera representantes de Europa, Asia y África, los tres continentes conocidos en aquel tiempo</w:t>
      </w:r>
      <w:r w:rsidR="0050646F" w:rsidRPr="007927ED">
        <w:rPr>
          <w:rFonts w:asciiTheme="minorHAnsi" w:hAnsiTheme="minorHAnsi" w:cstheme="minorHAnsi"/>
          <w:sz w:val="28"/>
          <w:szCs w:val="28"/>
        </w:rPr>
        <w:t xml:space="preserve">. </w:t>
      </w:r>
      <w:r w:rsidR="00525161" w:rsidRPr="007927ED">
        <w:rPr>
          <w:rFonts w:asciiTheme="minorHAnsi" w:hAnsiTheme="minorHAnsi" w:cstheme="minorHAnsi"/>
          <w:sz w:val="28"/>
          <w:szCs w:val="28"/>
        </w:rPr>
        <w:t xml:space="preserve">En el siglo XII se trasladaron sus supuestos huesos desde Milán a la catedral de Colonia, donde hoy son venerados. </w:t>
      </w:r>
      <w:r w:rsidR="009D0A3D" w:rsidRPr="007927ED">
        <w:rPr>
          <w:rFonts w:asciiTheme="minorHAnsi" w:hAnsiTheme="minorHAnsi" w:cstheme="minorHAnsi"/>
          <w:color w:val="222222"/>
          <w:sz w:val="28"/>
          <w:szCs w:val="28"/>
          <w:lang w:val="es-ES" w:bidi="he-IL"/>
        </w:rPr>
        <w:t>Solo en el s. XV se les representa vestidos de reyes y</w:t>
      </w:r>
      <w:r w:rsidR="002D12BB" w:rsidRPr="007927ED">
        <w:rPr>
          <w:rFonts w:asciiTheme="minorHAnsi" w:hAnsiTheme="minorHAnsi" w:cstheme="minorHAnsi"/>
          <w:color w:val="222222"/>
          <w:sz w:val="28"/>
          <w:szCs w:val="28"/>
          <w:lang w:val="es-ES" w:bidi="he-IL"/>
        </w:rPr>
        <w:t xml:space="preserve">, por primera vez, </w:t>
      </w:r>
      <w:r w:rsidR="009D0A3D" w:rsidRPr="007927ED">
        <w:rPr>
          <w:rFonts w:asciiTheme="minorHAnsi" w:hAnsiTheme="minorHAnsi" w:cstheme="minorHAnsi"/>
          <w:color w:val="222222"/>
          <w:sz w:val="28"/>
          <w:szCs w:val="28"/>
          <w:lang w:val="es-ES" w:bidi="he-IL"/>
        </w:rPr>
        <w:t xml:space="preserve">a Baltasar con la tez negra. </w:t>
      </w:r>
      <w:r w:rsidR="002D12BB" w:rsidRPr="007927ED">
        <w:rPr>
          <w:rFonts w:asciiTheme="minorHAnsi" w:hAnsiTheme="minorHAnsi" w:cstheme="minorHAnsi"/>
          <w:color w:val="222222"/>
          <w:sz w:val="28"/>
          <w:szCs w:val="28"/>
          <w:lang w:val="es-ES" w:bidi="he-IL"/>
        </w:rPr>
        <w:t>E</w:t>
      </w:r>
      <w:r w:rsidR="009D0A3D" w:rsidRPr="007927ED">
        <w:rPr>
          <w:rFonts w:asciiTheme="minorHAnsi" w:hAnsiTheme="minorHAnsi" w:cstheme="minorHAnsi"/>
          <w:color w:val="222222"/>
          <w:sz w:val="28"/>
          <w:szCs w:val="28"/>
          <w:lang w:val="es-ES" w:bidi="he-IL"/>
        </w:rPr>
        <w:t xml:space="preserve">stos tres reyes representan los grupos étnicos reconocidos en la </w:t>
      </w:r>
      <w:r w:rsidR="002D12BB" w:rsidRPr="007927ED">
        <w:rPr>
          <w:rFonts w:asciiTheme="minorHAnsi" w:hAnsiTheme="minorHAnsi" w:cstheme="minorHAnsi"/>
          <w:color w:val="222222"/>
          <w:sz w:val="28"/>
          <w:szCs w:val="28"/>
          <w:lang w:val="es-ES" w:bidi="he-IL"/>
        </w:rPr>
        <w:t>E</w:t>
      </w:r>
      <w:r w:rsidR="009D0A3D" w:rsidRPr="007927ED">
        <w:rPr>
          <w:rFonts w:asciiTheme="minorHAnsi" w:hAnsiTheme="minorHAnsi" w:cstheme="minorHAnsi"/>
          <w:color w:val="222222"/>
          <w:sz w:val="28"/>
          <w:szCs w:val="28"/>
          <w:lang w:val="es-ES" w:bidi="he-IL"/>
        </w:rPr>
        <w:t xml:space="preserve">dad </w:t>
      </w:r>
      <w:r w:rsidR="002D12BB" w:rsidRPr="00AF58B2">
        <w:rPr>
          <w:rFonts w:asciiTheme="minorHAnsi" w:hAnsiTheme="minorHAnsi" w:cstheme="minorHAnsi"/>
          <w:sz w:val="28"/>
          <w:szCs w:val="28"/>
          <w:lang w:val="es-ES" w:bidi="he-IL"/>
        </w:rPr>
        <w:t>M</w:t>
      </w:r>
      <w:r w:rsidR="009D0A3D" w:rsidRPr="00AF58B2">
        <w:rPr>
          <w:rFonts w:asciiTheme="minorHAnsi" w:hAnsiTheme="minorHAnsi" w:cstheme="minorHAnsi"/>
          <w:sz w:val="28"/>
          <w:szCs w:val="28"/>
          <w:lang w:val="es-ES" w:bidi="he-IL"/>
        </w:rPr>
        <w:t xml:space="preserve">edia: </w:t>
      </w:r>
      <w:hyperlink r:id="rId5" w:tooltip="Rey Melchor" w:history="1">
        <w:r w:rsidRPr="00AF58B2">
          <w:rPr>
            <w:rFonts w:asciiTheme="minorHAnsi" w:hAnsiTheme="minorHAnsi" w:cstheme="minorHAnsi"/>
            <w:sz w:val="28"/>
            <w:szCs w:val="28"/>
            <w:lang w:val="es-ES" w:bidi="he-IL"/>
          </w:rPr>
          <w:t>Melchor</w:t>
        </w:r>
      </w:hyperlink>
      <w:r w:rsidR="009D0A3D" w:rsidRPr="00AF58B2">
        <w:rPr>
          <w:rFonts w:asciiTheme="minorHAnsi" w:hAnsiTheme="minorHAnsi" w:cstheme="minorHAnsi"/>
          <w:sz w:val="28"/>
          <w:szCs w:val="28"/>
          <w:lang w:val="es-ES" w:bidi="he-IL"/>
        </w:rPr>
        <w:t xml:space="preserve">, los europeos; </w:t>
      </w:r>
      <w:r w:rsidRPr="00AF58B2">
        <w:rPr>
          <w:rFonts w:asciiTheme="minorHAnsi" w:hAnsiTheme="minorHAnsi" w:cstheme="minorHAnsi"/>
          <w:sz w:val="28"/>
          <w:szCs w:val="28"/>
          <w:lang w:val="es-ES" w:bidi="he-IL"/>
        </w:rPr>
        <w:t> </w:t>
      </w:r>
      <w:hyperlink r:id="rId6" w:tooltip="Rey Gaspar" w:history="1">
        <w:r w:rsidRPr="00AF58B2">
          <w:rPr>
            <w:rFonts w:asciiTheme="minorHAnsi" w:hAnsiTheme="minorHAnsi" w:cstheme="minorHAnsi"/>
            <w:sz w:val="28"/>
            <w:szCs w:val="28"/>
            <w:lang w:val="es-ES" w:bidi="he-IL"/>
          </w:rPr>
          <w:t>Gaspar</w:t>
        </w:r>
      </w:hyperlink>
      <w:r w:rsidR="009D0A3D" w:rsidRPr="00AF58B2">
        <w:rPr>
          <w:rFonts w:asciiTheme="minorHAnsi" w:hAnsiTheme="minorHAnsi" w:cstheme="minorHAnsi"/>
          <w:sz w:val="28"/>
          <w:szCs w:val="28"/>
          <w:lang w:val="es-ES" w:bidi="he-IL"/>
        </w:rPr>
        <w:t>, l</w:t>
      </w:r>
      <w:r w:rsidRPr="00AF58B2">
        <w:rPr>
          <w:rFonts w:asciiTheme="minorHAnsi" w:hAnsiTheme="minorHAnsi" w:cstheme="minorHAnsi"/>
          <w:sz w:val="28"/>
          <w:szCs w:val="28"/>
          <w:lang w:val="es-ES" w:bidi="he-IL"/>
        </w:rPr>
        <w:t>os </w:t>
      </w:r>
      <w:hyperlink r:id="rId7" w:tooltip="Asiático" w:history="1">
        <w:r w:rsidRPr="00AF58B2">
          <w:rPr>
            <w:rFonts w:asciiTheme="minorHAnsi" w:hAnsiTheme="minorHAnsi" w:cstheme="minorHAnsi"/>
            <w:sz w:val="28"/>
            <w:szCs w:val="28"/>
            <w:lang w:val="es-ES" w:bidi="he-IL"/>
          </w:rPr>
          <w:t>asiáticos</w:t>
        </w:r>
      </w:hyperlink>
      <w:r w:rsidR="002D12BB" w:rsidRPr="00AF58B2">
        <w:rPr>
          <w:rFonts w:asciiTheme="minorHAnsi" w:hAnsiTheme="minorHAnsi" w:cstheme="minorHAnsi"/>
          <w:sz w:val="28"/>
          <w:szCs w:val="28"/>
          <w:lang w:val="es-ES" w:bidi="he-IL"/>
        </w:rPr>
        <w:t>,</w:t>
      </w:r>
      <w:r w:rsidRPr="00AF58B2">
        <w:rPr>
          <w:rFonts w:asciiTheme="minorHAnsi" w:hAnsiTheme="minorHAnsi" w:cstheme="minorHAnsi"/>
          <w:sz w:val="28"/>
          <w:szCs w:val="28"/>
          <w:lang w:val="es-ES" w:bidi="he-IL"/>
        </w:rPr>
        <w:t> y </w:t>
      </w:r>
      <w:hyperlink r:id="rId8" w:tooltip="Rey Baltasar" w:history="1">
        <w:r w:rsidRPr="00AF58B2">
          <w:rPr>
            <w:rFonts w:asciiTheme="minorHAnsi" w:hAnsiTheme="minorHAnsi" w:cstheme="minorHAnsi"/>
            <w:sz w:val="28"/>
            <w:szCs w:val="28"/>
            <w:lang w:val="es-ES" w:bidi="he-IL"/>
          </w:rPr>
          <w:t>Baltasar</w:t>
        </w:r>
      </w:hyperlink>
      <w:r w:rsidR="009D0A3D" w:rsidRPr="00AF58B2">
        <w:rPr>
          <w:rFonts w:asciiTheme="minorHAnsi" w:hAnsiTheme="minorHAnsi" w:cstheme="minorHAnsi"/>
          <w:sz w:val="28"/>
          <w:szCs w:val="28"/>
          <w:lang w:val="es-ES" w:bidi="he-IL"/>
        </w:rPr>
        <w:t xml:space="preserve">, </w:t>
      </w:r>
      <w:r w:rsidRPr="00AF58B2">
        <w:rPr>
          <w:rFonts w:asciiTheme="minorHAnsi" w:hAnsiTheme="minorHAnsi" w:cstheme="minorHAnsi"/>
          <w:sz w:val="28"/>
          <w:szCs w:val="28"/>
          <w:lang w:val="es-ES" w:bidi="he-IL"/>
        </w:rPr>
        <w:t>los </w:t>
      </w:r>
      <w:hyperlink r:id="rId9" w:tooltip="Afrodescendiente" w:history="1">
        <w:r w:rsidRPr="00AF58B2">
          <w:rPr>
            <w:rFonts w:asciiTheme="minorHAnsi" w:hAnsiTheme="minorHAnsi" w:cstheme="minorHAnsi"/>
            <w:sz w:val="28"/>
            <w:szCs w:val="28"/>
            <w:lang w:val="es-ES" w:bidi="he-IL"/>
          </w:rPr>
          <w:t>africanos</w:t>
        </w:r>
      </w:hyperlink>
      <w:r w:rsidRPr="00AF58B2">
        <w:rPr>
          <w:rFonts w:asciiTheme="minorHAnsi" w:hAnsiTheme="minorHAnsi" w:cstheme="minorHAnsi"/>
          <w:sz w:val="28"/>
          <w:szCs w:val="28"/>
          <w:lang w:val="es-ES" w:bidi="he-IL"/>
        </w:rPr>
        <w:t>.</w:t>
      </w:r>
      <w:r w:rsidR="009D0A3D" w:rsidRPr="00AF58B2">
        <w:rPr>
          <w:rFonts w:asciiTheme="minorHAnsi" w:hAnsiTheme="minorHAnsi" w:cstheme="minorHAnsi"/>
          <w:sz w:val="28"/>
          <w:szCs w:val="28"/>
          <w:lang w:val="es-ES" w:bidi="he-IL"/>
        </w:rPr>
        <w:t xml:space="preserve"> </w:t>
      </w:r>
      <w:r w:rsidRPr="00AF58B2">
        <w:rPr>
          <w:rFonts w:asciiTheme="minorHAnsi" w:hAnsiTheme="minorHAnsi" w:cstheme="minorHAnsi"/>
          <w:color w:val="222222"/>
          <w:sz w:val="28"/>
          <w:szCs w:val="28"/>
          <w:lang w:val="es-ES" w:bidi="he-IL"/>
        </w:rPr>
        <w:t>​</w:t>
      </w:r>
    </w:p>
    <w:p w:rsidR="00B4398E" w:rsidRPr="007927ED" w:rsidRDefault="00525161" w:rsidP="008121E0">
      <w:pPr>
        <w:spacing w:after="120"/>
        <w:ind w:right="-427" w:firstLine="426"/>
        <w:rPr>
          <w:rFonts w:asciiTheme="minorHAnsi" w:hAnsiTheme="minorHAnsi" w:cstheme="minorHAnsi"/>
          <w:sz w:val="28"/>
          <w:szCs w:val="28"/>
        </w:rPr>
      </w:pPr>
      <w:r w:rsidRPr="007927ED">
        <w:rPr>
          <w:rFonts w:asciiTheme="minorHAnsi" w:hAnsiTheme="minorHAnsi" w:cstheme="minorHAnsi"/>
          <w:sz w:val="28"/>
          <w:szCs w:val="28"/>
        </w:rPr>
        <w:t xml:space="preserve">Resulta extraño y cuando menos sorprendente que </w:t>
      </w:r>
      <w:r w:rsidR="00AF58B2">
        <w:rPr>
          <w:rFonts w:asciiTheme="minorHAnsi" w:hAnsiTheme="minorHAnsi" w:cstheme="minorHAnsi"/>
          <w:sz w:val="28"/>
          <w:szCs w:val="28"/>
        </w:rPr>
        <w:t xml:space="preserve">los primeros  visitantes del  niño, </w:t>
      </w:r>
      <w:r w:rsidR="00B4398E" w:rsidRPr="007927ED">
        <w:rPr>
          <w:rFonts w:asciiTheme="minorHAnsi" w:hAnsiTheme="minorHAnsi" w:cstheme="minorHAnsi"/>
          <w:sz w:val="28"/>
          <w:szCs w:val="28"/>
        </w:rPr>
        <w:t xml:space="preserve">tras su nacimiento, </w:t>
      </w:r>
      <w:r w:rsidR="00AF58B2">
        <w:rPr>
          <w:rFonts w:asciiTheme="minorHAnsi" w:hAnsiTheme="minorHAnsi" w:cstheme="minorHAnsi"/>
          <w:sz w:val="28"/>
          <w:szCs w:val="28"/>
        </w:rPr>
        <w:t xml:space="preserve">fuesen paganos </w:t>
      </w:r>
      <w:r w:rsidR="00B4398E" w:rsidRPr="007927ED">
        <w:rPr>
          <w:rFonts w:asciiTheme="minorHAnsi" w:hAnsiTheme="minorHAnsi" w:cstheme="minorHAnsi"/>
          <w:sz w:val="28"/>
          <w:szCs w:val="28"/>
        </w:rPr>
        <w:t>o extranjeros</w:t>
      </w:r>
      <w:r w:rsidR="00AF58B2">
        <w:rPr>
          <w:rFonts w:asciiTheme="minorHAnsi" w:hAnsiTheme="minorHAnsi" w:cstheme="minorHAnsi"/>
          <w:sz w:val="28"/>
          <w:szCs w:val="28"/>
        </w:rPr>
        <w:t>,</w:t>
      </w:r>
      <w:r w:rsidR="00B4398E" w:rsidRPr="007927ED">
        <w:rPr>
          <w:rFonts w:asciiTheme="minorHAnsi" w:hAnsiTheme="minorHAnsi" w:cstheme="minorHAnsi"/>
          <w:sz w:val="28"/>
          <w:szCs w:val="28"/>
        </w:rPr>
        <w:t xml:space="preserve"> mal vistos por la religión oficial </w:t>
      </w:r>
      <w:r w:rsidR="00AF58B2">
        <w:rPr>
          <w:rFonts w:asciiTheme="minorHAnsi" w:hAnsiTheme="minorHAnsi" w:cstheme="minorHAnsi"/>
          <w:sz w:val="28"/>
          <w:szCs w:val="28"/>
        </w:rPr>
        <w:t xml:space="preserve">judía </w:t>
      </w:r>
      <w:r w:rsidR="00B4398E" w:rsidRPr="007927ED">
        <w:rPr>
          <w:rFonts w:asciiTheme="minorHAnsi" w:hAnsiTheme="minorHAnsi" w:cstheme="minorHAnsi"/>
          <w:sz w:val="28"/>
          <w:szCs w:val="28"/>
        </w:rPr>
        <w:t xml:space="preserve">(magos). </w:t>
      </w:r>
    </w:p>
    <w:p w:rsidR="008976B6" w:rsidRDefault="008976B6" w:rsidP="008121E0">
      <w:pPr>
        <w:widowControl/>
        <w:autoSpaceDE/>
        <w:autoSpaceDN/>
        <w:adjustRightInd/>
        <w:spacing w:after="160" w:line="288" w:lineRule="auto"/>
        <w:ind w:left="2160" w:right="-427" w:firstLine="0"/>
        <w:jc w:val="left"/>
        <w:rPr>
          <w:rFonts w:asciiTheme="minorHAnsi" w:hAnsiTheme="minorHAnsi" w:cstheme="minorHAnsi"/>
          <w:sz w:val="28"/>
          <w:szCs w:val="28"/>
          <w:lang w:val="es-ES"/>
        </w:rPr>
      </w:pPr>
      <w:r>
        <w:rPr>
          <w:rFonts w:asciiTheme="minorHAnsi" w:hAnsiTheme="minorHAnsi" w:cstheme="minorHAnsi"/>
          <w:sz w:val="28"/>
          <w:szCs w:val="28"/>
          <w:lang w:val="es-ES"/>
        </w:rPr>
        <w:br w:type="page"/>
      </w:r>
    </w:p>
    <w:p w:rsidR="008B047A" w:rsidRPr="007927ED" w:rsidRDefault="008B047A" w:rsidP="008121E0">
      <w:pPr>
        <w:suppressAutoHyphens/>
        <w:ind w:right="-427" w:firstLine="426"/>
        <w:jc w:val="center"/>
        <w:rPr>
          <w:rFonts w:asciiTheme="minorHAnsi" w:hAnsiTheme="minorHAnsi" w:cstheme="minorHAnsi"/>
          <w:b/>
          <w:spacing w:val="-3"/>
          <w:sz w:val="28"/>
          <w:szCs w:val="28"/>
        </w:rPr>
      </w:pPr>
      <w:r>
        <w:rPr>
          <w:rFonts w:asciiTheme="minorHAnsi" w:hAnsiTheme="minorHAnsi" w:cstheme="minorHAnsi"/>
          <w:b/>
          <w:spacing w:val="-3"/>
          <w:sz w:val="28"/>
          <w:szCs w:val="28"/>
        </w:rPr>
        <w:t>LA OTRA NAVIDAD</w:t>
      </w:r>
    </w:p>
    <w:p w:rsidR="00AC5022" w:rsidRDefault="00AC5022" w:rsidP="008121E0">
      <w:pPr>
        <w:ind w:right="-427" w:firstLine="426"/>
        <w:jc w:val="center"/>
        <w:rPr>
          <w:rFonts w:asciiTheme="minorHAnsi" w:hAnsiTheme="minorHAnsi" w:cstheme="minorHAnsi"/>
          <w:sz w:val="28"/>
          <w:szCs w:val="28"/>
          <w:lang w:val="es-ES"/>
        </w:rPr>
      </w:pPr>
      <w:r w:rsidRPr="007927ED">
        <w:rPr>
          <w:rFonts w:asciiTheme="minorHAnsi" w:hAnsiTheme="minorHAnsi" w:cstheme="minorHAnsi"/>
          <w:b/>
          <w:bCs/>
          <w:sz w:val="28"/>
          <w:szCs w:val="28"/>
          <w:lang w:val="es-ES"/>
        </w:rPr>
        <w:t>¿Nacimiento virginal?</w:t>
      </w:r>
    </w:p>
    <w:p w:rsidR="00AC5022" w:rsidRPr="007927ED" w:rsidRDefault="00A851EA" w:rsidP="008121E0">
      <w:pPr>
        <w:ind w:right="-427" w:firstLine="426"/>
        <w:jc w:val="center"/>
        <w:rPr>
          <w:rFonts w:asciiTheme="minorHAnsi" w:hAnsiTheme="minorHAnsi" w:cstheme="minorHAnsi"/>
          <w:sz w:val="28"/>
          <w:szCs w:val="28"/>
          <w:lang w:val="es-ES"/>
        </w:rPr>
      </w:pPr>
      <w:r>
        <w:rPr>
          <w:rFonts w:asciiTheme="minorHAnsi" w:hAnsiTheme="minorHAnsi" w:cstheme="minorHAnsi"/>
          <w:sz w:val="28"/>
          <w:szCs w:val="28"/>
          <w:lang w:val="es-ES"/>
        </w:rPr>
        <w:t>4</w:t>
      </w:r>
    </w:p>
    <w:p w:rsidR="00AC5022" w:rsidRPr="007927ED" w:rsidRDefault="00AC5022" w:rsidP="008121E0">
      <w:pPr>
        <w:ind w:right="-427" w:firstLine="426"/>
        <w:rPr>
          <w:rFonts w:asciiTheme="minorHAnsi" w:hAnsiTheme="minorHAnsi" w:cstheme="minorHAnsi"/>
          <w:i/>
          <w:iCs/>
          <w:color w:val="000000"/>
          <w:sz w:val="28"/>
          <w:szCs w:val="28"/>
          <w:lang w:bidi="he-IL"/>
        </w:rPr>
      </w:pPr>
      <w:r w:rsidRPr="007927ED">
        <w:rPr>
          <w:rFonts w:asciiTheme="minorHAnsi" w:hAnsiTheme="minorHAnsi" w:cstheme="minorHAnsi"/>
          <w:sz w:val="28"/>
          <w:szCs w:val="28"/>
        </w:rPr>
        <w:t xml:space="preserve">La concepción virginal de Jesús es afirmada por los evangelistas Mateo y Lucas. Mateo (1,18) dice: </w:t>
      </w:r>
      <w:r w:rsidRPr="00AF58B2">
        <w:rPr>
          <w:rFonts w:asciiTheme="minorHAnsi" w:hAnsiTheme="minorHAnsi" w:cstheme="minorHAnsi"/>
          <w:sz w:val="28"/>
          <w:szCs w:val="28"/>
        </w:rPr>
        <w:t>“</w:t>
      </w:r>
      <w:r w:rsidRPr="00AF58B2">
        <w:rPr>
          <w:rFonts w:asciiTheme="minorHAnsi" w:hAnsiTheme="minorHAnsi" w:cstheme="minorHAnsi"/>
          <w:color w:val="000000"/>
          <w:sz w:val="28"/>
          <w:szCs w:val="28"/>
          <w:lang w:bidi="he-IL"/>
        </w:rPr>
        <w:t>María, su madre, estaba desposada con José y, antes de vivir juntos, resultó que esperaba un hijo por obra del Espíritu Santo”.</w:t>
      </w:r>
      <w:r w:rsidRPr="007927ED">
        <w:rPr>
          <w:rFonts w:asciiTheme="minorHAnsi" w:hAnsiTheme="minorHAnsi" w:cstheme="minorHAnsi"/>
          <w:i/>
          <w:iCs/>
          <w:color w:val="000000"/>
          <w:sz w:val="28"/>
          <w:szCs w:val="28"/>
          <w:lang w:bidi="he-IL"/>
        </w:rPr>
        <w:t xml:space="preserve"> </w:t>
      </w:r>
      <w:r w:rsidRPr="007927ED">
        <w:rPr>
          <w:rFonts w:asciiTheme="minorHAnsi" w:hAnsiTheme="minorHAnsi" w:cstheme="minorHAnsi"/>
          <w:color w:val="000000"/>
          <w:sz w:val="28"/>
          <w:szCs w:val="28"/>
          <w:lang w:bidi="he-IL"/>
        </w:rPr>
        <w:t xml:space="preserve">Y el evangelista Lucas (1,33-35) </w:t>
      </w:r>
      <w:r>
        <w:rPr>
          <w:rFonts w:asciiTheme="minorHAnsi" w:hAnsiTheme="minorHAnsi" w:cstheme="minorHAnsi"/>
          <w:color w:val="000000"/>
          <w:sz w:val="28"/>
          <w:szCs w:val="28"/>
          <w:lang w:bidi="he-IL"/>
        </w:rPr>
        <w:t xml:space="preserve">refiere </w:t>
      </w:r>
      <w:r w:rsidRPr="007927ED">
        <w:rPr>
          <w:rFonts w:asciiTheme="minorHAnsi" w:hAnsiTheme="minorHAnsi" w:cstheme="minorHAnsi"/>
          <w:color w:val="000000"/>
          <w:sz w:val="28"/>
          <w:szCs w:val="28"/>
          <w:lang w:bidi="he-IL"/>
        </w:rPr>
        <w:t xml:space="preserve">que </w:t>
      </w:r>
      <w:r w:rsidRPr="008121E0">
        <w:rPr>
          <w:rFonts w:asciiTheme="minorHAnsi" w:hAnsiTheme="minorHAnsi" w:cstheme="minorHAnsi"/>
          <w:color w:val="000000"/>
          <w:sz w:val="28"/>
          <w:szCs w:val="28"/>
          <w:lang w:bidi="he-IL"/>
        </w:rPr>
        <w:t>“María dijo al ángel: -¿Cómo sucederá eso, si no vivo con un hombre? El ángel le contestó: -El Espíritu Santo bajará sobre ti y la fuerza del Altísimo te cubrirá con su sombra; por eso al que va a nacer lo llamarán ‘Consagrado’, ‘Hijo de Dios’.</w:t>
      </w:r>
      <w:r>
        <w:rPr>
          <w:rFonts w:asciiTheme="minorHAnsi" w:hAnsiTheme="minorHAnsi" w:cstheme="minorHAnsi"/>
          <w:i/>
          <w:iCs/>
          <w:color w:val="000000"/>
          <w:sz w:val="28"/>
          <w:szCs w:val="28"/>
          <w:lang w:bidi="he-IL"/>
        </w:rPr>
        <w:t xml:space="preserve"> </w:t>
      </w:r>
    </w:p>
    <w:p w:rsidR="00AC5022" w:rsidRPr="007927ED" w:rsidRDefault="00AC5022" w:rsidP="008121E0">
      <w:pPr>
        <w:ind w:right="-427" w:firstLine="426"/>
        <w:rPr>
          <w:rFonts w:asciiTheme="minorHAnsi" w:hAnsiTheme="minorHAnsi" w:cstheme="minorHAnsi"/>
          <w:iCs/>
          <w:spacing w:val="-3"/>
          <w:sz w:val="28"/>
          <w:szCs w:val="28"/>
        </w:rPr>
      </w:pPr>
      <w:r w:rsidRPr="007927ED">
        <w:rPr>
          <w:rFonts w:asciiTheme="minorHAnsi" w:hAnsiTheme="minorHAnsi" w:cstheme="minorHAnsi"/>
          <w:color w:val="000000"/>
          <w:sz w:val="28"/>
          <w:szCs w:val="28"/>
          <w:lang w:bidi="he-IL"/>
        </w:rPr>
        <w:t>Si la concepción de Jesús se presenta como extraordinaria, su nacimiento fue totalmente normal:</w:t>
      </w:r>
      <w:r>
        <w:rPr>
          <w:rFonts w:asciiTheme="minorHAnsi" w:hAnsiTheme="minorHAnsi" w:cstheme="minorHAnsi"/>
          <w:color w:val="000000"/>
          <w:sz w:val="28"/>
          <w:szCs w:val="28"/>
          <w:lang w:bidi="he-IL"/>
        </w:rPr>
        <w:t xml:space="preserve"> </w:t>
      </w:r>
      <w:r w:rsidRPr="007927ED">
        <w:rPr>
          <w:rFonts w:asciiTheme="minorHAnsi" w:hAnsiTheme="minorHAnsi" w:cstheme="minorHAnsi"/>
          <w:sz w:val="28"/>
          <w:szCs w:val="28"/>
        </w:rPr>
        <w:t xml:space="preserve">«Estando allí, le llegó a María el tiempo del parto, dio a luz a su hijo primogénito, lo envolvió en pañales y lo acostó en un pesebre, porque no encontraron sitio en la posada» (Lc 2,7). Como cualquier mujer, con dolor y angustia, María dio a luz a su hijo. A la usanza de la época, el cuerpo tierno de aquel niño fue vendado fuertemente con jirones de tela, pues los antiguos creían que, de no hacerse así, el niño crecería deformado y sus huesos no se solidificarían. </w:t>
      </w:r>
    </w:p>
    <w:p w:rsidR="00AC5022" w:rsidRPr="007927ED" w:rsidRDefault="00AC5022" w:rsidP="008121E0">
      <w:pPr>
        <w:tabs>
          <w:tab w:val="left" w:pos="-720"/>
        </w:tabs>
        <w:ind w:right="-427" w:firstLine="426"/>
        <w:rPr>
          <w:rFonts w:asciiTheme="minorHAnsi" w:hAnsiTheme="minorHAnsi" w:cstheme="minorHAnsi"/>
          <w:iCs/>
          <w:spacing w:val="-3"/>
          <w:sz w:val="28"/>
          <w:szCs w:val="28"/>
        </w:rPr>
      </w:pPr>
      <w:r w:rsidRPr="007927ED">
        <w:rPr>
          <w:rFonts w:asciiTheme="minorHAnsi" w:hAnsiTheme="minorHAnsi" w:cstheme="minorHAnsi"/>
          <w:iCs/>
          <w:spacing w:val="-3"/>
          <w:sz w:val="28"/>
          <w:szCs w:val="28"/>
        </w:rPr>
        <w:t>No es posible sostener históricamente que Jesús naciera de una madre virgen. Esta afirmación es materia únicamente de fe. En el Antiguo Testamento, los personajes más importantes nacen de madres mayores  o estériles (Isaac, de Abrahán y Sara; Sansón de madre estéril; Zacarias conciben a su hijo Juan, de mayores y sin hijos)</w:t>
      </w:r>
      <w:r>
        <w:rPr>
          <w:rFonts w:asciiTheme="minorHAnsi" w:hAnsiTheme="minorHAnsi" w:cstheme="minorHAnsi"/>
          <w:iCs/>
          <w:spacing w:val="-3"/>
          <w:sz w:val="28"/>
          <w:szCs w:val="28"/>
        </w:rPr>
        <w:t>, mostrando de este modo una intervención extraordinaria de Dios</w:t>
      </w:r>
      <w:r w:rsidRPr="007927ED">
        <w:rPr>
          <w:rFonts w:asciiTheme="minorHAnsi" w:hAnsiTheme="minorHAnsi" w:cstheme="minorHAnsi"/>
          <w:iCs/>
          <w:spacing w:val="-3"/>
          <w:sz w:val="28"/>
          <w:szCs w:val="28"/>
        </w:rPr>
        <w:t>.</w:t>
      </w:r>
    </w:p>
    <w:p w:rsidR="00AC5022" w:rsidRPr="007927ED" w:rsidRDefault="00AC5022" w:rsidP="008121E0">
      <w:pPr>
        <w:tabs>
          <w:tab w:val="left" w:pos="-720"/>
        </w:tabs>
        <w:ind w:right="-427" w:firstLine="426"/>
        <w:rPr>
          <w:rFonts w:asciiTheme="minorHAnsi" w:hAnsiTheme="minorHAnsi" w:cstheme="minorHAnsi"/>
          <w:sz w:val="28"/>
          <w:szCs w:val="28"/>
        </w:rPr>
      </w:pPr>
      <w:r w:rsidRPr="007927ED">
        <w:rPr>
          <w:rFonts w:asciiTheme="minorHAnsi" w:hAnsiTheme="minorHAnsi" w:cstheme="minorHAnsi"/>
          <w:iCs/>
          <w:spacing w:val="-3"/>
          <w:sz w:val="28"/>
          <w:szCs w:val="28"/>
        </w:rPr>
        <w:t xml:space="preserve">Así cuenta la Biblia el nacimiento de Sansón (Jueces 13 2-7): </w:t>
      </w:r>
      <w:r>
        <w:rPr>
          <w:rFonts w:asciiTheme="minorHAnsi" w:hAnsiTheme="minorHAnsi" w:cstheme="minorHAnsi"/>
          <w:iCs/>
          <w:spacing w:val="-3"/>
          <w:sz w:val="28"/>
          <w:szCs w:val="28"/>
        </w:rPr>
        <w:t>“</w:t>
      </w:r>
      <w:r w:rsidRPr="007927ED">
        <w:rPr>
          <w:rFonts w:asciiTheme="minorHAnsi" w:hAnsiTheme="minorHAnsi" w:cstheme="minorHAnsi"/>
          <w:sz w:val="28"/>
          <w:szCs w:val="28"/>
        </w:rPr>
        <w:t xml:space="preserve">Había en Sorá un hombre de la tribu de Dan, llamado Manoj. Su mujer era estéril y no había tenido hijos. El ángel del Señor se apareció a la mujer y le dijo: </w:t>
      </w:r>
      <w:r>
        <w:rPr>
          <w:rFonts w:asciiTheme="minorHAnsi" w:hAnsiTheme="minorHAnsi" w:cstheme="minorHAnsi"/>
          <w:sz w:val="28"/>
          <w:szCs w:val="28"/>
        </w:rPr>
        <w:t>-E</w:t>
      </w:r>
      <w:r w:rsidRPr="007927ED">
        <w:rPr>
          <w:rFonts w:asciiTheme="minorHAnsi" w:hAnsiTheme="minorHAnsi" w:cstheme="minorHAnsi"/>
          <w:sz w:val="28"/>
          <w:szCs w:val="28"/>
        </w:rPr>
        <w:t>res estéril y no has tenido hijos. Pero concebirás y darás a luz un hijo; ten cuidado de no beber vino ni licor, ni comer nada impuro,</w:t>
      </w:r>
      <w:r>
        <w:rPr>
          <w:rFonts w:asciiTheme="minorHAnsi" w:hAnsiTheme="minorHAnsi" w:cstheme="minorHAnsi"/>
          <w:sz w:val="28"/>
          <w:szCs w:val="28"/>
        </w:rPr>
        <w:t xml:space="preserve"> </w:t>
      </w:r>
      <w:r w:rsidRPr="007927ED">
        <w:rPr>
          <w:rFonts w:asciiTheme="minorHAnsi" w:hAnsiTheme="minorHAnsi" w:cstheme="minorHAnsi"/>
          <w:sz w:val="28"/>
          <w:szCs w:val="28"/>
        </w:rPr>
        <w:t xml:space="preserve">porque concebirás y darás a luz un hijo, no pasará la navaja por su cabeza, porque el niño estará consagrado a Dios desde antes de nacer. </w:t>
      </w:r>
      <w:r w:rsidR="00EE28C9">
        <w:rPr>
          <w:rFonts w:asciiTheme="minorHAnsi" w:hAnsiTheme="minorHAnsi" w:cstheme="minorHAnsi"/>
          <w:sz w:val="28"/>
          <w:szCs w:val="28"/>
        </w:rPr>
        <w:t>É</w:t>
      </w:r>
      <w:r w:rsidRPr="007927ED">
        <w:rPr>
          <w:rFonts w:asciiTheme="minorHAnsi" w:hAnsiTheme="minorHAnsi" w:cstheme="minorHAnsi"/>
          <w:sz w:val="28"/>
          <w:szCs w:val="28"/>
        </w:rPr>
        <w:t xml:space="preserve">l empezará a salvar a Israel de los filisteos. </w:t>
      </w:r>
      <w:r w:rsidRPr="007927ED">
        <w:rPr>
          <w:rStyle w:val="Textoennegrita"/>
          <w:rFonts w:asciiTheme="minorHAnsi" w:hAnsiTheme="minorHAnsi" w:cstheme="minorHAnsi"/>
          <w:color w:val="000000"/>
          <w:sz w:val="28"/>
          <w:szCs w:val="28"/>
        </w:rPr>
        <w:t> </w:t>
      </w:r>
      <w:r w:rsidRPr="007927ED">
        <w:rPr>
          <w:rFonts w:asciiTheme="minorHAnsi" w:hAnsiTheme="minorHAnsi" w:cstheme="minorHAnsi"/>
          <w:sz w:val="28"/>
          <w:szCs w:val="28"/>
        </w:rPr>
        <w:t xml:space="preserve">La mujer fue a decirle a su marido: </w:t>
      </w:r>
      <w:r>
        <w:rPr>
          <w:rFonts w:asciiTheme="minorHAnsi" w:hAnsiTheme="minorHAnsi" w:cstheme="minorHAnsi"/>
          <w:sz w:val="28"/>
          <w:szCs w:val="28"/>
        </w:rPr>
        <w:t>-</w:t>
      </w:r>
      <w:r w:rsidRPr="007927ED">
        <w:rPr>
          <w:rFonts w:asciiTheme="minorHAnsi" w:hAnsiTheme="minorHAnsi" w:cstheme="minorHAnsi"/>
          <w:sz w:val="28"/>
          <w:szCs w:val="28"/>
        </w:rPr>
        <w:t xml:space="preserve">Me ha visitado un hombre de Dios que, por su aspecto terrible, parecía un mensajero divino; pero no le pregunté de dónde era ni él me dijo su nombre. Sólo me dijo: </w:t>
      </w:r>
      <w:r>
        <w:rPr>
          <w:rFonts w:asciiTheme="minorHAnsi" w:hAnsiTheme="minorHAnsi" w:cstheme="minorHAnsi"/>
          <w:sz w:val="28"/>
          <w:szCs w:val="28"/>
        </w:rPr>
        <w:t>-</w:t>
      </w:r>
      <w:r w:rsidRPr="007927ED">
        <w:rPr>
          <w:rFonts w:asciiTheme="minorHAnsi" w:hAnsiTheme="minorHAnsi" w:cstheme="minorHAnsi"/>
          <w:sz w:val="28"/>
          <w:szCs w:val="28"/>
        </w:rPr>
        <w:t>Concebirás y darás a luz un hijo; ten cuidado de no beber vino ni licor, ni comer nada impuro, porque el niño estará consagrado a Dios desde antes de nacer hasta el día de su muerte.</w:t>
      </w:r>
    </w:p>
    <w:p w:rsidR="00AC5022" w:rsidRPr="007927ED" w:rsidRDefault="00AC5022" w:rsidP="008121E0">
      <w:pPr>
        <w:tabs>
          <w:tab w:val="left" w:pos="-720"/>
        </w:tabs>
        <w:ind w:right="-427" w:firstLine="426"/>
        <w:rPr>
          <w:rFonts w:asciiTheme="minorHAnsi" w:hAnsiTheme="minorHAnsi" w:cstheme="minorHAnsi"/>
          <w:sz w:val="28"/>
          <w:szCs w:val="28"/>
        </w:rPr>
      </w:pPr>
      <w:r w:rsidRPr="007927ED">
        <w:rPr>
          <w:rFonts w:asciiTheme="minorHAnsi" w:hAnsiTheme="minorHAnsi" w:cstheme="minorHAnsi"/>
          <w:sz w:val="28"/>
          <w:szCs w:val="28"/>
        </w:rPr>
        <w:t>El paralelismo entre este relato y el de la anunciación de María es tan grande que podemos pensar que se trata</w:t>
      </w:r>
      <w:r>
        <w:rPr>
          <w:rFonts w:asciiTheme="minorHAnsi" w:hAnsiTheme="minorHAnsi" w:cstheme="minorHAnsi"/>
          <w:sz w:val="28"/>
          <w:szCs w:val="28"/>
        </w:rPr>
        <w:t>,</w:t>
      </w:r>
      <w:r w:rsidRPr="007927ED">
        <w:rPr>
          <w:rFonts w:asciiTheme="minorHAnsi" w:hAnsiTheme="minorHAnsi" w:cstheme="minorHAnsi"/>
          <w:sz w:val="28"/>
          <w:szCs w:val="28"/>
        </w:rPr>
        <w:t xml:space="preserve"> sin duda</w:t>
      </w:r>
      <w:r>
        <w:rPr>
          <w:rFonts w:asciiTheme="minorHAnsi" w:hAnsiTheme="minorHAnsi" w:cstheme="minorHAnsi"/>
          <w:sz w:val="28"/>
          <w:szCs w:val="28"/>
        </w:rPr>
        <w:t>,</w:t>
      </w:r>
      <w:r w:rsidRPr="007927ED">
        <w:rPr>
          <w:rFonts w:asciiTheme="minorHAnsi" w:hAnsiTheme="minorHAnsi" w:cstheme="minorHAnsi"/>
          <w:sz w:val="28"/>
          <w:szCs w:val="28"/>
        </w:rPr>
        <w:t xml:space="preserve"> de un patrón literario utilizado para el nacimiento de algunos de los personajes importantes del Antiguo Testamento. Jesús</w:t>
      </w:r>
      <w:r>
        <w:rPr>
          <w:rFonts w:asciiTheme="minorHAnsi" w:hAnsiTheme="minorHAnsi" w:cstheme="minorHAnsi"/>
          <w:sz w:val="28"/>
          <w:szCs w:val="28"/>
        </w:rPr>
        <w:t>,</w:t>
      </w:r>
      <w:r w:rsidRPr="007927ED">
        <w:rPr>
          <w:rFonts w:asciiTheme="minorHAnsi" w:hAnsiTheme="minorHAnsi" w:cstheme="minorHAnsi"/>
          <w:sz w:val="28"/>
          <w:szCs w:val="28"/>
        </w:rPr>
        <w:t xml:space="preserve"> sin embargo</w:t>
      </w:r>
      <w:r>
        <w:rPr>
          <w:rFonts w:asciiTheme="minorHAnsi" w:hAnsiTheme="minorHAnsi" w:cstheme="minorHAnsi"/>
          <w:sz w:val="28"/>
          <w:szCs w:val="28"/>
        </w:rPr>
        <w:t>,</w:t>
      </w:r>
      <w:r w:rsidRPr="007927ED">
        <w:rPr>
          <w:rFonts w:asciiTheme="minorHAnsi" w:hAnsiTheme="minorHAnsi" w:cstheme="minorHAnsi"/>
          <w:sz w:val="28"/>
          <w:szCs w:val="28"/>
        </w:rPr>
        <w:t xml:space="preserve"> no nace ni de una madre mayor, ni de una estéril, sino </w:t>
      </w:r>
      <w:r>
        <w:rPr>
          <w:rFonts w:asciiTheme="minorHAnsi" w:hAnsiTheme="minorHAnsi" w:cstheme="minorHAnsi"/>
          <w:sz w:val="28"/>
          <w:szCs w:val="28"/>
        </w:rPr>
        <w:t xml:space="preserve">de una joven desposada y </w:t>
      </w:r>
      <w:r w:rsidRPr="007927ED">
        <w:rPr>
          <w:rFonts w:asciiTheme="minorHAnsi" w:hAnsiTheme="minorHAnsi" w:cstheme="minorHAnsi"/>
          <w:sz w:val="28"/>
          <w:szCs w:val="28"/>
        </w:rPr>
        <w:t>por obra del Espíritu Santo</w:t>
      </w:r>
      <w:r w:rsidR="00EE28C9">
        <w:rPr>
          <w:rFonts w:asciiTheme="minorHAnsi" w:hAnsiTheme="minorHAnsi" w:cstheme="minorHAnsi"/>
          <w:sz w:val="28"/>
          <w:szCs w:val="28"/>
        </w:rPr>
        <w:t>.</w:t>
      </w:r>
    </w:p>
    <w:p w:rsidR="00AC5022" w:rsidRPr="007927ED" w:rsidRDefault="00AC5022" w:rsidP="008121E0">
      <w:pPr>
        <w:tabs>
          <w:tab w:val="left" w:pos="-720"/>
        </w:tabs>
        <w:ind w:right="-427" w:firstLine="426"/>
        <w:rPr>
          <w:rFonts w:asciiTheme="minorHAnsi" w:hAnsiTheme="minorHAnsi" w:cstheme="minorHAnsi"/>
          <w:spacing w:val="-3"/>
          <w:sz w:val="28"/>
          <w:szCs w:val="28"/>
        </w:rPr>
      </w:pPr>
      <w:r w:rsidRPr="007927ED">
        <w:rPr>
          <w:rFonts w:asciiTheme="minorHAnsi" w:hAnsiTheme="minorHAnsi" w:cstheme="minorHAnsi"/>
          <w:iCs/>
          <w:spacing w:val="-3"/>
          <w:sz w:val="28"/>
          <w:szCs w:val="28"/>
        </w:rPr>
        <w:t>En la mitología griega, los héroes nacían de la unión sexual entre un Dios y un ser humano; en el evangelio, Jesús nace por obra del Espíritu Santo sin intervención de varón. Todos los nacimientos extraordinarios del Antiguo Testamento mostraban con la colaboración humana el poder de Dios. En el caso de Jesús, este nace por entero de Dios sin colaboración humana.</w:t>
      </w:r>
      <w:r w:rsidR="00EE28C9">
        <w:rPr>
          <w:rFonts w:asciiTheme="minorHAnsi" w:hAnsiTheme="minorHAnsi" w:cstheme="minorHAnsi"/>
          <w:iCs/>
          <w:spacing w:val="-3"/>
          <w:sz w:val="28"/>
          <w:szCs w:val="28"/>
        </w:rPr>
        <w:t xml:space="preserve"> Tal vez este es el núcleo del mensaje evangélico.</w:t>
      </w:r>
    </w:p>
    <w:p w:rsidR="00AC5022" w:rsidRPr="007927ED" w:rsidRDefault="00AC5022" w:rsidP="008121E0">
      <w:pPr>
        <w:ind w:right="-427" w:firstLine="426"/>
        <w:rPr>
          <w:rFonts w:asciiTheme="minorHAnsi" w:hAnsiTheme="minorHAnsi" w:cstheme="minorHAnsi"/>
          <w:iCs/>
          <w:sz w:val="28"/>
          <w:szCs w:val="28"/>
        </w:rPr>
      </w:pPr>
      <w:r w:rsidRPr="007927ED">
        <w:rPr>
          <w:rFonts w:asciiTheme="minorHAnsi" w:hAnsiTheme="minorHAnsi" w:cstheme="minorHAnsi"/>
          <w:iCs/>
          <w:sz w:val="28"/>
          <w:szCs w:val="28"/>
        </w:rPr>
        <w:t xml:space="preserve">La concepción virginal de Jesús no aparece cuestionada por los evangelios de Mateo y Lucas, pero nunca se alude más a ella en los evangelios, ni en el resto del Nuevo Testamento. </w:t>
      </w:r>
    </w:p>
    <w:p w:rsidR="00AC5022" w:rsidRPr="007927ED" w:rsidRDefault="00AC5022" w:rsidP="008121E0">
      <w:pPr>
        <w:ind w:right="-427" w:firstLine="426"/>
        <w:rPr>
          <w:rFonts w:asciiTheme="minorHAnsi" w:hAnsiTheme="minorHAnsi" w:cstheme="minorHAnsi"/>
          <w:iCs/>
          <w:sz w:val="28"/>
          <w:szCs w:val="28"/>
        </w:rPr>
      </w:pPr>
      <w:r w:rsidRPr="007927ED">
        <w:rPr>
          <w:rFonts w:asciiTheme="minorHAnsi" w:hAnsiTheme="minorHAnsi" w:cstheme="minorHAnsi"/>
          <w:iCs/>
          <w:sz w:val="28"/>
          <w:szCs w:val="28"/>
        </w:rPr>
        <w:t>Del parto virginal -como el rayo del sol por el cristal sin romperlo ni mancharlo- no tenemos ningún dato en los evangelios canónicos,  pues Lucas habla de un parto totalmente natural sin dar más detalles: “Mientras estaban ellos allí le llegó el tiempo del parto y dio a luz a su hijo primogénito; lo envolvió en pañales y lo acostó en un pesebre, porque no había sitio para ellos en la posada”</w:t>
      </w:r>
      <w:r w:rsidRPr="007927ED">
        <w:rPr>
          <w:rFonts w:asciiTheme="minorHAnsi" w:hAnsiTheme="minorHAnsi" w:cstheme="minorHAnsi"/>
          <w:i/>
          <w:iCs/>
          <w:sz w:val="28"/>
          <w:szCs w:val="28"/>
        </w:rPr>
        <w:t xml:space="preserve"> </w:t>
      </w:r>
      <w:r w:rsidRPr="007927ED">
        <w:rPr>
          <w:rFonts w:asciiTheme="minorHAnsi" w:hAnsiTheme="minorHAnsi" w:cstheme="minorHAnsi"/>
          <w:sz w:val="28"/>
          <w:szCs w:val="28"/>
        </w:rPr>
        <w:t>(</w:t>
      </w:r>
      <w:r w:rsidRPr="007927ED">
        <w:rPr>
          <w:rFonts w:asciiTheme="minorHAnsi" w:hAnsiTheme="minorHAnsi" w:cstheme="minorHAnsi"/>
          <w:iCs/>
          <w:sz w:val="28"/>
          <w:szCs w:val="28"/>
        </w:rPr>
        <w:t>Lc 2,6-7)</w:t>
      </w:r>
      <w:r w:rsidRPr="007927ED">
        <w:rPr>
          <w:rFonts w:asciiTheme="minorHAnsi" w:hAnsiTheme="minorHAnsi" w:cstheme="minorHAnsi"/>
          <w:i/>
          <w:iCs/>
          <w:sz w:val="28"/>
          <w:szCs w:val="28"/>
        </w:rPr>
        <w:t>.</w:t>
      </w:r>
      <w:r w:rsidRPr="007927ED">
        <w:rPr>
          <w:rFonts w:asciiTheme="minorHAnsi" w:hAnsiTheme="minorHAnsi" w:cstheme="minorHAnsi"/>
          <w:iCs/>
          <w:sz w:val="28"/>
          <w:szCs w:val="28"/>
        </w:rPr>
        <w:t xml:space="preserve"> </w:t>
      </w:r>
    </w:p>
    <w:p w:rsidR="00AC5022" w:rsidRPr="007927ED" w:rsidRDefault="00AC5022" w:rsidP="008121E0">
      <w:pPr>
        <w:ind w:right="-427" w:firstLine="426"/>
        <w:rPr>
          <w:rFonts w:asciiTheme="minorHAnsi" w:hAnsiTheme="minorHAnsi" w:cstheme="minorHAnsi"/>
          <w:iCs/>
          <w:sz w:val="28"/>
          <w:szCs w:val="28"/>
        </w:rPr>
      </w:pPr>
      <w:r w:rsidRPr="007927ED">
        <w:rPr>
          <w:rFonts w:asciiTheme="minorHAnsi" w:hAnsiTheme="minorHAnsi" w:cstheme="minorHAnsi"/>
          <w:iCs/>
          <w:sz w:val="28"/>
          <w:szCs w:val="28"/>
        </w:rPr>
        <w:tab/>
        <w:t>De la virginidad de María después del parto no dicen nada evangelios</w:t>
      </w:r>
      <w:r w:rsidR="00EE28C9">
        <w:rPr>
          <w:rFonts w:asciiTheme="minorHAnsi" w:hAnsiTheme="minorHAnsi" w:cstheme="minorHAnsi"/>
          <w:iCs/>
          <w:sz w:val="28"/>
          <w:szCs w:val="28"/>
        </w:rPr>
        <w:t xml:space="preserve">, </w:t>
      </w:r>
      <w:r>
        <w:rPr>
          <w:rFonts w:asciiTheme="minorHAnsi" w:hAnsiTheme="minorHAnsi" w:cstheme="minorHAnsi"/>
          <w:iCs/>
          <w:sz w:val="28"/>
          <w:szCs w:val="28"/>
        </w:rPr>
        <w:t xml:space="preserve"> </w:t>
      </w:r>
      <w:r w:rsidR="00EE28C9" w:rsidRPr="007927ED">
        <w:rPr>
          <w:rFonts w:asciiTheme="minorHAnsi" w:hAnsiTheme="minorHAnsi" w:cstheme="minorHAnsi"/>
          <w:iCs/>
          <w:sz w:val="28"/>
          <w:szCs w:val="28"/>
        </w:rPr>
        <w:t xml:space="preserve">más bien </w:t>
      </w:r>
      <w:r w:rsidR="00EE28C9">
        <w:rPr>
          <w:rFonts w:asciiTheme="minorHAnsi" w:hAnsiTheme="minorHAnsi" w:cstheme="minorHAnsi"/>
          <w:iCs/>
          <w:sz w:val="28"/>
          <w:szCs w:val="28"/>
        </w:rPr>
        <w:t xml:space="preserve">parecen afirmar </w:t>
      </w:r>
      <w:r w:rsidR="00EE28C9" w:rsidRPr="007927ED">
        <w:rPr>
          <w:rFonts w:asciiTheme="minorHAnsi" w:hAnsiTheme="minorHAnsi" w:cstheme="minorHAnsi"/>
          <w:iCs/>
          <w:sz w:val="28"/>
          <w:szCs w:val="28"/>
        </w:rPr>
        <w:t xml:space="preserve">lo contrario, </w:t>
      </w:r>
      <w:r w:rsidR="00EE28C9">
        <w:rPr>
          <w:rFonts w:asciiTheme="minorHAnsi" w:hAnsiTheme="minorHAnsi" w:cstheme="minorHAnsi"/>
          <w:iCs/>
          <w:sz w:val="28"/>
          <w:szCs w:val="28"/>
        </w:rPr>
        <w:t xml:space="preserve">cuando </w:t>
      </w:r>
      <w:r w:rsidR="00EE28C9" w:rsidRPr="007927ED">
        <w:rPr>
          <w:rFonts w:asciiTheme="minorHAnsi" w:hAnsiTheme="minorHAnsi" w:cstheme="minorHAnsi"/>
          <w:iCs/>
          <w:sz w:val="28"/>
          <w:szCs w:val="28"/>
        </w:rPr>
        <w:t xml:space="preserve">hablan con naturalidad de </w:t>
      </w:r>
      <w:r w:rsidR="00EE28C9" w:rsidRPr="00D14841">
        <w:rPr>
          <w:rFonts w:asciiTheme="minorHAnsi" w:hAnsiTheme="minorHAnsi" w:cstheme="minorHAnsi"/>
          <w:bCs/>
          <w:iCs/>
          <w:sz w:val="28"/>
          <w:szCs w:val="28"/>
        </w:rPr>
        <w:t xml:space="preserve">los hermanos de Jesús: </w:t>
      </w:r>
      <w:r w:rsidR="00EE28C9" w:rsidRPr="007927ED">
        <w:rPr>
          <w:rFonts w:asciiTheme="minorHAnsi" w:hAnsiTheme="minorHAnsi" w:cstheme="minorHAnsi"/>
          <w:iCs/>
          <w:sz w:val="28"/>
          <w:szCs w:val="28"/>
        </w:rPr>
        <w:t>Santiago, José, Judas, Simón y de sus hermanas</w:t>
      </w:r>
      <w:r w:rsidR="00EE28C9">
        <w:rPr>
          <w:rFonts w:asciiTheme="minorHAnsi" w:hAnsiTheme="minorHAnsi" w:cstheme="minorHAnsi"/>
          <w:iCs/>
          <w:sz w:val="28"/>
          <w:szCs w:val="28"/>
        </w:rPr>
        <w:t>,</w:t>
      </w:r>
      <w:r w:rsidR="00EE28C9" w:rsidRPr="007927ED">
        <w:rPr>
          <w:rFonts w:asciiTheme="minorHAnsi" w:hAnsiTheme="minorHAnsi" w:cstheme="minorHAnsi"/>
          <w:iCs/>
          <w:sz w:val="28"/>
          <w:szCs w:val="28"/>
        </w:rPr>
        <w:t xml:space="preserve"> </w:t>
      </w:r>
      <w:r w:rsidR="00EE28C9">
        <w:rPr>
          <w:rFonts w:asciiTheme="minorHAnsi" w:hAnsiTheme="minorHAnsi" w:cstheme="minorHAnsi"/>
          <w:iCs/>
          <w:sz w:val="28"/>
          <w:szCs w:val="28"/>
        </w:rPr>
        <w:t xml:space="preserve"> </w:t>
      </w:r>
      <w:r>
        <w:rPr>
          <w:rFonts w:asciiTheme="minorHAnsi" w:hAnsiTheme="minorHAnsi" w:cstheme="minorHAnsi"/>
          <w:iCs/>
          <w:sz w:val="28"/>
          <w:szCs w:val="28"/>
        </w:rPr>
        <w:t xml:space="preserve">aunque de </w:t>
      </w:r>
      <w:r w:rsidR="00EE28C9">
        <w:rPr>
          <w:rFonts w:asciiTheme="minorHAnsi" w:hAnsiTheme="minorHAnsi" w:cstheme="minorHAnsi"/>
          <w:iCs/>
          <w:sz w:val="28"/>
          <w:szCs w:val="28"/>
        </w:rPr>
        <w:t>é</w:t>
      </w:r>
      <w:r>
        <w:rPr>
          <w:rFonts w:asciiTheme="minorHAnsi" w:hAnsiTheme="minorHAnsi" w:cstheme="minorHAnsi"/>
          <w:iCs/>
          <w:sz w:val="28"/>
          <w:szCs w:val="28"/>
        </w:rPr>
        <w:t>stas no se da su nombre</w:t>
      </w:r>
      <w:r w:rsidRPr="007927ED">
        <w:rPr>
          <w:rFonts w:asciiTheme="minorHAnsi" w:hAnsiTheme="minorHAnsi" w:cstheme="minorHAnsi"/>
          <w:iCs/>
          <w:sz w:val="28"/>
          <w:szCs w:val="28"/>
        </w:rPr>
        <w:t xml:space="preserve"> (Mt 3,31-35; Mc 6,3).</w:t>
      </w:r>
    </w:p>
    <w:p w:rsidR="00D91089" w:rsidRDefault="00D91089" w:rsidP="00D91089">
      <w:pPr>
        <w:tabs>
          <w:tab w:val="left" w:pos="284"/>
          <w:tab w:val="left" w:pos="4820"/>
        </w:tabs>
        <w:ind w:right="-427" w:firstLine="426"/>
        <w:rPr>
          <w:rFonts w:asciiTheme="minorHAnsi" w:hAnsiTheme="minorHAnsi" w:cstheme="minorHAnsi"/>
          <w:i/>
          <w:iCs/>
          <w:color w:val="000000"/>
          <w:sz w:val="28"/>
          <w:szCs w:val="28"/>
          <w:lang w:bidi="he-IL"/>
        </w:rPr>
      </w:pPr>
      <w:r w:rsidRPr="007927ED">
        <w:rPr>
          <w:rFonts w:asciiTheme="minorHAnsi" w:hAnsiTheme="minorHAnsi" w:cstheme="minorHAnsi"/>
          <w:sz w:val="28"/>
          <w:szCs w:val="28"/>
          <w:lang w:val="es-ES"/>
        </w:rPr>
        <w:t>Desde muy pronto se suscitó una gran controversia en torno al origen de Jesús</w:t>
      </w:r>
      <w:r>
        <w:rPr>
          <w:rFonts w:asciiTheme="minorHAnsi" w:hAnsiTheme="minorHAnsi" w:cstheme="minorHAnsi"/>
          <w:sz w:val="28"/>
          <w:szCs w:val="28"/>
          <w:lang w:val="es-ES"/>
        </w:rPr>
        <w:t>, dada la virginidad de María según los evangelios de Mateo y Lucas</w:t>
      </w:r>
      <w:r w:rsidRPr="007927ED">
        <w:rPr>
          <w:rFonts w:asciiTheme="minorHAnsi" w:hAnsiTheme="minorHAnsi" w:cstheme="minorHAnsi"/>
          <w:sz w:val="28"/>
          <w:szCs w:val="28"/>
          <w:lang w:val="es-ES"/>
        </w:rPr>
        <w:t>. Sectores judíos lo acusaban de ser hijo ilegítimo de María, y el reproche, que en aquella cultura resultaba gravísimo, quizá se refleje ya en los evangelios (Jn 8, 37-41) donde los judíos le dic</w:t>
      </w:r>
      <w:r w:rsidRPr="00D91089">
        <w:rPr>
          <w:rFonts w:asciiTheme="minorHAnsi" w:hAnsiTheme="minorHAnsi" w:cstheme="minorHAnsi"/>
          <w:sz w:val="28"/>
          <w:szCs w:val="28"/>
          <w:lang w:val="es-ES"/>
        </w:rPr>
        <w:t xml:space="preserve">en a Jesús: </w:t>
      </w:r>
      <w:r w:rsidRPr="00D91089">
        <w:rPr>
          <w:rFonts w:asciiTheme="minorHAnsi" w:hAnsiTheme="minorHAnsi" w:cstheme="minorHAnsi"/>
          <w:color w:val="000000"/>
          <w:sz w:val="28"/>
          <w:szCs w:val="28"/>
          <w:lang w:bidi="he-IL"/>
        </w:rPr>
        <w:t xml:space="preserve">-Nosotros no hemos nacido de prostitución; tenemos un solo padre, Dios”.  </w:t>
      </w:r>
    </w:p>
    <w:p w:rsidR="008B047A" w:rsidRPr="007927ED" w:rsidRDefault="008B047A" w:rsidP="008121E0">
      <w:pPr>
        <w:ind w:right="-427" w:firstLine="426"/>
        <w:rPr>
          <w:rFonts w:asciiTheme="minorHAnsi" w:hAnsiTheme="minorHAnsi" w:cstheme="minorHAnsi"/>
          <w:sz w:val="28"/>
          <w:szCs w:val="28"/>
        </w:rPr>
      </w:pPr>
      <w:r w:rsidRPr="007927ED">
        <w:rPr>
          <w:rFonts w:asciiTheme="minorHAnsi" w:hAnsiTheme="minorHAnsi" w:cstheme="minorHAnsi"/>
          <w:sz w:val="28"/>
          <w:szCs w:val="28"/>
          <w:lang w:val="es-ES"/>
        </w:rPr>
        <w:t>Entre las tradiciones rabínicas y talmúdicas tardía</w:t>
      </w:r>
      <w:r>
        <w:rPr>
          <w:rFonts w:asciiTheme="minorHAnsi" w:hAnsiTheme="minorHAnsi" w:cstheme="minorHAnsi"/>
          <w:sz w:val="28"/>
          <w:szCs w:val="28"/>
          <w:lang w:val="es-ES"/>
        </w:rPr>
        <w:t>s</w:t>
      </w:r>
      <w:r w:rsidRPr="007927ED">
        <w:rPr>
          <w:rFonts w:asciiTheme="minorHAnsi" w:hAnsiTheme="minorHAnsi" w:cstheme="minorHAnsi"/>
          <w:sz w:val="28"/>
          <w:szCs w:val="28"/>
          <w:lang w:val="es-ES"/>
        </w:rPr>
        <w:t xml:space="preserve"> se identificó a Jesús con un tal Ben Stada</w:t>
      </w:r>
      <w:r w:rsidRPr="007927ED">
        <w:rPr>
          <w:rFonts w:asciiTheme="minorHAnsi" w:hAnsiTheme="minorHAnsi" w:cstheme="minorHAnsi"/>
          <w:sz w:val="28"/>
          <w:szCs w:val="28"/>
        </w:rPr>
        <w:t>, un  peligroso embaucador del pueblo que murió lapidado, así como con Ben Pandera o Ben Pantera, el hijo de una relación adúltera de una tal María, doncella judía, con un legionario romano, llamado Pantera.</w:t>
      </w:r>
    </w:p>
    <w:p w:rsidR="00D91089" w:rsidRDefault="00D91089" w:rsidP="00D91089">
      <w:pPr>
        <w:ind w:right="-427" w:firstLine="425"/>
        <w:rPr>
          <w:rFonts w:asciiTheme="minorHAnsi" w:hAnsiTheme="minorHAnsi" w:cstheme="minorHAnsi"/>
          <w:sz w:val="28"/>
          <w:szCs w:val="28"/>
        </w:rPr>
      </w:pPr>
      <w:r>
        <w:rPr>
          <w:rFonts w:asciiTheme="minorHAnsi" w:hAnsiTheme="minorHAnsi" w:cstheme="minorHAnsi"/>
          <w:sz w:val="28"/>
          <w:szCs w:val="28"/>
        </w:rPr>
        <w:t>En el seno de la Iglesia hubo más tarde todo un debate al respecto: los helvidianos (a. 380) mantenían que se trataba de hermanos de sangre; los seguidores de Epifanio (año 382) decían que eran hijos de una primera mujer de José, y los seguidores de Jerónimo (a. 383) los consideraban primos de Jesus, hijos de María de Cleofás, hermana de la madre de Jesús.</w:t>
      </w:r>
    </w:p>
    <w:p w:rsidR="008976B6" w:rsidRPr="007927ED" w:rsidRDefault="00AC5022" w:rsidP="00D91089">
      <w:pPr>
        <w:tabs>
          <w:tab w:val="left" w:pos="284"/>
          <w:tab w:val="left" w:pos="4820"/>
        </w:tabs>
        <w:ind w:right="-427" w:firstLine="426"/>
        <w:jc w:val="center"/>
        <w:rPr>
          <w:rFonts w:asciiTheme="minorHAnsi" w:hAnsiTheme="minorHAnsi" w:cstheme="minorHAnsi"/>
          <w:b/>
          <w:spacing w:val="-3"/>
          <w:sz w:val="28"/>
          <w:szCs w:val="28"/>
        </w:rPr>
      </w:pPr>
      <w:r>
        <w:rPr>
          <w:rFonts w:asciiTheme="minorHAnsi" w:hAnsiTheme="minorHAnsi" w:cstheme="minorHAnsi"/>
          <w:b/>
          <w:bCs/>
          <w:sz w:val="28"/>
          <w:szCs w:val="28"/>
          <w:lang w:val="es-ES"/>
        </w:rPr>
        <w:br w:type="page"/>
      </w:r>
      <w:r w:rsidR="008976B6">
        <w:rPr>
          <w:rFonts w:asciiTheme="minorHAnsi" w:hAnsiTheme="minorHAnsi" w:cstheme="minorHAnsi"/>
          <w:b/>
          <w:spacing w:val="-3"/>
          <w:sz w:val="28"/>
          <w:szCs w:val="28"/>
        </w:rPr>
        <w:t>LA OTRA NAVIDAD</w:t>
      </w:r>
    </w:p>
    <w:p w:rsidR="008976B6" w:rsidRDefault="008976B6" w:rsidP="008121E0">
      <w:pPr>
        <w:pStyle w:val="Textosinformato"/>
        <w:ind w:right="-427" w:firstLine="426"/>
        <w:jc w:val="center"/>
        <w:rPr>
          <w:rFonts w:asciiTheme="minorHAnsi" w:hAnsiTheme="minorHAnsi" w:cstheme="minorHAnsi"/>
          <w:b/>
          <w:sz w:val="28"/>
          <w:szCs w:val="28"/>
          <w:lang w:val="es-ES"/>
        </w:rPr>
      </w:pPr>
      <w:r>
        <w:rPr>
          <w:rFonts w:asciiTheme="minorHAnsi" w:hAnsiTheme="minorHAnsi" w:cstheme="minorHAnsi"/>
          <w:b/>
          <w:sz w:val="28"/>
          <w:szCs w:val="28"/>
          <w:lang w:val="es-ES"/>
        </w:rPr>
        <w:t xml:space="preserve">La infancia de Jesús: </w:t>
      </w:r>
      <w:r w:rsidRPr="007927ED">
        <w:rPr>
          <w:rFonts w:asciiTheme="minorHAnsi" w:hAnsiTheme="minorHAnsi" w:cstheme="minorHAnsi"/>
          <w:b/>
          <w:sz w:val="28"/>
          <w:szCs w:val="28"/>
          <w:lang w:val="es-ES"/>
        </w:rPr>
        <w:t>¿Historia y/o teología?</w:t>
      </w:r>
    </w:p>
    <w:p w:rsidR="008976B6" w:rsidRPr="007927ED" w:rsidRDefault="00A851EA" w:rsidP="008121E0">
      <w:pPr>
        <w:pStyle w:val="Textosinformato"/>
        <w:ind w:right="-427" w:firstLine="426"/>
        <w:jc w:val="center"/>
        <w:rPr>
          <w:rFonts w:asciiTheme="minorHAnsi" w:hAnsiTheme="minorHAnsi" w:cstheme="minorHAnsi"/>
          <w:b/>
          <w:sz w:val="28"/>
          <w:szCs w:val="28"/>
          <w:lang w:val="es-ES"/>
        </w:rPr>
      </w:pPr>
      <w:r>
        <w:rPr>
          <w:rFonts w:asciiTheme="minorHAnsi" w:hAnsiTheme="minorHAnsi" w:cstheme="minorHAnsi"/>
          <w:b/>
          <w:sz w:val="28"/>
          <w:szCs w:val="28"/>
          <w:lang w:val="es-ES"/>
        </w:rPr>
        <w:t>5</w:t>
      </w:r>
    </w:p>
    <w:p w:rsidR="008976B6" w:rsidRPr="007927ED" w:rsidRDefault="008976B6" w:rsidP="008121E0">
      <w:pPr>
        <w:pStyle w:val="Textosinformato"/>
        <w:ind w:right="-427" w:firstLine="426"/>
        <w:jc w:val="both"/>
        <w:rPr>
          <w:rFonts w:asciiTheme="minorHAnsi" w:hAnsiTheme="minorHAnsi" w:cstheme="minorHAnsi"/>
          <w:sz w:val="28"/>
          <w:szCs w:val="28"/>
          <w:lang w:val="es-ES"/>
        </w:rPr>
      </w:pPr>
      <w:r w:rsidRPr="007927ED">
        <w:rPr>
          <w:rFonts w:asciiTheme="minorHAnsi" w:hAnsiTheme="minorHAnsi" w:cstheme="minorHAnsi"/>
          <w:sz w:val="28"/>
          <w:szCs w:val="28"/>
          <w:lang w:val="es-ES"/>
        </w:rPr>
        <w:t>Podemos preguntarnos qué hay de histórico en el relato de la infancia de Jesús en el evangelio de Mateo en algunos puntos:</w:t>
      </w:r>
    </w:p>
    <w:p w:rsidR="008976B6" w:rsidRDefault="008976B6" w:rsidP="008121E0">
      <w:pPr>
        <w:ind w:right="-427" w:firstLine="426"/>
        <w:rPr>
          <w:rFonts w:asciiTheme="minorHAnsi" w:hAnsiTheme="minorHAnsi" w:cstheme="minorHAnsi"/>
          <w:i/>
          <w:sz w:val="28"/>
          <w:szCs w:val="28"/>
        </w:rPr>
      </w:pPr>
    </w:p>
    <w:p w:rsidR="008976B6" w:rsidRDefault="008976B6" w:rsidP="008121E0">
      <w:pPr>
        <w:ind w:right="-427" w:firstLine="426"/>
        <w:rPr>
          <w:rFonts w:asciiTheme="minorHAnsi" w:hAnsiTheme="minorHAnsi" w:cstheme="minorHAnsi"/>
          <w:i/>
          <w:sz w:val="28"/>
          <w:szCs w:val="28"/>
        </w:rPr>
      </w:pPr>
      <w:r>
        <w:rPr>
          <w:rFonts w:asciiTheme="minorHAnsi" w:hAnsiTheme="minorHAnsi" w:cstheme="minorHAnsi"/>
          <w:i/>
          <w:sz w:val="28"/>
          <w:szCs w:val="28"/>
        </w:rPr>
        <w:t xml:space="preserve">Sacerdotes y letrados,  y pastores </w:t>
      </w:r>
    </w:p>
    <w:p w:rsidR="008976B6" w:rsidRPr="007927ED" w:rsidRDefault="008976B6" w:rsidP="008121E0">
      <w:pPr>
        <w:pStyle w:val="Textosinformato"/>
        <w:ind w:right="-427" w:firstLine="426"/>
        <w:jc w:val="both"/>
        <w:rPr>
          <w:rFonts w:asciiTheme="minorHAnsi" w:hAnsiTheme="minorHAnsi" w:cstheme="minorHAnsi"/>
          <w:i/>
          <w:iCs/>
          <w:sz w:val="28"/>
          <w:szCs w:val="28"/>
          <w:lang w:val="es-ES"/>
        </w:rPr>
      </w:pPr>
      <w:r w:rsidRPr="00AF3D88">
        <w:rPr>
          <w:rFonts w:asciiTheme="minorHAnsi" w:hAnsiTheme="minorHAnsi" w:cstheme="minorHAnsi"/>
          <w:sz w:val="28"/>
          <w:szCs w:val="28"/>
        </w:rPr>
        <w:t>Entre los personajes que aparecen en los evangelios de la infancia podemos citar al ala eclesiástica de la época (los sacerdotes) y de la c</w:t>
      </w:r>
      <w:r w:rsidRPr="007927ED">
        <w:rPr>
          <w:rFonts w:asciiTheme="minorHAnsi" w:hAnsiTheme="minorHAnsi" w:cstheme="minorHAnsi"/>
          <w:sz w:val="28"/>
          <w:szCs w:val="28"/>
        </w:rPr>
        <w:t>ultura del momento (los letrados). Estos pasaron a Herodes toda la información para llegar a Jesús, pero, acomodados e instalados en su saber y posición social, no sintieron el más mínimo interés por acudir hasta él: «Herodes... convocó a todos los sumos sacerdotes y letrados del pueblo y les pidió información sobre dónde tenía que nacer el Mesías. Ellos le contestaron: en Belén de Judá, así lo escribió el profeta» (Mt 2,3-4).</w:t>
      </w:r>
    </w:p>
    <w:p w:rsidR="008976B6" w:rsidRPr="007927ED" w:rsidRDefault="008976B6" w:rsidP="00D91089">
      <w:pPr>
        <w:suppressAutoHyphens/>
        <w:ind w:right="-427" w:firstLine="426"/>
        <w:rPr>
          <w:rFonts w:asciiTheme="minorHAnsi" w:hAnsiTheme="minorHAnsi" w:cstheme="minorHAnsi"/>
          <w:spacing w:val="-3"/>
          <w:sz w:val="28"/>
          <w:szCs w:val="28"/>
        </w:rPr>
      </w:pPr>
      <w:r>
        <w:rPr>
          <w:rFonts w:asciiTheme="minorHAnsi" w:hAnsiTheme="minorHAnsi" w:cstheme="minorHAnsi"/>
          <w:spacing w:val="-3"/>
          <w:sz w:val="28"/>
          <w:szCs w:val="28"/>
        </w:rPr>
        <w:t xml:space="preserve">El evangelio de </w:t>
      </w:r>
      <w:r w:rsidRPr="007927ED">
        <w:rPr>
          <w:rFonts w:asciiTheme="minorHAnsi" w:hAnsiTheme="minorHAnsi" w:cstheme="minorHAnsi"/>
          <w:spacing w:val="-3"/>
          <w:sz w:val="28"/>
          <w:szCs w:val="28"/>
        </w:rPr>
        <w:t>Mateo no sabe nada de los pastores que aparecen en el relato de Lucas</w:t>
      </w:r>
      <w:r w:rsidR="00D91089">
        <w:rPr>
          <w:rFonts w:asciiTheme="minorHAnsi" w:hAnsiTheme="minorHAnsi" w:cstheme="minorHAnsi"/>
          <w:spacing w:val="-3"/>
          <w:sz w:val="28"/>
          <w:szCs w:val="28"/>
        </w:rPr>
        <w:t xml:space="preserve"> con un </w:t>
      </w:r>
      <w:r>
        <w:rPr>
          <w:rFonts w:asciiTheme="minorHAnsi" w:hAnsiTheme="minorHAnsi" w:cstheme="minorHAnsi"/>
          <w:spacing w:val="-3"/>
          <w:sz w:val="28"/>
          <w:szCs w:val="28"/>
        </w:rPr>
        <w:t>destacado protagonismo, pues es a ello a quienes se anuncia el nacimiento del niño</w:t>
      </w:r>
      <w:r w:rsidRPr="007927ED">
        <w:rPr>
          <w:rFonts w:asciiTheme="minorHAnsi" w:hAnsiTheme="minorHAnsi" w:cstheme="minorHAnsi"/>
          <w:spacing w:val="-3"/>
          <w:sz w:val="28"/>
          <w:szCs w:val="28"/>
        </w:rPr>
        <w:t xml:space="preserve">. </w:t>
      </w:r>
      <w:r w:rsidRPr="007927ED">
        <w:rPr>
          <w:rFonts w:asciiTheme="minorHAnsi" w:hAnsiTheme="minorHAnsi" w:cstheme="minorHAnsi"/>
          <w:sz w:val="28"/>
          <w:szCs w:val="28"/>
        </w:rPr>
        <w:t>Los pastores pertenecían en tiempos de Jesús a las clases marginadas del país, equiparados a recaudadores y publicanos, ladrones por obligación y profesión. Por ser considerados embusteros no podían hacer de testigos en los juicios. No cobraban salario por su trabajo; recibían la manutención a cambio y tenían obligación de reponer las pérdidas de ganados a sus amos. El modo concreto de hacerlo era el robo</w:t>
      </w:r>
      <w:r>
        <w:rPr>
          <w:rFonts w:asciiTheme="minorHAnsi" w:hAnsiTheme="minorHAnsi" w:cstheme="minorHAnsi"/>
          <w:sz w:val="28"/>
          <w:szCs w:val="28"/>
        </w:rPr>
        <w:t xml:space="preserve"> de ovejas a otros pastores</w:t>
      </w:r>
      <w:r w:rsidRPr="007927ED">
        <w:rPr>
          <w:rFonts w:asciiTheme="minorHAnsi" w:hAnsiTheme="minorHAnsi" w:cstheme="minorHAnsi"/>
          <w:sz w:val="28"/>
          <w:szCs w:val="28"/>
        </w:rPr>
        <w:t>. Sorprende que</w:t>
      </w:r>
      <w:r>
        <w:rPr>
          <w:rFonts w:asciiTheme="minorHAnsi" w:hAnsiTheme="minorHAnsi" w:cstheme="minorHAnsi"/>
          <w:sz w:val="28"/>
          <w:szCs w:val="28"/>
        </w:rPr>
        <w:t>,</w:t>
      </w:r>
      <w:r w:rsidRPr="007927ED">
        <w:rPr>
          <w:rFonts w:asciiTheme="minorHAnsi" w:hAnsiTheme="minorHAnsi" w:cstheme="minorHAnsi"/>
          <w:sz w:val="28"/>
          <w:szCs w:val="28"/>
        </w:rPr>
        <w:t xml:space="preserve"> en el relato del evangelista Lucas, el nacimiento de Jesús se anuncie a esa clase de individuos</w:t>
      </w:r>
      <w:r>
        <w:rPr>
          <w:rFonts w:asciiTheme="minorHAnsi" w:hAnsiTheme="minorHAnsi" w:cstheme="minorHAnsi"/>
          <w:sz w:val="28"/>
          <w:szCs w:val="28"/>
        </w:rPr>
        <w:t xml:space="preserve"> tanto como que, en el evangelio de Mateo, sean los magos los primeros que acudan a Jesús. En el caso de los pastores, se trata de gente marginada dentro de la religión de Israel; en el de los magos, paganos de otro país, con una profesión vituperada en la Biblia</w:t>
      </w:r>
      <w:r w:rsidRPr="007927ED">
        <w:rPr>
          <w:rFonts w:asciiTheme="minorHAnsi" w:hAnsiTheme="minorHAnsi" w:cstheme="minorHAnsi"/>
          <w:sz w:val="28"/>
          <w:szCs w:val="28"/>
        </w:rPr>
        <w:t xml:space="preserve">. </w:t>
      </w:r>
    </w:p>
    <w:p w:rsidR="008976B6" w:rsidRDefault="008976B6" w:rsidP="008121E0">
      <w:pPr>
        <w:pStyle w:val="Textosinformato"/>
        <w:ind w:right="-427" w:firstLine="426"/>
        <w:jc w:val="both"/>
        <w:rPr>
          <w:rFonts w:asciiTheme="minorHAnsi" w:hAnsiTheme="minorHAnsi" w:cstheme="minorHAnsi"/>
          <w:i/>
          <w:iCs/>
          <w:sz w:val="28"/>
          <w:szCs w:val="28"/>
          <w:lang w:val="es-ES"/>
        </w:rPr>
      </w:pPr>
    </w:p>
    <w:p w:rsidR="008976B6" w:rsidRPr="007927ED" w:rsidRDefault="008976B6" w:rsidP="008121E0">
      <w:pPr>
        <w:pStyle w:val="Textosinformato"/>
        <w:ind w:right="-427" w:firstLine="426"/>
        <w:jc w:val="both"/>
        <w:rPr>
          <w:rFonts w:asciiTheme="minorHAnsi" w:hAnsiTheme="minorHAnsi" w:cstheme="minorHAnsi"/>
          <w:i/>
          <w:iCs/>
          <w:sz w:val="28"/>
          <w:szCs w:val="28"/>
          <w:lang w:val="es-ES"/>
        </w:rPr>
      </w:pPr>
      <w:r w:rsidRPr="007927ED">
        <w:rPr>
          <w:rFonts w:asciiTheme="minorHAnsi" w:hAnsiTheme="minorHAnsi" w:cstheme="minorHAnsi"/>
          <w:i/>
          <w:iCs/>
          <w:sz w:val="28"/>
          <w:szCs w:val="28"/>
          <w:lang w:val="es-ES"/>
        </w:rPr>
        <w:t>La matanza de los inocentes.</w:t>
      </w:r>
    </w:p>
    <w:p w:rsidR="008976B6" w:rsidRPr="007927ED" w:rsidRDefault="008976B6" w:rsidP="008121E0">
      <w:pPr>
        <w:pStyle w:val="Textosinformato"/>
        <w:ind w:right="-427" w:firstLine="426"/>
        <w:jc w:val="both"/>
        <w:rPr>
          <w:rFonts w:asciiTheme="minorHAnsi" w:hAnsiTheme="minorHAnsi" w:cstheme="minorHAnsi"/>
          <w:sz w:val="28"/>
          <w:szCs w:val="28"/>
          <w:lang w:val="es-ES"/>
        </w:rPr>
      </w:pPr>
      <w:r w:rsidRPr="007927ED">
        <w:rPr>
          <w:rFonts w:asciiTheme="minorHAnsi" w:hAnsiTheme="minorHAnsi" w:cstheme="minorHAnsi"/>
          <w:sz w:val="28"/>
          <w:szCs w:val="28"/>
          <w:lang w:val="es-ES"/>
        </w:rPr>
        <w:t xml:space="preserve">El evangelio de Mateo describe </w:t>
      </w:r>
      <w:r w:rsidRPr="007927ED">
        <w:rPr>
          <w:rFonts w:asciiTheme="minorHAnsi" w:hAnsiTheme="minorHAnsi" w:cstheme="minorHAnsi"/>
          <w:i/>
          <w:sz w:val="28"/>
          <w:szCs w:val="28"/>
          <w:lang w:val="es-ES"/>
        </w:rPr>
        <w:t>la matanza de los niños menores de dos años</w:t>
      </w:r>
      <w:r w:rsidRPr="007927ED">
        <w:rPr>
          <w:rFonts w:asciiTheme="minorHAnsi" w:hAnsiTheme="minorHAnsi" w:cstheme="minorHAnsi"/>
          <w:sz w:val="28"/>
          <w:szCs w:val="28"/>
          <w:lang w:val="es-ES"/>
        </w:rPr>
        <w:t xml:space="preserve"> que habitan en Belén (Mt 2,16). El texto, al utilizar la expresión «todos los niños de Belén y de todo su término» (Mt 2,16), insinúa una masacre amplia, pero atendiendo a la población de Belén durante la época herodiana</w:t>
      </w:r>
      <w:r w:rsidR="00D91089">
        <w:rPr>
          <w:rFonts w:asciiTheme="minorHAnsi" w:hAnsiTheme="minorHAnsi" w:cstheme="minorHAnsi"/>
          <w:sz w:val="28"/>
          <w:szCs w:val="28"/>
          <w:lang w:val="es-ES"/>
        </w:rPr>
        <w:t xml:space="preserve">, de haber sido un hecho histórico, </w:t>
      </w:r>
      <w:r w:rsidRPr="007927ED">
        <w:rPr>
          <w:rFonts w:asciiTheme="minorHAnsi" w:hAnsiTheme="minorHAnsi" w:cstheme="minorHAnsi"/>
          <w:sz w:val="28"/>
          <w:szCs w:val="28"/>
          <w:lang w:val="es-ES"/>
        </w:rPr>
        <w:t xml:space="preserve"> el número de niños asesinados no pudo ser elevado.</w:t>
      </w:r>
    </w:p>
    <w:p w:rsidR="008976B6" w:rsidRPr="007927ED" w:rsidRDefault="008976B6" w:rsidP="008121E0">
      <w:pPr>
        <w:pStyle w:val="Textosinformato"/>
        <w:ind w:right="-427" w:firstLine="426"/>
        <w:jc w:val="both"/>
        <w:rPr>
          <w:rFonts w:asciiTheme="minorHAnsi" w:hAnsiTheme="minorHAnsi" w:cstheme="minorHAnsi"/>
          <w:sz w:val="28"/>
          <w:szCs w:val="28"/>
          <w:lang w:val="es-ES"/>
        </w:rPr>
      </w:pPr>
      <w:r w:rsidRPr="007927ED">
        <w:rPr>
          <w:rFonts w:asciiTheme="minorHAnsi" w:hAnsiTheme="minorHAnsi" w:cstheme="minorHAnsi"/>
          <w:sz w:val="28"/>
          <w:szCs w:val="28"/>
          <w:lang w:val="es-ES"/>
        </w:rPr>
        <w:t>Y aunque el historiador judío Flavio Josefo documenta los últimos años del rey Herodes destacando su brutalidad, llama la atención el hecho de que no mencione para nada la matanza de los niños inocentes de Belén. Por otra parte, esta historia está contaminada de otra que aparece en el libro del Éxodo (2,1-10) que refiere la muerte de los niños hebreos ordenada por el faraón (Ex 1,8-22), de la que se libra Moisés (Ex 2,1- 10), como en el relato de Mateo se salva Jesús. De este modo, el evangelista pone en paralelo la vida de Jesús y la de Moisés. Para  Mateo, Jesús es el nuevo Moisés.</w:t>
      </w:r>
    </w:p>
    <w:p w:rsidR="008976B6" w:rsidRDefault="008976B6" w:rsidP="00D91089">
      <w:pPr>
        <w:pStyle w:val="Textosinformato"/>
        <w:ind w:right="-427" w:firstLine="426"/>
        <w:jc w:val="both"/>
        <w:rPr>
          <w:rFonts w:asciiTheme="minorHAnsi" w:hAnsiTheme="minorHAnsi" w:cstheme="minorHAnsi"/>
          <w:sz w:val="28"/>
          <w:szCs w:val="28"/>
          <w:lang w:val="es-ES"/>
        </w:rPr>
      </w:pPr>
      <w:r w:rsidRPr="007927ED">
        <w:rPr>
          <w:rFonts w:asciiTheme="minorHAnsi" w:hAnsiTheme="minorHAnsi" w:cstheme="minorHAnsi"/>
          <w:sz w:val="28"/>
          <w:szCs w:val="28"/>
          <w:lang w:val="es-ES"/>
        </w:rPr>
        <w:t xml:space="preserve">Es cierto que no está documentada históricamente la matanza de los inocentes; pero es verosímil que Herodes realizara asesinatos masivos para conservar el trono. </w:t>
      </w:r>
      <w:r w:rsidR="00D91089">
        <w:rPr>
          <w:rFonts w:asciiTheme="minorHAnsi" w:hAnsiTheme="minorHAnsi" w:cstheme="minorHAnsi"/>
          <w:sz w:val="28"/>
          <w:szCs w:val="28"/>
          <w:lang w:val="es-ES"/>
        </w:rPr>
        <w:t>Herodes, denominado el Grande, e</w:t>
      </w:r>
      <w:r w:rsidRPr="007927ED">
        <w:rPr>
          <w:rFonts w:asciiTheme="minorHAnsi" w:hAnsiTheme="minorHAnsi" w:cstheme="minorHAnsi"/>
          <w:sz w:val="28"/>
          <w:szCs w:val="28"/>
        </w:rPr>
        <w:t xml:space="preserve">ra famoso por las </w:t>
      </w:r>
      <w:r w:rsidR="00D91089">
        <w:rPr>
          <w:rFonts w:asciiTheme="minorHAnsi" w:hAnsiTheme="minorHAnsi" w:cstheme="minorHAnsi"/>
          <w:sz w:val="28"/>
          <w:szCs w:val="28"/>
        </w:rPr>
        <w:t xml:space="preserve">magníficas </w:t>
      </w:r>
      <w:r w:rsidRPr="007927ED">
        <w:rPr>
          <w:rFonts w:asciiTheme="minorHAnsi" w:hAnsiTheme="minorHAnsi" w:cstheme="minorHAnsi"/>
          <w:sz w:val="28"/>
          <w:szCs w:val="28"/>
        </w:rPr>
        <w:t xml:space="preserve">construcciones que hizo levantar en todo el país para ganarse el favor de los judíos, pues no era judío, o para refugiarse en caso de ser perseguido por estos (las fortalezas en lugares inaccesibles como el Herodium, Massada, Maqueronte, entre otras). Pero alcanzó fama también por su crueldad: mandó matar a su yerno, ahogado; mató a sus hijos Aristóbulo y Alejandro; estranguló a su mujer, Mariamme. Cinco días antes de morir </w:t>
      </w:r>
      <w:r w:rsidR="00D91089">
        <w:rPr>
          <w:rFonts w:asciiTheme="minorHAnsi" w:hAnsiTheme="minorHAnsi" w:cstheme="minorHAnsi"/>
          <w:sz w:val="28"/>
          <w:szCs w:val="28"/>
        </w:rPr>
        <w:t>ordenó</w:t>
      </w:r>
      <w:r w:rsidRPr="007927ED">
        <w:rPr>
          <w:rFonts w:asciiTheme="minorHAnsi" w:hAnsiTheme="minorHAnsi" w:cstheme="minorHAnsi"/>
          <w:sz w:val="28"/>
          <w:szCs w:val="28"/>
        </w:rPr>
        <w:t xml:space="preserve"> que asesinaran a su hijo mayor, Antípatro, y dio orden de hacer perecer, después de su muerte, a todos los “notables” de Jericó para que hubiera lágrimas en sus funerales.</w:t>
      </w:r>
      <w:r w:rsidRPr="007927ED">
        <w:rPr>
          <w:rFonts w:asciiTheme="minorHAnsi" w:hAnsiTheme="minorHAnsi" w:cstheme="minorHAnsi"/>
          <w:sz w:val="28"/>
          <w:szCs w:val="28"/>
          <w:lang w:val="es-ES"/>
        </w:rPr>
        <w:t xml:space="preserve"> Cuando los fariseos predijeron que Herodes sería depuesto por su hermano Feroas, aquél mandó matar a muchos fariseos,  como puede leerse en la obra de Flavio Josefo, </w:t>
      </w:r>
      <w:r w:rsidRPr="007927ED">
        <w:rPr>
          <w:rFonts w:asciiTheme="minorHAnsi" w:hAnsiTheme="minorHAnsi" w:cstheme="minorHAnsi"/>
          <w:i/>
          <w:iCs/>
          <w:sz w:val="28"/>
          <w:szCs w:val="28"/>
          <w:lang w:val="es-ES"/>
        </w:rPr>
        <w:t>Antigüedades judías, 11,4,3.</w:t>
      </w:r>
      <w:r w:rsidRPr="007927ED">
        <w:rPr>
          <w:rFonts w:asciiTheme="minorHAnsi" w:hAnsiTheme="minorHAnsi" w:cstheme="minorHAnsi"/>
          <w:sz w:val="28"/>
          <w:szCs w:val="28"/>
          <w:lang w:val="es-ES"/>
        </w:rPr>
        <w:t xml:space="preserve"> 11, 4, n. 3.</w:t>
      </w:r>
      <w:r w:rsidR="005104BA">
        <w:rPr>
          <w:rFonts w:asciiTheme="minorHAnsi" w:hAnsiTheme="minorHAnsi" w:cstheme="minorHAnsi"/>
          <w:sz w:val="28"/>
          <w:szCs w:val="28"/>
          <w:lang w:val="es-ES"/>
        </w:rPr>
        <w:t xml:space="preserve"> </w:t>
      </w:r>
    </w:p>
    <w:p w:rsidR="008976B6" w:rsidRPr="007927ED" w:rsidRDefault="008976B6" w:rsidP="005104BA">
      <w:pPr>
        <w:pStyle w:val="Textosinformato"/>
        <w:ind w:right="-427" w:firstLine="426"/>
        <w:jc w:val="both"/>
        <w:rPr>
          <w:rFonts w:asciiTheme="minorHAnsi" w:hAnsiTheme="minorHAnsi" w:cstheme="minorHAnsi"/>
          <w:sz w:val="28"/>
          <w:szCs w:val="28"/>
          <w:lang w:val="es-ES"/>
        </w:rPr>
      </w:pPr>
      <w:r w:rsidRPr="007927ED">
        <w:rPr>
          <w:rFonts w:asciiTheme="minorHAnsi" w:hAnsiTheme="minorHAnsi" w:cstheme="minorHAnsi"/>
          <w:sz w:val="28"/>
          <w:szCs w:val="28"/>
          <w:lang w:val="es-ES"/>
        </w:rPr>
        <w:t xml:space="preserve">Mateo narra la huida de la familia de Jesús a Egipto después de que los sabios burlasen a Herodes (Mt 2,13), y menciona el regreso de </w:t>
      </w:r>
      <w:r>
        <w:rPr>
          <w:rFonts w:asciiTheme="minorHAnsi" w:hAnsiTheme="minorHAnsi" w:cstheme="minorHAnsi"/>
          <w:sz w:val="28"/>
          <w:szCs w:val="28"/>
          <w:lang w:val="es-ES"/>
        </w:rPr>
        <w:t xml:space="preserve">esta </w:t>
      </w:r>
      <w:r w:rsidRPr="007927ED">
        <w:rPr>
          <w:rFonts w:asciiTheme="minorHAnsi" w:hAnsiTheme="minorHAnsi" w:cstheme="minorHAnsi"/>
          <w:sz w:val="28"/>
          <w:szCs w:val="28"/>
          <w:lang w:val="es-ES"/>
        </w:rPr>
        <w:t>tras la muerte de</w:t>
      </w:r>
      <w:r w:rsidR="005104BA">
        <w:rPr>
          <w:rFonts w:asciiTheme="minorHAnsi" w:hAnsiTheme="minorHAnsi" w:cstheme="minorHAnsi"/>
          <w:sz w:val="28"/>
          <w:szCs w:val="28"/>
          <w:lang w:val="es-ES"/>
        </w:rPr>
        <w:t xml:space="preserve"> Herodes (</w:t>
      </w:r>
      <w:r w:rsidRPr="007927ED">
        <w:rPr>
          <w:rFonts w:asciiTheme="minorHAnsi" w:hAnsiTheme="minorHAnsi" w:cstheme="minorHAnsi"/>
          <w:sz w:val="28"/>
          <w:szCs w:val="28"/>
          <w:lang w:val="es-ES"/>
        </w:rPr>
        <w:t>Mt 2,19-21). Según los datos históricos, el poder de Herodes no llegaba a Egipto, pues estaba controlado por Roma desde el año 30 a.C. Sin embargo, el país del Nilo había constituido desde antiguo un lugar de asilo para Israel, por eso no es extraño que Mateo sitúe allí el refugio de la familia de Jesús. Algunos personajes del Antiguo Testamento encontraron refugio en Egipto: Jeroboán, perseguido por Salomón (</w:t>
      </w:r>
      <w:r w:rsidR="005104BA">
        <w:rPr>
          <w:rFonts w:asciiTheme="minorHAnsi" w:hAnsiTheme="minorHAnsi" w:cstheme="minorHAnsi"/>
          <w:sz w:val="28"/>
          <w:szCs w:val="28"/>
          <w:lang w:val="es-ES"/>
        </w:rPr>
        <w:t>1</w:t>
      </w:r>
      <w:r w:rsidRPr="007927ED">
        <w:rPr>
          <w:rFonts w:asciiTheme="minorHAnsi" w:hAnsiTheme="minorHAnsi" w:cstheme="minorHAnsi"/>
          <w:sz w:val="28"/>
          <w:szCs w:val="28"/>
          <w:lang w:val="es-ES"/>
        </w:rPr>
        <w:t xml:space="preserve">Re 11,40; debemos apreciar </w:t>
      </w:r>
      <w:r w:rsidR="005104BA">
        <w:rPr>
          <w:rFonts w:asciiTheme="minorHAnsi" w:hAnsiTheme="minorHAnsi" w:cstheme="minorHAnsi"/>
          <w:sz w:val="28"/>
          <w:szCs w:val="28"/>
          <w:lang w:val="es-ES"/>
        </w:rPr>
        <w:t xml:space="preserve">la semejanza de este texto con </w:t>
      </w:r>
      <w:r w:rsidRPr="007927ED">
        <w:rPr>
          <w:rFonts w:asciiTheme="minorHAnsi" w:hAnsiTheme="minorHAnsi" w:cstheme="minorHAnsi"/>
          <w:sz w:val="28"/>
          <w:szCs w:val="28"/>
          <w:lang w:val="es-ES"/>
        </w:rPr>
        <w:t xml:space="preserve">Mt 2,14); Urías, hijo de Semayas acosado por Joaquín (Jr 26,21) y  Onías IV (172 a.C.) perseguido por Antíoco Epífanes, como refiere  Flavio Josefo en </w:t>
      </w:r>
      <w:r w:rsidRPr="007927ED">
        <w:rPr>
          <w:rFonts w:asciiTheme="minorHAnsi" w:hAnsiTheme="minorHAnsi" w:cstheme="minorHAnsi"/>
          <w:i/>
          <w:iCs/>
          <w:sz w:val="28"/>
          <w:szCs w:val="28"/>
          <w:lang w:val="es-ES"/>
        </w:rPr>
        <w:t>Antigüedades judías</w:t>
      </w:r>
      <w:r w:rsidRPr="007927ED">
        <w:rPr>
          <w:rFonts w:asciiTheme="minorHAnsi" w:hAnsiTheme="minorHAnsi" w:cstheme="minorHAnsi"/>
          <w:sz w:val="28"/>
          <w:szCs w:val="28"/>
          <w:lang w:val="es-ES"/>
        </w:rPr>
        <w:t>, IX, n. 387.</w:t>
      </w:r>
    </w:p>
    <w:p w:rsidR="008976B6" w:rsidRPr="007927ED" w:rsidRDefault="008976B6" w:rsidP="008121E0">
      <w:pPr>
        <w:pStyle w:val="Textosinformato"/>
        <w:ind w:right="-427" w:firstLine="426"/>
        <w:jc w:val="both"/>
        <w:rPr>
          <w:rFonts w:asciiTheme="minorHAnsi" w:hAnsiTheme="minorHAnsi" w:cstheme="minorHAnsi"/>
          <w:sz w:val="28"/>
          <w:szCs w:val="28"/>
          <w:lang w:val="es-ES"/>
        </w:rPr>
      </w:pPr>
      <w:r w:rsidRPr="007927ED">
        <w:rPr>
          <w:rFonts w:asciiTheme="minorHAnsi" w:hAnsiTheme="minorHAnsi" w:cstheme="minorHAnsi"/>
          <w:sz w:val="28"/>
          <w:szCs w:val="28"/>
          <w:lang w:val="es-ES"/>
        </w:rPr>
        <w:t>Sin embargo, la huida de la familia a Egipto está influenciada por el Antiguo Testamento en el que se cuenta que  Jacob fue desde Canaán a Egipto con sus hijos, invitado por el patriarca José (Gn 46). Notemos que, en Mt 2,14, el único personaje citado por su nombre es José; ese detalle relaciona la figura de José, padre de Jesús, con José, el patriarca, el hijo de Jacob.</w:t>
      </w:r>
    </w:p>
    <w:p w:rsidR="008976B6" w:rsidRPr="007927ED" w:rsidRDefault="008976B6" w:rsidP="002B404C">
      <w:pPr>
        <w:pStyle w:val="Textosinformato"/>
        <w:ind w:right="-427" w:firstLine="426"/>
        <w:jc w:val="both"/>
        <w:rPr>
          <w:rFonts w:asciiTheme="minorHAnsi" w:hAnsiTheme="minorHAnsi" w:cstheme="minorHAnsi"/>
          <w:sz w:val="28"/>
          <w:szCs w:val="28"/>
          <w:lang w:val="es-ES"/>
        </w:rPr>
      </w:pPr>
      <w:r w:rsidRPr="007927ED">
        <w:rPr>
          <w:rFonts w:asciiTheme="minorHAnsi" w:hAnsiTheme="minorHAnsi" w:cstheme="minorHAnsi"/>
          <w:sz w:val="28"/>
          <w:szCs w:val="28"/>
          <w:lang w:val="es-ES"/>
        </w:rPr>
        <w:t>No es de extrañar que Mateo, al decirnos que el padre de Jesús se llamaba José, esté apuntando al papel que el patriarca José tuvo para con su familia. Este, vendido a unos mercaderes, llegó a ser vi</w:t>
      </w:r>
      <w:r w:rsidR="002B404C">
        <w:rPr>
          <w:rFonts w:asciiTheme="minorHAnsi" w:hAnsiTheme="minorHAnsi" w:cstheme="minorHAnsi"/>
          <w:sz w:val="28"/>
          <w:szCs w:val="28"/>
          <w:lang w:val="es-ES"/>
        </w:rPr>
        <w:t>s</w:t>
      </w:r>
      <w:r w:rsidRPr="007927ED">
        <w:rPr>
          <w:rFonts w:asciiTheme="minorHAnsi" w:hAnsiTheme="minorHAnsi" w:cstheme="minorHAnsi"/>
          <w:sz w:val="28"/>
          <w:szCs w:val="28"/>
          <w:lang w:val="es-ES"/>
        </w:rPr>
        <w:t xml:space="preserve">ir de la corte del faraón y, cuando sus hermanos viajan a Egipto para comprar trigo, se les da a conocer  y los invita a desplazarse a ese país (Gén 42,1-44,34), salvándolos de aquella hambruna que ponía en peligro su vida en tierras de Canaán. José, el padre de Jesús,  lleva a María y Jesús a Egipto, huyendo de la cólera de Herodes y salvando de este modo la vida del niño.  </w:t>
      </w:r>
    </w:p>
    <w:p w:rsidR="008976B6" w:rsidRPr="007927ED" w:rsidRDefault="008976B6" w:rsidP="008121E0">
      <w:pPr>
        <w:pStyle w:val="Textosinformato"/>
        <w:ind w:right="-427" w:firstLine="426"/>
        <w:jc w:val="both"/>
        <w:rPr>
          <w:rFonts w:asciiTheme="minorHAnsi" w:hAnsiTheme="minorHAnsi" w:cstheme="minorHAnsi"/>
          <w:sz w:val="28"/>
          <w:szCs w:val="28"/>
          <w:lang w:val="es-ES"/>
        </w:rPr>
      </w:pPr>
    </w:p>
    <w:p w:rsidR="002B404C" w:rsidRDefault="002B404C">
      <w:pPr>
        <w:widowControl/>
        <w:autoSpaceDE/>
        <w:autoSpaceDN/>
        <w:adjustRightInd/>
        <w:spacing w:after="160" w:line="288" w:lineRule="auto"/>
        <w:ind w:left="2160" w:firstLine="0"/>
        <w:jc w:val="left"/>
        <w:rPr>
          <w:rFonts w:asciiTheme="minorHAnsi" w:hAnsiTheme="minorHAnsi" w:cstheme="minorHAnsi"/>
          <w:sz w:val="28"/>
          <w:szCs w:val="28"/>
          <w:lang w:val="es-ES"/>
        </w:rPr>
      </w:pPr>
      <w:r>
        <w:rPr>
          <w:rFonts w:asciiTheme="minorHAnsi" w:hAnsiTheme="minorHAnsi" w:cstheme="minorHAnsi"/>
          <w:sz w:val="28"/>
          <w:szCs w:val="28"/>
          <w:lang w:val="es-ES"/>
        </w:rPr>
        <w:br w:type="page"/>
      </w:r>
    </w:p>
    <w:p w:rsidR="008976B6" w:rsidRPr="007927ED" w:rsidRDefault="008976B6" w:rsidP="008121E0">
      <w:pPr>
        <w:pStyle w:val="Textosinformato"/>
        <w:ind w:right="-427" w:firstLine="426"/>
        <w:jc w:val="both"/>
        <w:rPr>
          <w:rFonts w:asciiTheme="minorHAnsi" w:hAnsiTheme="minorHAnsi" w:cstheme="minorHAnsi"/>
          <w:sz w:val="28"/>
          <w:szCs w:val="28"/>
          <w:lang w:val="es-ES"/>
        </w:rPr>
      </w:pPr>
    </w:p>
    <w:p w:rsidR="008B047A" w:rsidRPr="007927ED" w:rsidRDefault="008B047A" w:rsidP="008121E0">
      <w:pPr>
        <w:suppressAutoHyphens/>
        <w:ind w:right="-427" w:firstLine="426"/>
        <w:jc w:val="center"/>
        <w:rPr>
          <w:rFonts w:asciiTheme="minorHAnsi" w:hAnsiTheme="minorHAnsi" w:cstheme="minorHAnsi"/>
          <w:b/>
          <w:spacing w:val="-3"/>
          <w:sz w:val="28"/>
          <w:szCs w:val="28"/>
        </w:rPr>
      </w:pPr>
      <w:r>
        <w:rPr>
          <w:rFonts w:asciiTheme="minorHAnsi" w:hAnsiTheme="minorHAnsi" w:cstheme="minorHAnsi"/>
          <w:b/>
          <w:spacing w:val="-3"/>
          <w:sz w:val="28"/>
          <w:szCs w:val="28"/>
        </w:rPr>
        <w:t>LA OTRA NAVIDAD</w:t>
      </w:r>
    </w:p>
    <w:p w:rsidR="008B047A" w:rsidRDefault="006D6378" w:rsidP="008121E0">
      <w:pPr>
        <w:tabs>
          <w:tab w:val="left" w:pos="-720"/>
        </w:tabs>
        <w:ind w:right="-427" w:firstLine="426"/>
        <w:jc w:val="center"/>
        <w:rPr>
          <w:rFonts w:asciiTheme="minorHAnsi" w:hAnsiTheme="minorHAnsi" w:cstheme="minorHAnsi"/>
          <w:b/>
          <w:bCs/>
          <w:sz w:val="28"/>
          <w:szCs w:val="28"/>
          <w:lang w:val="es-ES"/>
        </w:rPr>
      </w:pPr>
      <w:r>
        <w:rPr>
          <w:rFonts w:asciiTheme="minorHAnsi" w:hAnsiTheme="minorHAnsi" w:cstheme="minorHAnsi"/>
          <w:b/>
          <w:bCs/>
          <w:sz w:val="28"/>
          <w:szCs w:val="28"/>
          <w:lang w:val="es-ES"/>
        </w:rPr>
        <w:t xml:space="preserve">Lugar de trabajo de José y Jesús: </w:t>
      </w:r>
    </w:p>
    <w:p w:rsidR="00AC5022" w:rsidRPr="007927ED" w:rsidRDefault="006D6378" w:rsidP="008121E0">
      <w:pPr>
        <w:tabs>
          <w:tab w:val="left" w:pos="-720"/>
        </w:tabs>
        <w:ind w:right="-427" w:firstLine="426"/>
        <w:jc w:val="center"/>
        <w:rPr>
          <w:rFonts w:asciiTheme="minorHAnsi" w:hAnsiTheme="minorHAnsi" w:cstheme="minorHAnsi"/>
          <w:b/>
          <w:bCs/>
          <w:sz w:val="28"/>
          <w:szCs w:val="28"/>
          <w:lang w:val="es-ES"/>
        </w:rPr>
      </w:pPr>
      <w:r>
        <w:rPr>
          <w:rFonts w:asciiTheme="minorHAnsi" w:hAnsiTheme="minorHAnsi" w:cstheme="minorHAnsi"/>
          <w:b/>
          <w:bCs/>
          <w:sz w:val="28"/>
          <w:szCs w:val="28"/>
          <w:lang w:val="es-ES"/>
        </w:rPr>
        <w:t>¿</w:t>
      </w:r>
      <w:r w:rsidR="00AC5022" w:rsidRPr="007927ED">
        <w:rPr>
          <w:rFonts w:asciiTheme="minorHAnsi" w:hAnsiTheme="minorHAnsi" w:cstheme="minorHAnsi"/>
          <w:b/>
          <w:bCs/>
          <w:sz w:val="28"/>
          <w:szCs w:val="28"/>
          <w:lang w:val="es-ES"/>
        </w:rPr>
        <w:t xml:space="preserve">Nazaret </w:t>
      </w:r>
      <w:r w:rsidR="00AC5022">
        <w:rPr>
          <w:rFonts w:asciiTheme="minorHAnsi" w:hAnsiTheme="minorHAnsi" w:cstheme="minorHAnsi"/>
          <w:b/>
          <w:bCs/>
          <w:sz w:val="28"/>
          <w:szCs w:val="28"/>
          <w:lang w:val="es-ES"/>
        </w:rPr>
        <w:t>o</w:t>
      </w:r>
      <w:r w:rsidR="00AC5022" w:rsidRPr="007927ED">
        <w:rPr>
          <w:rFonts w:asciiTheme="minorHAnsi" w:hAnsiTheme="minorHAnsi" w:cstheme="minorHAnsi"/>
          <w:b/>
          <w:bCs/>
          <w:sz w:val="28"/>
          <w:szCs w:val="28"/>
          <w:lang w:val="es-ES"/>
        </w:rPr>
        <w:t xml:space="preserve"> Séforis</w:t>
      </w:r>
      <w:r>
        <w:rPr>
          <w:rFonts w:asciiTheme="minorHAnsi" w:hAnsiTheme="minorHAnsi" w:cstheme="minorHAnsi"/>
          <w:b/>
          <w:bCs/>
          <w:sz w:val="28"/>
          <w:szCs w:val="28"/>
          <w:lang w:val="es-ES"/>
        </w:rPr>
        <w:t>?</w:t>
      </w:r>
    </w:p>
    <w:p w:rsidR="00AC5022" w:rsidRDefault="00A851EA" w:rsidP="008121E0">
      <w:pPr>
        <w:ind w:right="-427" w:firstLine="426"/>
        <w:jc w:val="center"/>
        <w:rPr>
          <w:rFonts w:asciiTheme="minorHAnsi" w:hAnsiTheme="minorHAnsi" w:cstheme="minorHAnsi"/>
          <w:sz w:val="28"/>
          <w:szCs w:val="28"/>
          <w:lang w:val="es-ES"/>
        </w:rPr>
      </w:pPr>
      <w:r>
        <w:rPr>
          <w:rFonts w:asciiTheme="minorHAnsi" w:hAnsiTheme="minorHAnsi" w:cstheme="minorHAnsi"/>
          <w:sz w:val="28"/>
          <w:szCs w:val="28"/>
          <w:lang w:val="es-ES"/>
        </w:rPr>
        <w:t>6</w:t>
      </w:r>
    </w:p>
    <w:p w:rsidR="00AC5022" w:rsidRPr="007927ED" w:rsidRDefault="00AC5022" w:rsidP="008121E0">
      <w:pPr>
        <w:ind w:right="-427" w:firstLine="426"/>
        <w:rPr>
          <w:rFonts w:asciiTheme="minorHAnsi" w:hAnsiTheme="minorHAnsi" w:cstheme="minorHAnsi"/>
          <w:sz w:val="28"/>
          <w:szCs w:val="28"/>
          <w:lang w:val="es-ES"/>
        </w:rPr>
      </w:pPr>
      <w:r w:rsidRPr="007927ED">
        <w:rPr>
          <w:rFonts w:asciiTheme="minorHAnsi" w:hAnsiTheme="minorHAnsi" w:cstheme="minorHAnsi"/>
          <w:sz w:val="28"/>
          <w:szCs w:val="28"/>
          <w:lang w:val="es-ES"/>
        </w:rPr>
        <w:t>La provincia de Galilea, según algunos autores, fue en tiempos de Jesús una provincia pacífica con pocas diferencias religiosas con Judea. Otros autores, al contrario, dicen que Galilea estaba muy revuelta por las dificultades económicas y por el proceso de urbanización</w:t>
      </w:r>
      <w:r>
        <w:rPr>
          <w:rFonts w:asciiTheme="minorHAnsi" w:hAnsiTheme="minorHAnsi" w:cstheme="minorHAnsi"/>
          <w:sz w:val="28"/>
          <w:szCs w:val="28"/>
          <w:lang w:val="es-ES"/>
        </w:rPr>
        <w:t xml:space="preserve"> en el que se hallaba inmersa bajo el reinado de Herodes Antipas.</w:t>
      </w:r>
      <w:r w:rsidRPr="007927ED">
        <w:rPr>
          <w:rFonts w:asciiTheme="minorHAnsi" w:hAnsiTheme="minorHAnsi" w:cstheme="minorHAnsi"/>
          <w:sz w:val="28"/>
          <w:szCs w:val="28"/>
          <w:lang w:val="es-ES"/>
        </w:rPr>
        <w:t xml:space="preserve"> Galilea era ciertamente una región helenizada con influencia de filósofos cínicos, pero con muchos habitantes judíos. </w:t>
      </w:r>
    </w:p>
    <w:p w:rsidR="00AC5022" w:rsidRPr="007927ED" w:rsidRDefault="00AC5022" w:rsidP="008121E0">
      <w:pPr>
        <w:ind w:right="-427" w:firstLine="426"/>
        <w:rPr>
          <w:rFonts w:asciiTheme="minorHAnsi" w:hAnsiTheme="minorHAnsi" w:cstheme="minorHAnsi"/>
          <w:sz w:val="28"/>
          <w:szCs w:val="28"/>
          <w:lang w:val="es-ES"/>
        </w:rPr>
      </w:pPr>
      <w:r w:rsidRPr="007927ED">
        <w:rPr>
          <w:rFonts w:asciiTheme="minorHAnsi" w:hAnsiTheme="minorHAnsi" w:cstheme="minorHAnsi"/>
          <w:sz w:val="28"/>
          <w:szCs w:val="28"/>
          <w:lang w:val="es-ES"/>
        </w:rPr>
        <w:t>Los judíos de Galilea eran diferentes a los de Jerusalén donde el influjo del Templo era mayor y la presencia de escribas</w:t>
      </w:r>
      <w:r>
        <w:rPr>
          <w:rFonts w:asciiTheme="minorHAnsi" w:hAnsiTheme="minorHAnsi" w:cstheme="minorHAnsi"/>
          <w:sz w:val="28"/>
          <w:szCs w:val="28"/>
          <w:lang w:val="es-ES"/>
        </w:rPr>
        <w:t>,</w:t>
      </w:r>
      <w:r w:rsidRPr="007927ED">
        <w:rPr>
          <w:rFonts w:asciiTheme="minorHAnsi" w:hAnsiTheme="minorHAnsi" w:cstheme="minorHAnsi"/>
          <w:sz w:val="28"/>
          <w:szCs w:val="28"/>
          <w:lang w:val="es-ES"/>
        </w:rPr>
        <w:t xml:space="preserve"> más numerosa. En tiempo de Jesús, Galilea era un reino vasallo de Roma bajo la dinastía herodiana, mientras que Judea estaba bajo el control directo de Roma, que tenía allí un prefecto que dependía del legado de Siria. </w:t>
      </w:r>
    </w:p>
    <w:p w:rsidR="00AC5022" w:rsidRPr="007927ED" w:rsidRDefault="00AC5022" w:rsidP="008121E0">
      <w:pPr>
        <w:tabs>
          <w:tab w:val="left" w:pos="-720"/>
        </w:tabs>
        <w:ind w:right="-427" w:firstLine="426"/>
        <w:rPr>
          <w:rFonts w:asciiTheme="minorHAnsi" w:hAnsiTheme="minorHAnsi" w:cstheme="minorHAnsi"/>
          <w:sz w:val="28"/>
          <w:szCs w:val="28"/>
          <w:lang w:val="es-ES"/>
        </w:rPr>
      </w:pPr>
      <w:r w:rsidRPr="007927ED">
        <w:rPr>
          <w:rFonts w:asciiTheme="minorHAnsi" w:hAnsiTheme="minorHAnsi" w:cstheme="minorHAnsi"/>
          <w:sz w:val="28"/>
          <w:szCs w:val="28"/>
          <w:lang w:val="es-ES"/>
        </w:rPr>
        <w:t xml:space="preserve">Nazaret era un pueblo pequeño y pobre, como ha puesto de manifiesto la arqueología, pero que está a solo 5 km. de Séforis, ciudad reedificada por Herodes Antipas, que la convirtió en capital de Galilea.  Esta ciudad y otras que había en el entorno ejercieron una presión muy fuerte con los habitantes de las aldeas circundantes, que comenzaron a vivir de la </w:t>
      </w:r>
      <w:r>
        <w:rPr>
          <w:rFonts w:asciiTheme="minorHAnsi" w:hAnsiTheme="minorHAnsi" w:cstheme="minorHAnsi"/>
          <w:sz w:val="28"/>
          <w:szCs w:val="28"/>
          <w:lang w:val="es-ES"/>
        </w:rPr>
        <w:t xml:space="preserve">amplia </w:t>
      </w:r>
      <w:r w:rsidRPr="007927ED">
        <w:rPr>
          <w:rFonts w:asciiTheme="minorHAnsi" w:hAnsiTheme="minorHAnsi" w:cstheme="minorHAnsi"/>
          <w:sz w:val="28"/>
          <w:szCs w:val="28"/>
          <w:lang w:val="es-ES"/>
        </w:rPr>
        <w:t xml:space="preserve">demanda de productos que venían de ellas. Jesús y su padre José tal vez pudieron encontrar trabajo en Séforis. </w:t>
      </w:r>
    </w:p>
    <w:p w:rsidR="00AC5022" w:rsidRPr="007927ED" w:rsidRDefault="00AC5022" w:rsidP="008121E0">
      <w:pPr>
        <w:tabs>
          <w:tab w:val="left" w:pos="-720"/>
        </w:tabs>
        <w:ind w:right="-427" w:firstLine="426"/>
        <w:rPr>
          <w:rFonts w:asciiTheme="minorHAnsi" w:hAnsiTheme="minorHAnsi" w:cstheme="minorHAnsi"/>
          <w:sz w:val="28"/>
          <w:szCs w:val="28"/>
          <w:lang w:val="es-ES"/>
        </w:rPr>
      </w:pPr>
      <w:r w:rsidRPr="007927ED">
        <w:rPr>
          <w:rFonts w:asciiTheme="minorHAnsi" w:hAnsiTheme="minorHAnsi" w:cstheme="minorHAnsi"/>
          <w:sz w:val="28"/>
          <w:szCs w:val="28"/>
          <w:lang w:val="es-ES"/>
        </w:rPr>
        <w:t xml:space="preserve">La existencia de esta ciudad -y de otras que había en la zona llamada Decápolis (Diez ciudades)- cambió la vida de las aldeas que había en su entorno, pues los romanos grababan sobre ellos enormes cargas impositivas, con las que los herodianos financiaban su política de grandes obras públicas; a esto hay que añadir los impuestos exigidos por el Templo de Jerusalén. Las pequeñas propiedades agrícolas familiares no podían hacer frente a tal situación. Consecuentemente se dio un proceso de concentración de la propiedad, de modo que los pequeños propietarios se convertían en jornaleros, a veces incluso en esclavos, y la emigración fuera del país era muy numerosa. </w:t>
      </w:r>
    </w:p>
    <w:p w:rsidR="00AC5022" w:rsidRPr="007927ED" w:rsidRDefault="00AC5022" w:rsidP="002B404C">
      <w:pPr>
        <w:ind w:right="-427" w:firstLine="426"/>
        <w:rPr>
          <w:rFonts w:asciiTheme="minorHAnsi" w:hAnsiTheme="minorHAnsi" w:cstheme="minorHAnsi"/>
          <w:sz w:val="28"/>
          <w:szCs w:val="28"/>
          <w:lang w:val="es-ES"/>
        </w:rPr>
      </w:pPr>
      <w:r w:rsidRPr="007927ED">
        <w:rPr>
          <w:rFonts w:asciiTheme="minorHAnsi" w:hAnsiTheme="minorHAnsi" w:cstheme="minorHAnsi"/>
          <w:sz w:val="28"/>
          <w:szCs w:val="28"/>
          <w:lang w:val="es-ES"/>
        </w:rPr>
        <w:t>Curiosamente, este rechazo de los aldeanos a la nueva situación producida por la demanda de estas ciudades, puede explicar el hecho de que Jesus no aparezca nunca en los Evangelios visitando núcleos urbanos importantes</w:t>
      </w:r>
      <w:r w:rsidR="002B404C">
        <w:rPr>
          <w:rFonts w:asciiTheme="minorHAnsi" w:hAnsiTheme="minorHAnsi" w:cstheme="minorHAnsi"/>
          <w:sz w:val="28"/>
          <w:szCs w:val="28"/>
          <w:lang w:val="es-ES"/>
        </w:rPr>
        <w:t>, a excepción de Jerusalén.</w:t>
      </w:r>
      <w:r w:rsidRPr="007927ED">
        <w:rPr>
          <w:rFonts w:asciiTheme="minorHAnsi" w:hAnsiTheme="minorHAnsi" w:cstheme="minorHAnsi"/>
          <w:sz w:val="28"/>
          <w:szCs w:val="28"/>
          <w:lang w:val="es-ES"/>
        </w:rPr>
        <w:t xml:space="preserve"> </w:t>
      </w:r>
    </w:p>
    <w:p w:rsidR="00AC5022" w:rsidRPr="007927ED" w:rsidRDefault="00AC5022" w:rsidP="008121E0">
      <w:pPr>
        <w:pStyle w:val="Prrafodelista1"/>
        <w:ind w:left="0" w:right="-427" w:firstLine="426"/>
        <w:rPr>
          <w:rFonts w:asciiTheme="minorHAnsi" w:hAnsiTheme="minorHAnsi" w:cstheme="minorHAnsi"/>
          <w:sz w:val="28"/>
          <w:szCs w:val="28"/>
        </w:rPr>
      </w:pPr>
      <w:r w:rsidRPr="007927ED">
        <w:rPr>
          <w:rFonts w:asciiTheme="minorHAnsi" w:hAnsiTheme="minorHAnsi" w:cstheme="minorHAnsi"/>
          <w:sz w:val="28"/>
          <w:szCs w:val="28"/>
        </w:rPr>
        <w:tab/>
        <w:t>No podemos decir con certeza que Jesús trabajase de joven en Séforis. Pero es verosímil que tanto él como su padre lo hiciesen dada la corta distancia que había entre Nazaret y Séforis y la gran demanda de trabajo que había en las ciudades de la Decápolis</w:t>
      </w:r>
      <w:r>
        <w:rPr>
          <w:rFonts w:asciiTheme="minorHAnsi" w:hAnsiTheme="minorHAnsi" w:cstheme="minorHAnsi"/>
          <w:sz w:val="28"/>
          <w:szCs w:val="28"/>
        </w:rPr>
        <w:t xml:space="preserve">, aunque </w:t>
      </w:r>
      <w:r w:rsidRPr="007927ED">
        <w:rPr>
          <w:rFonts w:asciiTheme="minorHAnsi" w:hAnsiTheme="minorHAnsi" w:cstheme="minorHAnsi"/>
          <w:sz w:val="28"/>
          <w:szCs w:val="28"/>
        </w:rPr>
        <w:t>los evangelios no nos dicen nada al respecto.</w:t>
      </w:r>
    </w:p>
    <w:p w:rsidR="00AC5022" w:rsidRPr="007927ED" w:rsidRDefault="00AC5022" w:rsidP="002B404C">
      <w:pPr>
        <w:pStyle w:val="Prrafodelista1"/>
        <w:tabs>
          <w:tab w:val="left" w:pos="426"/>
        </w:tabs>
        <w:ind w:left="0" w:right="-427" w:firstLine="426"/>
        <w:rPr>
          <w:rFonts w:asciiTheme="minorHAnsi" w:hAnsiTheme="minorHAnsi" w:cstheme="minorHAnsi"/>
          <w:sz w:val="28"/>
          <w:szCs w:val="28"/>
        </w:rPr>
      </w:pPr>
      <w:r w:rsidRPr="007927ED">
        <w:rPr>
          <w:rFonts w:asciiTheme="minorHAnsi" w:hAnsiTheme="minorHAnsi" w:cstheme="minorHAnsi"/>
          <w:sz w:val="28"/>
          <w:szCs w:val="28"/>
        </w:rPr>
        <w:t xml:space="preserve">En resumen, es verosímil que Jesús se acercara a Séforis ocasionalmente en su juventud o que tal vez realizase algunos trabajos para esta ciudad; sin embargo, fue probablemente el poder de </w:t>
      </w:r>
      <w:r w:rsidR="002B404C">
        <w:rPr>
          <w:rFonts w:asciiTheme="minorHAnsi" w:hAnsiTheme="minorHAnsi" w:cstheme="minorHAnsi"/>
          <w:sz w:val="28"/>
          <w:szCs w:val="28"/>
        </w:rPr>
        <w:t>H</w:t>
      </w:r>
      <w:r>
        <w:rPr>
          <w:rFonts w:asciiTheme="minorHAnsi" w:hAnsiTheme="minorHAnsi" w:cstheme="minorHAnsi"/>
          <w:sz w:val="28"/>
          <w:szCs w:val="28"/>
        </w:rPr>
        <w:t xml:space="preserve">erodes </w:t>
      </w:r>
      <w:r w:rsidRPr="007927ED">
        <w:rPr>
          <w:rFonts w:asciiTheme="minorHAnsi" w:hAnsiTheme="minorHAnsi" w:cstheme="minorHAnsi"/>
          <w:sz w:val="28"/>
          <w:szCs w:val="28"/>
        </w:rPr>
        <w:t xml:space="preserve">Antipas lo que </w:t>
      </w:r>
      <w:r w:rsidR="002B404C">
        <w:rPr>
          <w:rFonts w:asciiTheme="minorHAnsi" w:hAnsiTheme="minorHAnsi" w:cstheme="minorHAnsi"/>
          <w:sz w:val="28"/>
          <w:szCs w:val="28"/>
        </w:rPr>
        <w:t xml:space="preserve">los </w:t>
      </w:r>
      <w:r w:rsidRPr="007927ED">
        <w:rPr>
          <w:rFonts w:asciiTheme="minorHAnsi" w:hAnsiTheme="minorHAnsi" w:cstheme="minorHAnsi"/>
          <w:sz w:val="28"/>
          <w:szCs w:val="28"/>
        </w:rPr>
        <w:t>mantuvo lejos de Séforis durante su ministerio público, por lo que este podía tener de subversivo y de crític</w:t>
      </w:r>
      <w:r>
        <w:rPr>
          <w:rFonts w:asciiTheme="minorHAnsi" w:hAnsiTheme="minorHAnsi" w:cstheme="minorHAnsi"/>
          <w:sz w:val="28"/>
          <w:szCs w:val="28"/>
        </w:rPr>
        <w:t>o con e</w:t>
      </w:r>
      <w:r w:rsidRPr="007927ED">
        <w:rPr>
          <w:rFonts w:asciiTheme="minorHAnsi" w:hAnsiTheme="minorHAnsi" w:cstheme="minorHAnsi"/>
          <w:sz w:val="28"/>
          <w:szCs w:val="28"/>
        </w:rPr>
        <w:t xml:space="preserve">l poder romano. </w:t>
      </w:r>
      <w:r>
        <w:rPr>
          <w:rFonts w:asciiTheme="minorHAnsi" w:hAnsiTheme="minorHAnsi" w:cstheme="minorHAnsi"/>
          <w:sz w:val="28"/>
          <w:szCs w:val="28"/>
        </w:rPr>
        <w:t xml:space="preserve">Durante su vida pública, </w:t>
      </w:r>
      <w:r w:rsidRPr="007927ED">
        <w:rPr>
          <w:rFonts w:asciiTheme="minorHAnsi" w:hAnsiTheme="minorHAnsi" w:cstheme="minorHAnsi"/>
          <w:sz w:val="28"/>
          <w:szCs w:val="28"/>
        </w:rPr>
        <w:t>Jesús no tuvo su centro de actuación en Nazaret, sino en Cafarnaún, una aldea mayor que Nazaret, situada en la periferia del poder de Antipas y con fácil acceso a la otra orilla del lago que resultaba mucho más conveniente y menos peligrosa.</w:t>
      </w:r>
    </w:p>
    <w:p w:rsidR="006D6378" w:rsidRDefault="006D6378" w:rsidP="008121E0">
      <w:pPr>
        <w:widowControl/>
        <w:autoSpaceDE/>
        <w:autoSpaceDN/>
        <w:adjustRightInd/>
        <w:spacing w:after="160" w:line="288" w:lineRule="auto"/>
        <w:ind w:left="2160" w:right="-427" w:firstLine="0"/>
        <w:jc w:val="left"/>
        <w:rPr>
          <w:rFonts w:asciiTheme="minorHAnsi" w:hAnsiTheme="minorHAnsi" w:cstheme="minorHAnsi"/>
          <w:b/>
          <w:bCs/>
          <w:sz w:val="28"/>
          <w:szCs w:val="28"/>
          <w:lang w:val="es-ES"/>
        </w:rPr>
      </w:pPr>
      <w:r>
        <w:rPr>
          <w:rFonts w:asciiTheme="minorHAnsi" w:hAnsiTheme="minorHAnsi" w:cstheme="minorHAnsi"/>
          <w:b/>
          <w:bCs/>
          <w:sz w:val="28"/>
          <w:szCs w:val="28"/>
          <w:lang w:val="es-ES"/>
        </w:rPr>
        <w:br w:type="page"/>
      </w:r>
    </w:p>
    <w:p w:rsidR="008B047A" w:rsidRPr="007927ED" w:rsidRDefault="008B047A" w:rsidP="008121E0">
      <w:pPr>
        <w:suppressAutoHyphens/>
        <w:ind w:right="-427" w:firstLine="426"/>
        <w:jc w:val="center"/>
        <w:rPr>
          <w:rFonts w:asciiTheme="minorHAnsi" w:hAnsiTheme="minorHAnsi" w:cstheme="minorHAnsi"/>
          <w:b/>
          <w:spacing w:val="-3"/>
          <w:sz w:val="28"/>
          <w:szCs w:val="28"/>
        </w:rPr>
      </w:pPr>
      <w:r>
        <w:rPr>
          <w:rFonts w:asciiTheme="minorHAnsi" w:hAnsiTheme="minorHAnsi" w:cstheme="minorHAnsi"/>
          <w:b/>
          <w:spacing w:val="-3"/>
          <w:sz w:val="28"/>
          <w:szCs w:val="28"/>
        </w:rPr>
        <w:t>LA OTRA NAVIDAD</w:t>
      </w:r>
    </w:p>
    <w:p w:rsidR="00D372AA" w:rsidRDefault="00AC5022" w:rsidP="008121E0">
      <w:pPr>
        <w:tabs>
          <w:tab w:val="left" w:pos="-720"/>
        </w:tabs>
        <w:ind w:right="-427" w:firstLine="426"/>
        <w:jc w:val="center"/>
        <w:rPr>
          <w:rFonts w:asciiTheme="minorHAnsi" w:hAnsiTheme="minorHAnsi" w:cstheme="minorHAnsi"/>
          <w:b/>
          <w:bCs/>
          <w:spacing w:val="-3"/>
          <w:sz w:val="28"/>
          <w:szCs w:val="28"/>
        </w:rPr>
      </w:pPr>
      <w:r>
        <w:rPr>
          <w:rFonts w:asciiTheme="minorHAnsi" w:hAnsiTheme="minorHAnsi" w:cstheme="minorHAnsi"/>
          <w:b/>
          <w:bCs/>
          <w:spacing w:val="-3"/>
          <w:sz w:val="28"/>
          <w:szCs w:val="28"/>
        </w:rPr>
        <w:t>L</w:t>
      </w:r>
      <w:r w:rsidR="00C4636A" w:rsidRPr="007927ED">
        <w:rPr>
          <w:rFonts w:asciiTheme="minorHAnsi" w:hAnsiTheme="minorHAnsi" w:cstheme="minorHAnsi"/>
          <w:b/>
          <w:bCs/>
          <w:spacing w:val="-3"/>
          <w:sz w:val="28"/>
          <w:szCs w:val="28"/>
        </w:rPr>
        <w:t>os padres de Jesús: José y María</w:t>
      </w:r>
    </w:p>
    <w:p w:rsidR="00CE40EF" w:rsidRPr="007927ED" w:rsidRDefault="00A851EA" w:rsidP="008121E0">
      <w:pPr>
        <w:tabs>
          <w:tab w:val="left" w:pos="-720"/>
        </w:tabs>
        <w:ind w:right="-427" w:firstLine="426"/>
        <w:jc w:val="center"/>
        <w:rPr>
          <w:rFonts w:asciiTheme="minorHAnsi" w:hAnsiTheme="minorHAnsi" w:cstheme="minorHAnsi"/>
          <w:b/>
          <w:bCs/>
          <w:spacing w:val="-3"/>
          <w:sz w:val="28"/>
          <w:szCs w:val="28"/>
        </w:rPr>
      </w:pPr>
      <w:r>
        <w:rPr>
          <w:rFonts w:asciiTheme="minorHAnsi" w:hAnsiTheme="minorHAnsi" w:cstheme="minorHAnsi"/>
          <w:b/>
          <w:bCs/>
          <w:spacing w:val="-3"/>
          <w:sz w:val="28"/>
          <w:szCs w:val="28"/>
        </w:rPr>
        <w:t>7</w:t>
      </w:r>
    </w:p>
    <w:p w:rsidR="00D372AA" w:rsidRPr="007927ED" w:rsidRDefault="00D372AA" w:rsidP="002B404C">
      <w:pPr>
        <w:ind w:right="-427" w:firstLine="426"/>
        <w:rPr>
          <w:rFonts w:asciiTheme="minorHAnsi" w:hAnsiTheme="minorHAnsi" w:cstheme="minorHAnsi"/>
          <w:iCs/>
          <w:sz w:val="28"/>
          <w:szCs w:val="28"/>
        </w:rPr>
      </w:pPr>
      <w:r w:rsidRPr="007927ED">
        <w:rPr>
          <w:rFonts w:asciiTheme="minorHAnsi" w:hAnsiTheme="minorHAnsi" w:cstheme="minorHAnsi"/>
          <w:i/>
          <w:iCs/>
          <w:sz w:val="28"/>
          <w:szCs w:val="28"/>
        </w:rPr>
        <w:t>-</w:t>
      </w:r>
      <w:r w:rsidR="001E5E1B" w:rsidRPr="007927ED">
        <w:rPr>
          <w:rFonts w:asciiTheme="minorHAnsi" w:hAnsiTheme="minorHAnsi" w:cstheme="minorHAnsi"/>
          <w:sz w:val="28"/>
          <w:szCs w:val="28"/>
        </w:rPr>
        <w:t>De José sabemos que era descendiente, venido a menos, de la familia de David y que lleva</w:t>
      </w:r>
      <w:r w:rsidRPr="007927ED">
        <w:rPr>
          <w:rFonts w:asciiTheme="minorHAnsi" w:hAnsiTheme="minorHAnsi" w:cstheme="minorHAnsi"/>
          <w:iCs/>
          <w:sz w:val="28"/>
          <w:szCs w:val="28"/>
        </w:rPr>
        <w:t xml:space="preserve"> el nombre del patriarca José que</w:t>
      </w:r>
      <w:r w:rsidR="00C60589" w:rsidRPr="007927ED">
        <w:rPr>
          <w:rFonts w:asciiTheme="minorHAnsi" w:hAnsiTheme="minorHAnsi" w:cstheme="minorHAnsi"/>
          <w:iCs/>
          <w:sz w:val="28"/>
          <w:szCs w:val="28"/>
        </w:rPr>
        <w:t>,</w:t>
      </w:r>
      <w:r w:rsidRPr="007927ED">
        <w:rPr>
          <w:rFonts w:asciiTheme="minorHAnsi" w:hAnsiTheme="minorHAnsi" w:cstheme="minorHAnsi"/>
          <w:iCs/>
          <w:sz w:val="28"/>
          <w:szCs w:val="28"/>
        </w:rPr>
        <w:t xml:space="preserve"> con motivo de una hambruna</w:t>
      </w:r>
      <w:r w:rsidR="00C60589" w:rsidRPr="007927ED">
        <w:rPr>
          <w:rFonts w:asciiTheme="minorHAnsi" w:hAnsiTheme="minorHAnsi" w:cstheme="minorHAnsi"/>
          <w:iCs/>
          <w:sz w:val="28"/>
          <w:szCs w:val="28"/>
        </w:rPr>
        <w:t>,</w:t>
      </w:r>
      <w:r w:rsidRPr="007927ED">
        <w:rPr>
          <w:rFonts w:asciiTheme="minorHAnsi" w:hAnsiTheme="minorHAnsi" w:cstheme="minorHAnsi"/>
          <w:iCs/>
          <w:sz w:val="28"/>
          <w:szCs w:val="28"/>
        </w:rPr>
        <w:t xml:space="preserve"> llev</w:t>
      </w:r>
      <w:r w:rsidR="00C60589" w:rsidRPr="007927ED">
        <w:rPr>
          <w:rFonts w:asciiTheme="minorHAnsi" w:hAnsiTheme="minorHAnsi" w:cstheme="minorHAnsi"/>
          <w:iCs/>
          <w:sz w:val="28"/>
          <w:szCs w:val="28"/>
        </w:rPr>
        <w:t>ó</w:t>
      </w:r>
      <w:r w:rsidRPr="007927ED">
        <w:rPr>
          <w:rFonts w:asciiTheme="minorHAnsi" w:hAnsiTheme="minorHAnsi" w:cstheme="minorHAnsi"/>
          <w:iCs/>
          <w:sz w:val="28"/>
          <w:szCs w:val="28"/>
        </w:rPr>
        <w:t xml:space="preserve"> a sus hijos a Egipto. Es curioso que José desaparece de los evangelios una vez que Jesús comienza su vida pública. Nada se sabe de él. </w:t>
      </w:r>
    </w:p>
    <w:p w:rsidR="00D372AA" w:rsidRPr="007927ED" w:rsidRDefault="00D372AA" w:rsidP="002B404C">
      <w:pPr>
        <w:ind w:right="-427" w:firstLine="426"/>
        <w:rPr>
          <w:rFonts w:asciiTheme="minorHAnsi" w:hAnsiTheme="minorHAnsi" w:cstheme="minorHAnsi"/>
          <w:iCs/>
          <w:sz w:val="28"/>
          <w:szCs w:val="28"/>
        </w:rPr>
      </w:pPr>
      <w:r w:rsidRPr="007927ED">
        <w:rPr>
          <w:rFonts w:asciiTheme="minorHAnsi" w:hAnsiTheme="minorHAnsi" w:cstheme="minorHAnsi"/>
          <w:iCs/>
          <w:sz w:val="28"/>
          <w:szCs w:val="28"/>
        </w:rPr>
        <w:t>La solución tradicional es que, tal vez, J</w:t>
      </w:r>
      <w:r w:rsidR="00C60589" w:rsidRPr="007927ED">
        <w:rPr>
          <w:rFonts w:asciiTheme="minorHAnsi" w:hAnsiTheme="minorHAnsi" w:cstheme="minorHAnsi"/>
          <w:iCs/>
          <w:sz w:val="28"/>
          <w:szCs w:val="28"/>
        </w:rPr>
        <w:t>osé</w:t>
      </w:r>
      <w:r w:rsidRPr="007927ED">
        <w:rPr>
          <w:rFonts w:asciiTheme="minorHAnsi" w:hAnsiTheme="minorHAnsi" w:cstheme="minorHAnsi"/>
          <w:iCs/>
          <w:sz w:val="28"/>
          <w:szCs w:val="28"/>
        </w:rPr>
        <w:t xml:space="preserve"> había muerto ya cuando Jesús comenzó la vida pública. Como no sabemos la edad de José al nacer Jesús, y dado que la expectativa de vida era mucho menor en el mundo antiguo que en la mayoría de los países actuales, es probable que José muriera al alcanzar Jesús la edad de 30-33 años, lo que supondría que tendría </w:t>
      </w:r>
      <w:r w:rsidR="007072E7">
        <w:rPr>
          <w:rFonts w:asciiTheme="minorHAnsi" w:hAnsiTheme="minorHAnsi" w:cstheme="minorHAnsi"/>
          <w:iCs/>
          <w:sz w:val="28"/>
          <w:szCs w:val="28"/>
        </w:rPr>
        <w:t xml:space="preserve">entre </w:t>
      </w:r>
      <w:r w:rsidRPr="007927ED">
        <w:rPr>
          <w:rFonts w:asciiTheme="minorHAnsi" w:hAnsiTheme="minorHAnsi" w:cstheme="minorHAnsi"/>
          <w:iCs/>
          <w:sz w:val="28"/>
          <w:szCs w:val="28"/>
        </w:rPr>
        <w:t xml:space="preserve"> 40 ó 50 años, una edad avanzada para </w:t>
      </w:r>
      <w:r w:rsidR="00C60589" w:rsidRPr="007927ED">
        <w:rPr>
          <w:rFonts w:asciiTheme="minorHAnsi" w:hAnsiTheme="minorHAnsi" w:cstheme="minorHAnsi"/>
          <w:iCs/>
          <w:sz w:val="28"/>
          <w:szCs w:val="28"/>
        </w:rPr>
        <w:t>aquel tiempo</w:t>
      </w:r>
      <w:r w:rsidR="002B404C">
        <w:rPr>
          <w:rFonts w:asciiTheme="minorHAnsi" w:hAnsiTheme="minorHAnsi" w:cstheme="minorHAnsi"/>
          <w:iCs/>
          <w:sz w:val="28"/>
          <w:szCs w:val="28"/>
        </w:rPr>
        <w:t xml:space="preserve"> en que </w:t>
      </w:r>
      <w:r w:rsidR="007072E7">
        <w:rPr>
          <w:rFonts w:asciiTheme="minorHAnsi" w:hAnsiTheme="minorHAnsi" w:cstheme="minorHAnsi"/>
          <w:iCs/>
          <w:sz w:val="28"/>
          <w:szCs w:val="28"/>
        </w:rPr>
        <w:t>los jóvenes se casaban entre 14 y 18 años.</w:t>
      </w:r>
    </w:p>
    <w:p w:rsidR="00D372AA" w:rsidRPr="007927ED" w:rsidRDefault="00D372AA" w:rsidP="002B404C">
      <w:pPr>
        <w:ind w:right="-427" w:firstLine="426"/>
        <w:rPr>
          <w:rFonts w:asciiTheme="minorHAnsi" w:hAnsiTheme="minorHAnsi" w:cstheme="minorHAnsi"/>
          <w:iCs/>
          <w:sz w:val="28"/>
          <w:szCs w:val="28"/>
        </w:rPr>
      </w:pPr>
      <w:r w:rsidRPr="00CE40EF">
        <w:rPr>
          <w:rFonts w:asciiTheme="minorHAnsi" w:hAnsiTheme="minorHAnsi" w:cstheme="minorHAnsi"/>
          <w:iCs/>
          <w:sz w:val="28"/>
          <w:szCs w:val="28"/>
        </w:rPr>
        <w:t>- En cambio, a María</w:t>
      </w:r>
      <w:r w:rsidRPr="007927ED">
        <w:rPr>
          <w:rFonts w:asciiTheme="minorHAnsi" w:hAnsiTheme="minorHAnsi" w:cstheme="minorHAnsi"/>
          <w:i/>
          <w:iCs/>
          <w:sz w:val="28"/>
          <w:szCs w:val="28"/>
        </w:rPr>
        <w:t xml:space="preserve"> </w:t>
      </w:r>
      <w:r w:rsidRPr="007927ED">
        <w:rPr>
          <w:rFonts w:asciiTheme="minorHAnsi" w:hAnsiTheme="minorHAnsi" w:cstheme="minorHAnsi"/>
          <w:iCs/>
          <w:sz w:val="28"/>
          <w:szCs w:val="28"/>
        </w:rPr>
        <w:t xml:space="preserve">se la cita durante todo el ministerio público. Así aparece en Mc 3,31 donde se dice: </w:t>
      </w:r>
      <w:r w:rsidR="002B404C">
        <w:rPr>
          <w:rFonts w:asciiTheme="minorHAnsi" w:hAnsiTheme="minorHAnsi" w:cstheme="minorHAnsi"/>
          <w:iCs/>
          <w:sz w:val="28"/>
          <w:szCs w:val="28"/>
        </w:rPr>
        <w:t>“</w:t>
      </w:r>
      <w:r w:rsidRPr="002B404C">
        <w:rPr>
          <w:rFonts w:asciiTheme="minorHAnsi" w:hAnsiTheme="minorHAnsi" w:cstheme="minorHAnsi"/>
          <w:sz w:val="28"/>
          <w:szCs w:val="28"/>
        </w:rPr>
        <w:t>Llegó su madre con sus hermanos, y, quedándose fuera, lo mandaron llamar. Una multitud estaba sentada en torno a él. Le dijeron: -Mira, tu madre y tus hermanos te buscan ahí fuera. Él les replicó: -¿Quiénes son mi madre y mis hermanos? Y, paseando la mirada por los que estaban sentados en corro en torno a él, dijo: -He aquí mi madre y mis hermanos. Quienquiera que lleve a efecto el designio de Dios, ése es hermano mío y hermana y madre</w:t>
      </w:r>
      <w:r w:rsidR="002B404C">
        <w:rPr>
          <w:rFonts w:asciiTheme="minorHAnsi" w:hAnsiTheme="minorHAnsi" w:cstheme="minorHAnsi"/>
          <w:sz w:val="28"/>
          <w:szCs w:val="28"/>
        </w:rPr>
        <w:t>”</w:t>
      </w:r>
      <w:r w:rsidRPr="002B404C">
        <w:rPr>
          <w:rFonts w:asciiTheme="minorHAnsi" w:hAnsiTheme="minorHAnsi" w:cstheme="minorHAnsi"/>
          <w:sz w:val="28"/>
          <w:szCs w:val="28"/>
        </w:rPr>
        <w:t>.</w:t>
      </w:r>
      <w:r w:rsidR="002B404C">
        <w:rPr>
          <w:rFonts w:asciiTheme="minorHAnsi" w:hAnsiTheme="minorHAnsi" w:cstheme="minorHAnsi"/>
          <w:sz w:val="28"/>
          <w:szCs w:val="28"/>
        </w:rPr>
        <w:t xml:space="preserve"> </w:t>
      </w:r>
      <w:r w:rsidRPr="007927ED">
        <w:rPr>
          <w:rFonts w:asciiTheme="minorHAnsi" w:hAnsiTheme="minorHAnsi" w:cstheme="minorHAnsi"/>
          <w:iCs/>
          <w:sz w:val="28"/>
          <w:szCs w:val="28"/>
        </w:rPr>
        <w:t>Este texto muestra la tensión existente entre Jesús y su familia, que no entra a oír a Jesús, sino que quiere sacarlo de su actividad</w:t>
      </w:r>
      <w:r w:rsidR="002B404C">
        <w:rPr>
          <w:rFonts w:asciiTheme="minorHAnsi" w:hAnsiTheme="minorHAnsi" w:cstheme="minorHAnsi"/>
          <w:iCs/>
          <w:sz w:val="28"/>
          <w:szCs w:val="28"/>
        </w:rPr>
        <w:t xml:space="preserve">: </w:t>
      </w:r>
      <w:r w:rsidRPr="007927ED">
        <w:rPr>
          <w:rFonts w:asciiTheme="minorHAnsi" w:hAnsiTheme="minorHAnsi" w:cstheme="minorHAnsi"/>
          <w:iCs/>
          <w:sz w:val="28"/>
          <w:szCs w:val="28"/>
        </w:rPr>
        <w:t xml:space="preserve"> "quedándose fuera, lo mandaron llamar"</w:t>
      </w:r>
      <w:r w:rsidR="00C60589" w:rsidRPr="007927ED">
        <w:rPr>
          <w:rFonts w:asciiTheme="minorHAnsi" w:hAnsiTheme="minorHAnsi" w:cstheme="minorHAnsi"/>
          <w:iCs/>
          <w:sz w:val="28"/>
          <w:szCs w:val="28"/>
        </w:rPr>
        <w:t>, dice el evangelista</w:t>
      </w:r>
      <w:r w:rsidRPr="007927ED">
        <w:rPr>
          <w:rFonts w:asciiTheme="minorHAnsi" w:hAnsiTheme="minorHAnsi" w:cstheme="minorHAnsi"/>
          <w:iCs/>
          <w:sz w:val="28"/>
          <w:szCs w:val="28"/>
        </w:rPr>
        <w:t>. Jesús, por su parte, se muestra partidario de una nueva familia, frente a la familia natural: la de aquellos que llevan a efecto el designio de Dios.</w:t>
      </w:r>
    </w:p>
    <w:p w:rsidR="00AC5022" w:rsidRDefault="00CE713C" w:rsidP="002B404C">
      <w:pPr>
        <w:ind w:right="-427" w:firstLine="426"/>
        <w:rPr>
          <w:rFonts w:asciiTheme="minorHAnsi" w:hAnsiTheme="minorHAnsi" w:cstheme="minorHAnsi"/>
          <w:iCs/>
          <w:sz w:val="28"/>
          <w:szCs w:val="28"/>
        </w:rPr>
      </w:pPr>
      <w:r>
        <w:rPr>
          <w:rFonts w:asciiTheme="minorHAnsi" w:hAnsiTheme="minorHAnsi" w:cstheme="minorHAnsi"/>
          <w:iCs/>
          <w:sz w:val="28"/>
          <w:szCs w:val="28"/>
        </w:rPr>
        <w:t>Diferente tratamiento y papel tiene María en el evangelio de Juan donde aparece dos veces. En las bodas de Caná y al pie de la Cruz</w:t>
      </w:r>
      <w:r w:rsidR="002B404C">
        <w:rPr>
          <w:rFonts w:asciiTheme="minorHAnsi" w:hAnsiTheme="minorHAnsi" w:cstheme="minorHAnsi"/>
          <w:iCs/>
          <w:sz w:val="28"/>
          <w:szCs w:val="28"/>
        </w:rPr>
        <w:t xml:space="preserve">. </w:t>
      </w:r>
      <w:r>
        <w:rPr>
          <w:rFonts w:asciiTheme="minorHAnsi" w:hAnsiTheme="minorHAnsi" w:cstheme="minorHAnsi"/>
          <w:iCs/>
          <w:sz w:val="28"/>
          <w:szCs w:val="28"/>
        </w:rPr>
        <w:t xml:space="preserve">En las bodas de Caná, María actúa de mediadora entre Jesús y los invitados: </w:t>
      </w:r>
      <w:r w:rsidR="00D372AA" w:rsidRPr="002B404C">
        <w:rPr>
          <w:rFonts w:asciiTheme="minorHAnsi" w:hAnsiTheme="minorHAnsi" w:cstheme="minorHAnsi"/>
          <w:sz w:val="28"/>
          <w:szCs w:val="28"/>
        </w:rPr>
        <w:t>Al tercer día hubo una boda en Caná de Galilea, y estaba allí la madre de Jesús; y fue invitado Jesús, como también sus discípulos, a la boda. Faltó el vino, y la madre de Jesús se dirigió a él: -No tienen vino. Jesús le contestó: -¿Qué nos concierne a mí y a ti, mujer? Todavía no ha llegado mi hora. Su madre dijo a los sirvientes: -Cualquier cosa que os diga, hacedla</w:t>
      </w:r>
      <w:r w:rsidR="002B404C">
        <w:rPr>
          <w:rFonts w:asciiTheme="minorHAnsi" w:hAnsiTheme="minorHAnsi" w:cstheme="minorHAnsi"/>
          <w:sz w:val="28"/>
          <w:szCs w:val="28"/>
        </w:rPr>
        <w:t>”</w:t>
      </w:r>
      <w:r w:rsidR="00D372AA" w:rsidRPr="002B404C">
        <w:rPr>
          <w:rFonts w:asciiTheme="minorHAnsi" w:hAnsiTheme="minorHAnsi" w:cstheme="minorHAnsi"/>
          <w:sz w:val="28"/>
          <w:szCs w:val="28"/>
        </w:rPr>
        <w:t>.</w:t>
      </w:r>
      <w:r w:rsidR="002B404C">
        <w:rPr>
          <w:rFonts w:asciiTheme="minorHAnsi" w:hAnsiTheme="minorHAnsi" w:cstheme="minorHAnsi"/>
          <w:sz w:val="28"/>
          <w:szCs w:val="28"/>
        </w:rPr>
        <w:t xml:space="preserve"> </w:t>
      </w:r>
      <w:r>
        <w:rPr>
          <w:rFonts w:asciiTheme="minorHAnsi" w:hAnsiTheme="minorHAnsi" w:cstheme="minorHAnsi"/>
          <w:iCs/>
          <w:sz w:val="28"/>
          <w:szCs w:val="28"/>
        </w:rPr>
        <w:t>Extraña forma de dirigirse Jesús a su madre, llamándola “mujer”. El matrimonio es en el A</w:t>
      </w:r>
      <w:r w:rsidR="002B404C">
        <w:rPr>
          <w:rFonts w:asciiTheme="minorHAnsi" w:hAnsiTheme="minorHAnsi" w:cstheme="minorHAnsi"/>
          <w:iCs/>
          <w:sz w:val="28"/>
          <w:szCs w:val="28"/>
        </w:rPr>
        <w:t>ntiguo Testamento</w:t>
      </w:r>
      <w:r>
        <w:rPr>
          <w:rFonts w:asciiTheme="minorHAnsi" w:hAnsiTheme="minorHAnsi" w:cstheme="minorHAnsi"/>
          <w:iCs/>
          <w:sz w:val="28"/>
          <w:szCs w:val="28"/>
        </w:rPr>
        <w:t xml:space="preserve"> símbolo frecuente del amor de Dios por la comunidad</w:t>
      </w:r>
      <w:r w:rsidR="002B404C">
        <w:rPr>
          <w:rFonts w:asciiTheme="minorHAnsi" w:hAnsiTheme="minorHAnsi" w:cstheme="minorHAnsi"/>
          <w:iCs/>
          <w:sz w:val="28"/>
          <w:szCs w:val="28"/>
        </w:rPr>
        <w:t xml:space="preserve"> y en el Nuevo,</w:t>
      </w:r>
      <w:r>
        <w:rPr>
          <w:rFonts w:asciiTheme="minorHAnsi" w:hAnsiTheme="minorHAnsi" w:cstheme="minorHAnsi"/>
          <w:iCs/>
          <w:sz w:val="28"/>
          <w:szCs w:val="28"/>
        </w:rPr>
        <w:t xml:space="preserve"> símbolo de la unión del Mesías con la Iglesia. Pero la boda de Jesús no se anuncia como presente pues “no ha llegado la hora”. La hora apunta a la muerte y resurrección de Jesús, que ratifica la antigua alianza de amor de Dios con su pueblo. </w:t>
      </w:r>
    </w:p>
    <w:p w:rsidR="00C60589" w:rsidRPr="007927ED" w:rsidRDefault="00AC5022" w:rsidP="002B404C">
      <w:pPr>
        <w:ind w:right="-427" w:firstLine="426"/>
        <w:rPr>
          <w:rFonts w:asciiTheme="minorHAnsi" w:hAnsiTheme="minorHAnsi" w:cstheme="minorHAnsi"/>
          <w:iCs/>
          <w:sz w:val="28"/>
          <w:szCs w:val="28"/>
        </w:rPr>
      </w:pPr>
      <w:r>
        <w:rPr>
          <w:rFonts w:asciiTheme="minorHAnsi" w:hAnsiTheme="minorHAnsi" w:cstheme="minorHAnsi"/>
          <w:iCs/>
          <w:sz w:val="28"/>
          <w:szCs w:val="28"/>
        </w:rPr>
        <w:t xml:space="preserve">En el evangelio de Juan aparece de nuevo María </w:t>
      </w:r>
      <w:r w:rsidR="00CE713C">
        <w:rPr>
          <w:rFonts w:asciiTheme="minorHAnsi" w:hAnsiTheme="minorHAnsi" w:cstheme="minorHAnsi"/>
          <w:iCs/>
          <w:sz w:val="28"/>
          <w:szCs w:val="28"/>
        </w:rPr>
        <w:t>al pie de la cruz</w:t>
      </w:r>
      <w:r>
        <w:rPr>
          <w:rFonts w:asciiTheme="minorHAnsi" w:hAnsiTheme="minorHAnsi" w:cstheme="minorHAnsi"/>
          <w:iCs/>
          <w:sz w:val="28"/>
          <w:szCs w:val="28"/>
        </w:rPr>
        <w:t xml:space="preserve"> (Jn 19, 25-27):</w:t>
      </w:r>
      <w:r w:rsidR="002B404C">
        <w:rPr>
          <w:rFonts w:asciiTheme="minorHAnsi" w:hAnsiTheme="minorHAnsi" w:cstheme="minorHAnsi"/>
          <w:iCs/>
          <w:sz w:val="28"/>
          <w:szCs w:val="28"/>
        </w:rPr>
        <w:t xml:space="preserve"> “</w:t>
      </w:r>
      <w:r w:rsidR="00D372AA" w:rsidRPr="002B404C">
        <w:rPr>
          <w:rFonts w:asciiTheme="minorHAnsi" w:hAnsiTheme="minorHAnsi" w:cstheme="minorHAnsi"/>
          <w:sz w:val="28"/>
          <w:szCs w:val="28"/>
        </w:rPr>
        <w:t>Estaban presentes junto a la cruz de Jesús su madre y la hermana de su madre, María la de Cleofás y María Magdalena. Jesús, entonces, viendo a la madre y, al lado de ella, a su discípulo predilecto, dijo a la madre: -Mujer, mira a tu hijo. Luego dijo al discípulo: -Mira a tu madre. Y desde aquella hora la acogió el discípulo en su casa</w:t>
      </w:r>
      <w:r w:rsidR="002B404C">
        <w:rPr>
          <w:rFonts w:asciiTheme="minorHAnsi" w:hAnsiTheme="minorHAnsi" w:cstheme="minorHAnsi"/>
          <w:sz w:val="28"/>
          <w:szCs w:val="28"/>
        </w:rPr>
        <w:t>”</w:t>
      </w:r>
      <w:r w:rsidR="00D372AA" w:rsidRPr="002B404C">
        <w:rPr>
          <w:rFonts w:asciiTheme="minorHAnsi" w:hAnsiTheme="minorHAnsi" w:cstheme="minorHAnsi"/>
          <w:sz w:val="28"/>
          <w:szCs w:val="28"/>
        </w:rPr>
        <w:t>.</w:t>
      </w:r>
      <w:r w:rsidR="002B404C">
        <w:rPr>
          <w:rFonts w:asciiTheme="minorHAnsi" w:hAnsiTheme="minorHAnsi" w:cstheme="minorHAnsi"/>
          <w:sz w:val="28"/>
          <w:szCs w:val="28"/>
        </w:rPr>
        <w:t xml:space="preserve"> </w:t>
      </w:r>
      <w:r w:rsidR="00CE713C">
        <w:rPr>
          <w:rFonts w:asciiTheme="minorHAnsi" w:hAnsiTheme="minorHAnsi" w:cstheme="minorHAnsi"/>
          <w:iCs/>
          <w:sz w:val="28"/>
          <w:szCs w:val="28"/>
        </w:rPr>
        <w:t>De nuevo llama Jesús a su madre “</w:t>
      </w:r>
      <w:r w:rsidR="002B404C">
        <w:rPr>
          <w:rFonts w:asciiTheme="minorHAnsi" w:hAnsiTheme="minorHAnsi" w:cstheme="minorHAnsi"/>
          <w:iCs/>
          <w:sz w:val="28"/>
          <w:szCs w:val="28"/>
        </w:rPr>
        <w:t>m</w:t>
      </w:r>
      <w:r w:rsidR="00CE713C">
        <w:rPr>
          <w:rFonts w:asciiTheme="minorHAnsi" w:hAnsiTheme="minorHAnsi" w:cstheme="minorHAnsi"/>
          <w:iCs/>
          <w:sz w:val="28"/>
          <w:szCs w:val="28"/>
        </w:rPr>
        <w:t>ujer”, como en las bodas de Caná. Pero ahora sí ha llegado el momento de la boda de Dios con su pueblo</w:t>
      </w:r>
      <w:r>
        <w:rPr>
          <w:rFonts w:asciiTheme="minorHAnsi" w:hAnsiTheme="minorHAnsi" w:cstheme="minorHAnsi"/>
          <w:iCs/>
          <w:sz w:val="28"/>
          <w:szCs w:val="28"/>
        </w:rPr>
        <w:t>.</w:t>
      </w:r>
      <w:r w:rsidR="00CE713C">
        <w:rPr>
          <w:rFonts w:asciiTheme="minorHAnsi" w:hAnsiTheme="minorHAnsi" w:cstheme="minorHAnsi"/>
          <w:iCs/>
          <w:sz w:val="28"/>
          <w:szCs w:val="28"/>
        </w:rPr>
        <w:t xml:space="preserve"> </w:t>
      </w:r>
    </w:p>
    <w:p w:rsidR="00D372AA" w:rsidRDefault="00AC5022" w:rsidP="002B404C">
      <w:pPr>
        <w:ind w:right="-427" w:firstLine="426"/>
        <w:rPr>
          <w:rFonts w:asciiTheme="minorHAnsi" w:hAnsiTheme="minorHAnsi" w:cstheme="minorHAnsi"/>
          <w:i/>
          <w:iCs/>
          <w:sz w:val="28"/>
          <w:szCs w:val="28"/>
        </w:rPr>
      </w:pPr>
      <w:r>
        <w:rPr>
          <w:rFonts w:asciiTheme="minorHAnsi" w:hAnsiTheme="minorHAnsi" w:cstheme="minorHAnsi"/>
          <w:iCs/>
          <w:sz w:val="28"/>
          <w:szCs w:val="28"/>
        </w:rPr>
        <w:t>F</w:t>
      </w:r>
      <w:r w:rsidR="00D372AA" w:rsidRPr="007927ED">
        <w:rPr>
          <w:rFonts w:asciiTheme="minorHAnsi" w:hAnsiTheme="minorHAnsi" w:cstheme="minorHAnsi"/>
          <w:iCs/>
          <w:sz w:val="28"/>
          <w:szCs w:val="28"/>
        </w:rPr>
        <w:t xml:space="preserve">inalmente, María aparece también al principio del libro de los Hechos de los Apóstoles </w:t>
      </w:r>
      <w:r>
        <w:rPr>
          <w:rFonts w:asciiTheme="minorHAnsi" w:hAnsiTheme="minorHAnsi" w:cstheme="minorHAnsi"/>
          <w:iCs/>
          <w:sz w:val="28"/>
          <w:szCs w:val="28"/>
        </w:rPr>
        <w:t>(</w:t>
      </w:r>
      <w:r w:rsidR="00D372AA" w:rsidRPr="007927ED">
        <w:rPr>
          <w:rFonts w:asciiTheme="minorHAnsi" w:hAnsiTheme="minorHAnsi" w:cstheme="minorHAnsi"/>
          <w:iCs/>
          <w:sz w:val="28"/>
          <w:szCs w:val="28"/>
        </w:rPr>
        <w:t>1,13-14</w:t>
      </w:r>
      <w:r>
        <w:rPr>
          <w:rFonts w:asciiTheme="minorHAnsi" w:hAnsiTheme="minorHAnsi" w:cstheme="minorHAnsi"/>
          <w:iCs/>
          <w:sz w:val="28"/>
          <w:szCs w:val="28"/>
        </w:rPr>
        <w:t>)</w:t>
      </w:r>
      <w:r w:rsidR="00D372AA" w:rsidRPr="007927ED">
        <w:rPr>
          <w:rFonts w:asciiTheme="minorHAnsi" w:hAnsiTheme="minorHAnsi" w:cstheme="minorHAnsi"/>
          <w:iCs/>
          <w:sz w:val="28"/>
          <w:szCs w:val="28"/>
        </w:rPr>
        <w:t xml:space="preserve">: </w:t>
      </w:r>
      <w:r w:rsidR="002B404C" w:rsidRPr="002B404C">
        <w:rPr>
          <w:rFonts w:asciiTheme="minorHAnsi" w:hAnsiTheme="minorHAnsi" w:cstheme="minorHAnsi"/>
          <w:iCs/>
          <w:sz w:val="28"/>
          <w:szCs w:val="28"/>
        </w:rPr>
        <w:t>“</w:t>
      </w:r>
      <w:r w:rsidR="00D372AA" w:rsidRPr="002B404C">
        <w:rPr>
          <w:rFonts w:asciiTheme="minorHAnsi" w:hAnsiTheme="minorHAnsi" w:cstheme="minorHAnsi"/>
          <w:iCs/>
          <w:sz w:val="28"/>
          <w:szCs w:val="28"/>
        </w:rPr>
        <w:t>Cuando entraron, subieron a la sala de arriba donde se alojaban; eran Pedro y Juan, Santiago y Andrés, Felipe y Tomás, Bartolomé y Mateo, Santiago de Alfeo, Simón el Fanático y Judas el de Santiago. Todos ellos perseveraban unánimes en la oración, con las mujeres, además de María, la madre de Jesús, y sus hermanos</w:t>
      </w:r>
      <w:r w:rsidR="002B404C">
        <w:rPr>
          <w:rFonts w:asciiTheme="minorHAnsi" w:hAnsiTheme="minorHAnsi" w:cstheme="minorHAnsi"/>
          <w:iCs/>
          <w:sz w:val="28"/>
          <w:szCs w:val="28"/>
        </w:rPr>
        <w:t>”</w:t>
      </w:r>
      <w:r w:rsidR="00D372AA" w:rsidRPr="002B404C">
        <w:rPr>
          <w:rFonts w:asciiTheme="minorHAnsi" w:hAnsiTheme="minorHAnsi" w:cstheme="minorHAnsi"/>
          <w:iCs/>
          <w:sz w:val="28"/>
          <w:szCs w:val="28"/>
        </w:rPr>
        <w:t>.</w:t>
      </w:r>
    </w:p>
    <w:p w:rsidR="001E5E1B" w:rsidRDefault="001E5E1B" w:rsidP="008121E0">
      <w:pPr>
        <w:ind w:right="-427" w:firstLine="425"/>
        <w:rPr>
          <w:rFonts w:asciiTheme="minorHAnsi" w:hAnsiTheme="minorHAnsi" w:cstheme="minorHAnsi"/>
          <w:sz w:val="28"/>
          <w:szCs w:val="28"/>
        </w:rPr>
      </w:pPr>
      <w:r w:rsidRPr="007927ED">
        <w:rPr>
          <w:rFonts w:asciiTheme="minorHAnsi" w:hAnsiTheme="minorHAnsi" w:cstheme="minorHAnsi"/>
          <w:sz w:val="28"/>
          <w:szCs w:val="28"/>
        </w:rPr>
        <w:t>De la familia de María poco dicen los evangelios. Hablan de su prima Isabel</w:t>
      </w:r>
      <w:r w:rsidR="007072E7">
        <w:rPr>
          <w:rFonts w:asciiTheme="minorHAnsi" w:hAnsiTheme="minorHAnsi" w:cstheme="minorHAnsi"/>
          <w:sz w:val="28"/>
          <w:szCs w:val="28"/>
        </w:rPr>
        <w:t>,</w:t>
      </w:r>
      <w:r w:rsidRPr="007927ED">
        <w:rPr>
          <w:rFonts w:asciiTheme="minorHAnsi" w:hAnsiTheme="minorHAnsi" w:cstheme="minorHAnsi"/>
          <w:sz w:val="28"/>
          <w:szCs w:val="28"/>
        </w:rPr>
        <w:t xml:space="preserve"> por lo que Jesús y Juan Bautista fueron primos hermanos. De sus padres, Joaquín y Ana, </w:t>
      </w:r>
      <w:r w:rsidR="00D14841">
        <w:rPr>
          <w:rFonts w:asciiTheme="minorHAnsi" w:hAnsiTheme="minorHAnsi" w:cstheme="minorHAnsi"/>
          <w:sz w:val="28"/>
          <w:szCs w:val="28"/>
        </w:rPr>
        <w:t xml:space="preserve">y de la dedicación y vida de María </w:t>
      </w:r>
      <w:r w:rsidRPr="007927ED">
        <w:rPr>
          <w:rFonts w:asciiTheme="minorHAnsi" w:hAnsiTheme="minorHAnsi" w:cstheme="minorHAnsi"/>
          <w:sz w:val="28"/>
          <w:szCs w:val="28"/>
        </w:rPr>
        <w:t>desde los tres años en el templo, los evangelios apócrifos dan sobradas y fantásticas noticias. Estos mismos evangelios tuvieron la indelicadeza de presentar a José, el esposo de María, como hombre de avanzada edad y barba venerable, para preservar así la virginidad de su esposa, Madre-Virgen... José y María, en todo caso, debieron de ser unos jóvenes esposos</w:t>
      </w:r>
      <w:r w:rsidR="00D14841">
        <w:rPr>
          <w:rFonts w:asciiTheme="minorHAnsi" w:hAnsiTheme="minorHAnsi" w:cstheme="minorHAnsi"/>
          <w:sz w:val="28"/>
          <w:szCs w:val="28"/>
        </w:rPr>
        <w:t>,</w:t>
      </w:r>
      <w:r w:rsidRPr="007927ED">
        <w:rPr>
          <w:rFonts w:asciiTheme="minorHAnsi" w:hAnsiTheme="minorHAnsi" w:cstheme="minorHAnsi"/>
          <w:sz w:val="28"/>
          <w:szCs w:val="28"/>
        </w:rPr>
        <w:t xml:space="preserve"> unos jóvenes más entre tantas jóvenes parejas, sin especial relieve. </w:t>
      </w:r>
    </w:p>
    <w:p w:rsidR="00EE28C9" w:rsidRPr="007927ED" w:rsidRDefault="00EE28C9" w:rsidP="002B404C">
      <w:pPr>
        <w:ind w:right="-427" w:firstLine="425"/>
        <w:rPr>
          <w:rFonts w:asciiTheme="minorHAnsi" w:hAnsiTheme="minorHAnsi" w:cstheme="minorHAnsi"/>
          <w:i/>
          <w:iCs/>
          <w:sz w:val="28"/>
          <w:szCs w:val="28"/>
        </w:rPr>
      </w:pPr>
      <w:r>
        <w:rPr>
          <w:rFonts w:asciiTheme="minorHAnsi" w:hAnsiTheme="minorHAnsi" w:cstheme="minorHAnsi"/>
          <w:sz w:val="28"/>
          <w:szCs w:val="28"/>
        </w:rPr>
        <w:t>Además de estos datos de los evangelios</w:t>
      </w:r>
      <w:r w:rsidR="002B404C">
        <w:rPr>
          <w:rFonts w:asciiTheme="minorHAnsi" w:hAnsiTheme="minorHAnsi" w:cstheme="minorHAnsi"/>
          <w:sz w:val="28"/>
          <w:szCs w:val="28"/>
        </w:rPr>
        <w:t xml:space="preserve"> sobre el nacimiento e infancia de Jesús</w:t>
      </w:r>
      <w:r>
        <w:rPr>
          <w:rFonts w:asciiTheme="minorHAnsi" w:hAnsiTheme="minorHAnsi" w:cstheme="minorHAnsi"/>
          <w:sz w:val="28"/>
          <w:szCs w:val="28"/>
        </w:rPr>
        <w:t>, hay un solo relato, en este caso del evangelio de Lucas, que muestr</w:t>
      </w:r>
      <w:r w:rsidR="002B404C">
        <w:rPr>
          <w:rFonts w:asciiTheme="minorHAnsi" w:hAnsiTheme="minorHAnsi" w:cstheme="minorHAnsi"/>
          <w:sz w:val="28"/>
          <w:szCs w:val="28"/>
        </w:rPr>
        <w:t>a</w:t>
      </w:r>
      <w:r>
        <w:rPr>
          <w:rFonts w:asciiTheme="minorHAnsi" w:hAnsiTheme="minorHAnsi" w:cstheme="minorHAnsi"/>
          <w:sz w:val="28"/>
          <w:szCs w:val="28"/>
        </w:rPr>
        <w:t xml:space="preserve"> a Jesús casi adolescente</w:t>
      </w:r>
      <w:r w:rsidR="008121E0">
        <w:rPr>
          <w:rFonts w:asciiTheme="minorHAnsi" w:hAnsiTheme="minorHAnsi" w:cstheme="minorHAnsi"/>
          <w:sz w:val="28"/>
          <w:szCs w:val="28"/>
        </w:rPr>
        <w:t>, sentado en medio de los maestros, escuchándolos y haciéndoles preguntas,</w:t>
      </w:r>
      <w:r>
        <w:rPr>
          <w:rFonts w:asciiTheme="minorHAnsi" w:hAnsiTheme="minorHAnsi" w:cstheme="minorHAnsi"/>
          <w:sz w:val="28"/>
          <w:szCs w:val="28"/>
        </w:rPr>
        <w:t xml:space="preserve"> a la edad de doce años, </w:t>
      </w:r>
      <w:r w:rsidR="008121E0">
        <w:rPr>
          <w:rFonts w:asciiTheme="minorHAnsi" w:hAnsiTheme="minorHAnsi" w:cstheme="minorHAnsi"/>
          <w:sz w:val="28"/>
          <w:szCs w:val="28"/>
        </w:rPr>
        <w:t xml:space="preserve">edad en la que se consideraba ya </w:t>
      </w:r>
      <w:r w:rsidRPr="00D14841">
        <w:rPr>
          <w:rFonts w:asciiTheme="minorHAnsi" w:hAnsiTheme="minorHAnsi" w:cstheme="minorHAnsi"/>
          <w:sz w:val="28"/>
          <w:szCs w:val="28"/>
        </w:rPr>
        <w:t>al niño responsable de sus actos</w:t>
      </w:r>
      <w:r w:rsidR="008121E0">
        <w:rPr>
          <w:rFonts w:asciiTheme="minorHAnsi" w:hAnsiTheme="minorHAnsi" w:cstheme="minorHAnsi"/>
          <w:sz w:val="28"/>
          <w:szCs w:val="28"/>
        </w:rPr>
        <w:t xml:space="preserve"> y </w:t>
      </w:r>
      <w:r w:rsidRPr="00D14841">
        <w:rPr>
          <w:rFonts w:asciiTheme="minorHAnsi" w:hAnsiTheme="minorHAnsi" w:cstheme="minorHAnsi"/>
          <w:sz w:val="28"/>
          <w:szCs w:val="28"/>
        </w:rPr>
        <w:t xml:space="preserve">obligado a observar </w:t>
      </w:r>
      <w:r w:rsidRPr="00D14841">
        <w:rPr>
          <w:rFonts w:asciiTheme="minorHAnsi" w:hAnsiTheme="minorHAnsi" w:cstheme="minorHAnsi"/>
          <w:color w:val="222222"/>
          <w:sz w:val="28"/>
          <w:szCs w:val="28"/>
          <w:shd w:val="clear" w:color="auto" w:fill="FFFFFF"/>
        </w:rPr>
        <w:t xml:space="preserve">los 613 mandamientos de la </w:t>
      </w:r>
      <w:r w:rsidR="008121E0">
        <w:rPr>
          <w:rFonts w:asciiTheme="minorHAnsi" w:hAnsiTheme="minorHAnsi" w:cstheme="minorHAnsi"/>
          <w:color w:val="222222"/>
          <w:sz w:val="28"/>
          <w:szCs w:val="28"/>
          <w:shd w:val="clear" w:color="auto" w:fill="FFFFFF"/>
        </w:rPr>
        <w:t xml:space="preserve">Ley o </w:t>
      </w:r>
      <w:r w:rsidRPr="00D14841">
        <w:rPr>
          <w:rFonts w:asciiTheme="minorHAnsi" w:hAnsiTheme="minorHAnsi" w:cstheme="minorHAnsi"/>
          <w:color w:val="222222"/>
          <w:sz w:val="28"/>
          <w:szCs w:val="28"/>
          <w:shd w:val="clear" w:color="auto" w:fill="FFFFFF"/>
        </w:rPr>
        <w:t>Torá</w:t>
      </w:r>
      <w:r w:rsidR="008121E0">
        <w:rPr>
          <w:rFonts w:asciiTheme="minorHAnsi" w:hAnsiTheme="minorHAnsi" w:cstheme="minorHAnsi"/>
          <w:color w:val="222222"/>
          <w:sz w:val="28"/>
          <w:szCs w:val="28"/>
          <w:shd w:val="clear" w:color="auto" w:fill="FFFFFF"/>
        </w:rPr>
        <w:t xml:space="preserve"> judía</w:t>
      </w:r>
      <w:r w:rsidRPr="00D14841">
        <w:rPr>
          <w:rFonts w:asciiTheme="minorHAnsi" w:hAnsiTheme="minorHAnsi" w:cstheme="minorHAnsi"/>
          <w:color w:val="222222"/>
          <w:sz w:val="28"/>
          <w:szCs w:val="28"/>
          <w:shd w:val="clear" w:color="auto" w:fill="FFFFFF"/>
        </w:rPr>
        <w:t>.</w:t>
      </w:r>
      <w:r>
        <w:rPr>
          <w:rFonts w:asciiTheme="minorHAnsi" w:hAnsiTheme="minorHAnsi" w:cstheme="minorHAnsi"/>
          <w:sz w:val="28"/>
          <w:szCs w:val="28"/>
        </w:rPr>
        <w:t xml:space="preserve"> </w:t>
      </w:r>
    </w:p>
    <w:p w:rsidR="00EE28C9" w:rsidRPr="007927ED" w:rsidRDefault="00EE28C9" w:rsidP="008121E0">
      <w:pPr>
        <w:ind w:right="-427" w:firstLine="426"/>
        <w:rPr>
          <w:rFonts w:asciiTheme="minorHAnsi" w:hAnsiTheme="minorHAnsi" w:cstheme="minorHAnsi"/>
          <w:sz w:val="28"/>
          <w:szCs w:val="28"/>
        </w:rPr>
      </w:pPr>
    </w:p>
    <w:sectPr w:rsidR="00EE28C9" w:rsidRPr="00792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B6354"/>
    <w:multiLevelType w:val="hybridMultilevel"/>
    <w:tmpl w:val="EB9C6E24"/>
    <w:lvl w:ilvl="0" w:tplc="6D3AB14A">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716867B9"/>
    <w:multiLevelType w:val="hybridMultilevel"/>
    <w:tmpl w:val="4F8AB0F6"/>
    <w:lvl w:ilvl="0" w:tplc="84DEDC2E">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2AA"/>
    <w:rsid w:val="000771C8"/>
    <w:rsid w:val="00083BC3"/>
    <w:rsid w:val="000D107D"/>
    <w:rsid w:val="001776CC"/>
    <w:rsid w:val="001E01B7"/>
    <w:rsid w:val="001E5E1B"/>
    <w:rsid w:val="00262715"/>
    <w:rsid w:val="002B404C"/>
    <w:rsid w:val="002D12BB"/>
    <w:rsid w:val="0033507A"/>
    <w:rsid w:val="003E0B01"/>
    <w:rsid w:val="004322CB"/>
    <w:rsid w:val="004B3918"/>
    <w:rsid w:val="0050646F"/>
    <w:rsid w:val="005104BA"/>
    <w:rsid w:val="00525161"/>
    <w:rsid w:val="005C3873"/>
    <w:rsid w:val="00601775"/>
    <w:rsid w:val="006D6378"/>
    <w:rsid w:val="007072E7"/>
    <w:rsid w:val="007369D0"/>
    <w:rsid w:val="00784849"/>
    <w:rsid w:val="007927ED"/>
    <w:rsid w:val="007D56F0"/>
    <w:rsid w:val="008121E0"/>
    <w:rsid w:val="008743C3"/>
    <w:rsid w:val="008976B6"/>
    <w:rsid w:val="008B047A"/>
    <w:rsid w:val="008B6C6C"/>
    <w:rsid w:val="008E3602"/>
    <w:rsid w:val="009D0A3D"/>
    <w:rsid w:val="009E53BA"/>
    <w:rsid w:val="009F5F60"/>
    <w:rsid w:val="00A66226"/>
    <w:rsid w:val="00A72673"/>
    <w:rsid w:val="00A851EA"/>
    <w:rsid w:val="00AA6DB7"/>
    <w:rsid w:val="00AC3C97"/>
    <w:rsid w:val="00AC5022"/>
    <w:rsid w:val="00AF3D88"/>
    <w:rsid w:val="00AF58B2"/>
    <w:rsid w:val="00B4398E"/>
    <w:rsid w:val="00B75EBB"/>
    <w:rsid w:val="00B8585D"/>
    <w:rsid w:val="00C052F9"/>
    <w:rsid w:val="00C4636A"/>
    <w:rsid w:val="00C60589"/>
    <w:rsid w:val="00C90B85"/>
    <w:rsid w:val="00CB7AEC"/>
    <w:rsid w:val="00CE40EF"/>
    <w:rsid w:val="00CE713C"/>
    <w:rsid w:val="00D14841"/>
    <w:rsid w:val="00D372AA"/>
    <w:rsid w:val="00D91089"/>
    <w:rsid w:val="00D97906"/>
    <w:rsid w:val="00E24D7D"/>
    <w:rsid w:val="00E60747"/>
    <w:rsid w:val="00E979B6"/>
    <w:rsid w:val="00ED6794"/>
    <w:rsid w:val="00EE28C9"/>
    <w:rsid w:val="00F209A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E085A-63C7-44AD-816F-07B94722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Garamond"/>
        <w:sz w:val="28"/>
        <w:szCs w:val="28"/>
        <w:lang w:val="es-ES"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2AA"/>
    <w:pPr>
      <w:widowControl w:val="0"/>
      <w:autoSpaceDE w:val="0"/>
      <w:autoSpaceDN w:val="0"/>
      <w:adjustRightInd w:val="0"/>
      <w:spacing w:after="0" w:line="240" w:lineRule="auto"/>
      <w:ind w:left="0" w:firstLine="380"/>
      <w:jc w:val="both"/>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1776CC"/>
    <w:pPr>
      <w:spacing w:before="400" w:after="60"/>
      <w:contextualSpacing/>
      <w:outlineLvl w:val="0"/>
    </w:pPr>
    <w:rPr>
      <w:rFonts w:ascii="Cambria" w:hAnsi="Cambria"/>
      <w:smallCaps/>
      <w:color w:val="0F243E"/>
      <w:spacing w:val="20"/>
      <w:sz w:val="32"/>
      <w:szCs w:val="32"/>
    </w:rPr>
  </w:style>
  <w:style w:type="paragraph" w:styleId="Ttulo2">
    <w:name w:val="heading 2"/>
    <w:basedOn w:val="Normal"/>
    <w:next w:val="Normal"/>
    <w:link w:val="Ttulo2Car"/>
    <w:uiPriority w:val="9"/>
    <w:unhideWhenUsed/>
    <w:qFormat/>
    <w:rsid w:val="001776CC"/>
    <w:pPr>
      <w:spacing w:before="120" w:after="60"/>
      <w:contextualSpacing/>
      <w:outlineLvl w:val="1"/>
    </w:pPr>
    <w:rPr>
      <w:rFonts w:ascii="Cambria" w:hAnsi="Cambria"/>
      <w:smallCaps/>
      <w:color w:val="17365D"/>
      <w:spacing w:val="20"/>
    </w:rPr>
  </w:style>
  <w:style w:type="paragraph" w:styleId="Ttulo3">
    <w:name w:val="heading 3"/>
    <w:basedOn w:val="Normal"/>
    <w:next w:val="Normal"/>
    <w:link w:val="Ttulo3Car"/>
    <w:uiPriority w:val="9"/>
    <w:semiHidden/>
    <w:unhideWhenUsed/>
    <w:qFormat/>
    <w:rsid w:val="001776CC"/>
    <w:pPr>
      <w:spacing w:before="120" w:after="60"/>
      <w:contextualSpacing/>
      <w:outlineLvl w:val="2"/>
    </w:pPr>
    <w:rPr>
      <w:rFonts w:ascii="Cambria" w:hAnsi="Cambria"/>
      <w:smallCaps/>
      <w:color w:val="1F497D"/>
      <w:spacing w:val="20"/>
    </w:rPr>
  </w:style>
  <w:style w:type="paragraph" w:styleId="Ttulo4">
    <w:name w:val="heading 4"/>
    <w:basedOn w:val="Normal"/>
    <w:next w:val="Normal"/>
    <w:link w:val="Ttulo4Car"/>
    <w:uiPriority w:val="9"/>
    <w:semiHidden/>
    <w:unhideWhenUsed/>
    <w:qFormat/>
    <w:rsid w:val="001776CC"/>
    <w:pPr>
      <w:pBdr>
        <w:bottom w:val="single" w:sz="4" w:space="1" w:color="71A0DC"/>
      </w:pBdr>
      <w:spacing w:before="200" w:after="100"/>
      <w:contextualSpacing/>
      <w:outlineLvl w:val="3"/>
    </w:pPr>
    <w:rPr>
      <w:rFonts w:ascii="Cambria" w:hAnsi="Cambria"/>
      <w:b/>
      <w:bCs/>
      <w:smallCaps/>
      <w:color w:val="3071C3"/>
      <w:spacing w:val="20"/>
    </w:rPr>
  </w:style>
  <w:style w:type="paragraph" w:styleId="Ttulo5">
    <w:name w:val="heading 5"/>
    <w:basedOn w:val="Normal"/>
    <w:next w:val="Normal"/>
    <w:link w:val="Ttulo5Car"/>
    <w:uiPriority w:val="9"/>
    <w:semiHidden/>
    <w:unhideWhenUsed/>
    <w:qFormat/>
    <w:rsid w:val="001776CC"/>
    <w:pPr>
      <w:pBdr>
        <w:bottom w:val="single" w:sz="4" w:space="1" w:color="548DD4"/>
      </w:pBdr>
      <w:spacing w:before="200" w:after="100"/>
      <w:contextualSpacing/>
      <w:outlineLvl w:val="4"/>
    </w:pPr>
    <w:rPr>
      <w:rFonts w:ascii="Cambria" w:hAnsi="Cambria"/>
      <w:smallCaps/>
      <w:color w:val="3071C3"/>
      <w:spacing w:val="20"/>
    </w:rPr>
  </w:style>
  <w:style w:type="paragraph" w:styleId="Ttulo6">
    <w:name w:val="heading 6"/>
    <w:basedOn w:val="Normal"/>
    <w:next w:val="Normal"/>
    <w:link w:val="Ttulo6Car"/>
    <w:uiPriority w:val="9"/>
    <w:semiHidden/>
    <w:unhideWhenUsed/>
    <w:qFormat/>
    <w:rsid w:val="001776CC"/>
    <w:pPr>
      <w:pBdr>
        <w:bottom w:val="dotted" w:sz="8" w:space="1" w:color="938953"/>
      </w:pBdr>
      <w:spacing w:before="200" w:after="100"/>
      <w:contextualSpacing/>
      <w:outlineLvl w:val="5"/>
    </w:pPr>
    <w:rPr>
      <w:rFonts w:ascii="Cambria" w:hAnsi="Cambria"/>
      <w:smallCaps/>
      <w:color w:val="938953"/>
      <w:spacing w:val="20"/>
    </w:rPr>
  </w:style>
  <w:style w:type="paragraph" w:styleId="Ttulo7">
    <w:name w:val="heading 7"/>
    <w:basedOn w:val="Normal"/>
    <w:next w:val="Normal"/>
    <w:link w:val="Ttulo7Car"/>
    <w:uiPriority w:val="9"/>
    <w:semiHidden/>
    <w:unhideWhenUsed/>
    <w:qFormat/>
    <w:rsid w:val="001776CC"/>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Ttulo8">
    <w:name w:val="heading 8"/>
    <w:basedOn w:val="Normal"/>
    <w:next w:val="Normal"/>
    <w:link w:val="Ttulo8Car"/>
    <w:uiPriority w:val="9"/>
    <w:semiHidden/>
    <w:unhideWhenUsed/>
    <w:qFormat/>
    <w:rsid w:val="001776CC"/>
    <w:pPr>
      <w:spacing w:before="200" w:after="60"/>
      <w:contextualSpacing/>
      <w:outlineLvl w:val="7"/>
    </w:pPr>
    <w:rPr>
      <w:rFonts w:ascii="Cambria" w:hAnsi="Cambria"/>
      <w:b/>
      <w:smallCaps/>
      <w:color w:val="938953"/>
      <w:spacing w:val="20"/>
      <w:sz w:val="16"/>
      <w:szCs w:val="16"/>
    </w:rPr>
  </w:style>
  <w:style w:type="paragraph" w:styleId="Ttulo9">
    <w:name w:val="heading 9"/>
    <w:basedOn w:val="Normal"/>
    <w:next w:val="Normal"/>
    <w:link w:val="Ttulo9Car"/>
    <w:uiPriority w:val="9"/>
    <w:semiHidden/>
    <w:unhideWhenUsed/>
    <w:qFormat/>
    <w:rsid w:val="001776CC"/>
    <w:pPr>
      <w:spacing w:before="200" w:after="60"/>
      <w:contextualSpacing/>
      <w:outlineLvl w:val="8"/>
    </w:pPr>
    <w:rPr>
      <w:rFonts w:ascii="Cambria" w:hAnsi="Cambria"/>
      <w:smallCaps/>
      <w:color w:val="938953"/>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76CC"/>
    <w:rPr>
      <w:rFonts w:ascii="Cambria" w:hAnsi="Cambria"/>
      <w:smallCaps/>
      <w:color w:val="0F243E"/>
      <w:spacing w:val="20"/>
      <w:sz w:val="32"/>
      <w:szCs w:val="32"/>
    </w:rPr>
  </w:style>
  <w:style w:type="character" w:customStyle="1" w:styleId="Ttulo2Car">
    <w:name w:val="Título 2 Car"/>
    <w:link w:val="Ttulo2"/>
    <w:uiPriority w:val="9"/>
    <w:rsid w:val="001776CC"/>
    <w:rPr>
      <w:rFonts w:ascii="Cambria" w:hAnsi="Cambria"/>
      <w:smallCaps/>
      <w:color w:val="17365D"/>
      <w:spacing w:val="20"/>
      <w:sz w:val="28"/>
      <w:szCs w:val="28"/>
    </w:rPr>
  </w:style>
  <w:style w:type="character" w:customStyle="1" w:styleId="Ttulo3Car">
    <w:name w:val="Título 3 Car"/>
    <w:link w:val="Ttulo3"/>
    <w:uiPriority w:val="9"/>
    <w:semiHidden/>
    <w:rsid w:val="001776CC"/>
    <w:rPr>
      <w:rFonts w:ascii="Cambria" w:hAnsi="Cambria"/>
      <w:smallCaps/>
      <w:color w:val="1F497D"/>
      <w:spacing w:val="20"/>
      <w:sz w:val="24"/>
      <w:szCs w:val="24"/>
    </w:rPr>
  </w:style>
  <w:style w:type="character" w:customStyle="1" w:styleId="Ttulo4Car">
    <w:name w:val="Título 4 Car"/>
    <w:link w:val="Ttulo4"/>
    <w:uiPriority w:val="9"/>
    <w:semiHidden/>
    <w:rsid w:val="001776CC"/>
    <w:rPr>
      <w:rFonts w:ascii="Cambria" w:hAnsi="Cambria"/>
      <w:b/>
      <w:bCs/>
      <w:smallCaps/>
      <w:color w:val="3071C3"/>
      <w:spacing w:val="20"/>
    </w:rPr>
  </w:style>
  <w:style w:type="character" w:customStyle="1" w:styleId="Ttulo5Car">
    <w:name w:val="Título 5 Car"/>
    <w:link w:val="Ttulo5"/>
    <w:uiPriority w:val="9"/>
    <w:semiHidden/>
    <w:rsid w:val="001776CC"/>
    <w:rPr>
      <w:rFonts w:ascii="Cambria" w:hAnsi="Cambria"/>
      <w:smallCaps/>
      <w:color w:val="3071C3"/>
      <w:spacing w:val="20"/>
    </w:rPr>
  </w:style>
  <w:style w:type="character" w:customStyle="1" w:styleId="Ttulo6Car">
    <w:name w:val="Título 6 Car"/>
    <w:link w:val="Ttulo6"/>
    <w:uiPriority w:val="9"/>
    <w:semiHidden/>
    <w:rsid w:val="001776CC"/>
    <w:rPr>
      <w:rFonts w:ascii="Cambria" w:hAnsi="Cambria"/>
      <w:smallCaps/>
      <w:color w:val="938953"/>
      <w:spacing w:val="20"/>
    </w:rPr>
  </w:style>
  <w:style w:type="character" w:customStyle="1" w:styleId="Ttulo7Car">
    <w:name w:val="Título 7 Car"/>
    <w:link w:val="Ttulo7"/>
    <w:uiPriority w:val="9"/>
    <w:semiHidden/>
    <w:rsid w:val="001776CC"/>
    <w:rPr>
      <w:rFonts w:ascii="Cambria" w:hAnsi="Cambria"/>
      <w:b/>
      <w:bCs/>
      <w:smallCaps/>
      <w:color w:val="938953"/>
      <w:spacing w:val="20"/>
      <w:sz w:val="16"/>
      <w:szCs w:val="16"/>
    </w:rPr>
  </w:style>
  <w:style w:type="character" w:customStyle="1" w:styleId="Ttulo8Car">
    <w:name w:val="Título 8 Car"/>
    <w:link w:val="Ttulo8"/>
    <w:uiPriority w:val="9"/>
    <w:semiHidden/>
    <w:rsid w:val="001776CC"/>
    <w:rPr>
      <w:rFonts w:ascii="Cambria" w:hAnsi="Cambria"/>
      <w:b/>
      <w:smallCaps/>
      <w:color w:val="938953"/>
      <w:spacing w:val="20"/>
      <w:sz w:val="16"/>
      <w:szCs w:val="16"/>
    </w:rPr>
  </w:style>
  <w:style w:type="character" w:customStyle="1" w:styleId="Ttulo9Car">
    <w:name w:val="Título 9 Car"/>
    <w:link w:val="Ttulo9"/>
    <w:uiPriority w:val="9"/>
    <w:semiHidden/>
    <w:rsid w:val="001776CC"/>
    <w:rPr>
      <w:rFonts w:ascii="Cambria" w:hAnsi="Cambria"/>
      <w:smallCaps/>
      <w:color w:val="938953"/>
      <w:spacing w:val="20"/>
      <w:sz w:val="16"/>
      <w:szCs w:val="16"/>
    </w:rPr>
  </w:style>
  <w:style w:type="paragraph" w:styleId="Descripcin">
    <w:name w:val="caption"/>
    <w:basedOn w:val="Normal"/>
    <w:next w:val="Normal"/>
    <w:uiPriority w:val="35"/>
    <w:semiHidden/>
    <w:unhideWhenUsed/>
    <w:qFormat/>
    <w:rsid w:val="001776CC"/>
    <w:rPr>
      <w:b/>
      <w:bCs/>
      <w:smallCaps/>
      <w:color w:val="1F497D"/>
      <w:spacing w:val="10"/>
      <w:sz w:val="18"/>
      <w:szCs w:val="18"/>
    </w:rPr>
  </w:style>
  <w:style w:type="paragraph" w:styleId="Ttulo">
    <w:name w:val="Title"/>
    <w:next w:val="Normal"/>
    <w:link w:val="TtuloCar"/>
    <w:uiPriority w:val="10"/>
    <w:qFormat/>
    <w:rsid w:val="001776CC"/>
    <w:pPr>
      <w:spacing w:line="240" w:lineRule="auto"/>
      <w:ind w:left="0"/>
      <w:contextualSpacing/>
    </w:pPr>
    <w:rPr>
      <w:rFonts w:ascii="Cambria" w:hAnsi="Cambria"/>
      <w:smallCaps/>
      <w:color w:val="17365D"/>
      <w:spacing w:val="5"/>
      <w:sz w:val="72"/>
      <w:szCs w:val="72"/>
    </w:rPr>
  </w:style>
  <w:style w:type="character" w:customStyle="1" w:styleId="TtuloCar">
    <w:name w:val="Título Car"/>
    <w:link w:val="Ttulo"/>
    <w:uiPriority w:val="10"/>
    <w:rsid w:val="001776CC"/>
    <w:rPr>
      <w:rFonts w:ascii="Cambria" w:hAnsi="Cambria"/>
      <w:smallCaps/>
      <w:color w:val="17365D"/>
      <w:spacing w:val="5"/>
      <w:sz w:val="72"/>
      <w:szCs w:val="72"/>
    </w:rPr>
  </w:style>
  <w:style w:type="paragraph" w:styleId="Subttulo">
    <w:name w:val="Subtitle"/>
    <w:next w:val="Normal"/>
    <w:link w:val="SubttuloCar"/>
    <w:uiPriority w:val="11"/>
    <w:qFormat/>
    <w:rsid w:val="001776CC"/>
    <w:pPr>
      <w:spacing w:after="600" w:line="240" w:lineRule="auto"/>
      <w:ind w:left="0"/>
    </w:pPr>
    <w:rPr>
      <w:smallCaps/>
      <w:color w:val="938953"/>
      <w:spacing w:val="5"/>
    </w:rPr>
  </w:style>
  <w:style w:type="character" w:customStyle="1" w:styleId="SubttuloCar">
    <w:name w:val="Subtítulo Car"/>
    <w:link w:val="Subttulo"/>
    <w:uiPriority w:val="11"/>
    <w:rsid w:val="001776CC"/>
    <w:rPr>
      <w:smallCaps/>
      <w:color w:val="938953"/>
      <w:spacing w:val="5"/>
      <w:sz w:val="28"/>
      <w:szCs w:val="28"/>
    </w:rPr>
  </w:style>
  <w:style w:type="character" w:styleId="Textoennegrita">
    <w:name w:val="Strong"/>
    <w:uiPriority w:val="22"/>
    <w:qFormat/>
    <w:rsid w:val="001776CC"/>
    <w:rPr>
      <w:b/>
      <w:bCs/>
      <w:spacing w:val="0"/>
    </w:rPr>
  </w:style>
  <w:style w:type="character" w:styleId="nfasis">
    <w:name w:val="Emphasis"/>
    <w:uiPriority w:val="20"/>
    <w:qFormat/>
    <w:rsid w:val="001776CC"/>
    <w:rPr>
      <w:b/>
      <w:bCs/>
      <w:smallCaps/>
      <w:dstrike w:val="0"/>
      <w:color w:val="5A5A5A"/>
      <w:spacing w:val="20"/>
      <w:kern w:val="0"/>
      <w:vertAlign w:val="baseline"/>
    </w:rPr>
  </w:style>
  <w:style w:type="paragraph" w:styleId="Sinespaciado">
    <w:name w:val="No Spacing"/>
    <w:basedOn w:val="Normal"/>
    <w:link w:val="SinespaciadoCar"/>
    <w:uiPriority w:val="1"/>
    <w:qFormat/>
    <w:rsid w:val="001776CC"/>
    <w:rPr>
      <w:color w:val="5A5A5A" w:themeColor="text1" w:themeTint="A5"/>
    </w:rPr>
  </w:style>
  <w:style w:type="character" w:customStyle="1" w:styleId="SinespaciadoCar">
    <w:name w:val="Sin espaciado Car"/>
    <w:link w:val="Sinespaciado"/>
    <w:uiPriority w:val="1"/>
    <w:rsid w:val="001776CC"/>
    <w:rPr>
      <w:color w:val="5A5A5A" w:themeColor="text1" w:themeTint="A5"/>
    </w:rPr>
  </w:style>
  <w:style w:type="paragraph" w:styleId="Prrafodelista">
    <w:name w:val="List Paragraph"/>
    <w:basedOn w:val="Normal"/>
    <w:uiPriority w:val="34"/>
    <w:qFormat/>
    <w:rsid w:val="001776CC"/>
    <w:pPr>
      <w:ind w:left="720"/>
      <w:contextualSpacing/>
    </w:pPr>
  </w:style>
  <w:style w:type="paragraph" w:styleId="Cita">
    <w:name w:val="Quote"/>
    <w:basedOn w:val="Normal"/>
    <w:next w:val="Normal"/>
    <w:link w:val="CitaCar"/>
    <w:uiPriority w:val="29"/>
    <w:qFormat/>
    <w:rsid w:val="001776CC"/>
    <w:rPr>
      <w:i/>
      <w:iCs/>
    </w:rPr>
  </w:style>
  <w:style w:type="character" w:customStyle="1" w:styleId="CitaCar">
    <w:name w:val="Cita Car"/>
    <w:link w:val="Cita"/>
    <w:uiPriority w:val="29"/>
    <w:rsid w:val="001776CC"/>
    <w:rPr>
      <w:i/>
      <w:iCs/>
      <w:color w:val="5A5A5A"/>
    </w:rPr>
  </w:style>
  <w:style w:type="paragraph" w:styleId="Citadestacada">
    <w:name w:val="Intense Quote"/>
    <w:basedOn w:val="Normal"/>
    <w:next w:val="Normal"/>
    <w:link w:val="CitadestacadaCar"/>
    <w:uiPriority w:val="30"/>
    <w:qFormat/>
    <w:rsid w:val="001776C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destacadaCar">
    <w:name w:val="Cita destacada Car"/>
    <w:link w:val="Citadestacada"/>
    <w:uiPriority w:val="30"/>
    <w:rsid w:val="001776CC"/>
    <w:rPr>
      <w:rFonts w:ascii="Cambria" w:hAnsi="Cambria"/>
      <w:smallCaps/>
      <w:color w:val="365F91"/>
    </w:rPr>
  </w:style>
  <w:style w:type="character" w:styleId="nfasissutil">
    <w:name w:val="Subtle Emphasis"/>
    <w:uiPriority w:val="19"/>
    <w:qFormat/>
    <w:rsid w:val="001776CC"/>
    <w:rPr>
      <w:smallCaps/>
      <w:dstrike w:val="0"/>
      <w:color w:val="5A5A5A"/>
      <w:vertAlign w:val="baseline"/>
    </w:rPr>
  </w:style>
  <w:style w:type="character" w:styleId="nfasisintenso">
    <w:name w:val="Intense Emphasis"/>
    <w:uiPriority w:val="21"/>
    <w:qFormat/>
    <w:rsid w:val="001776CC"/>
    <w:rPr>
      <w:b/>
      <w:bCs/>
      <w:smallCaps/>
      <w:color w:val="4F81BD"/>
      <w:spacing w:val="40"/>
    </w:rPr>
  </w:style>
  <w:style w:type="character" w:styleId="Referenciasutil">
    <w:name w:val="Subtle Reference"/>
    <w:uiPriority w:val="31"/>
    <w:qFormat/>
    <w:rsid w:val="001776CC"/>
    <w:rPr>
      <w:rFonts w:ascii="Cambria" w:eastAsia="Times New Roman" w:hAnsi="Cambria" w:cs="Times New Roman"/>
      <w:i/>
      <w:iCs/>
      <w:smallCaps/>
      <w:color w:val="5A5A5A"/>
      <w:spacing w:val="20"/>
    </w:rPr>
  </w:style>
  <w:style w:type="character" w:styleId="Referenciaintensa">
    <w:name w:val="Intense Reference"/>
    <w:uiPriority w:val="32"/>
    <w:qFormat/>
    <w:rsid w:val="001776CC"/>
    <w:rPr>
      <w:rFonts w:ascii="Cambria" w:eastAsia="Times New Roman" w:hAnsi="Cambria" w:cs="Times New Roman"/>
      <w:b/>
      <w:bCs/>
      <w:i/>
      <w:iCs/>
      <w:smallCaps/>
      <w:color w:val="17365D"/>
      <w:spacing w:val="20"/>
    </w:rPr>
  </w:style>
  <w:style w:type="character" w:styleId="Ttulodellibro">
    <w:name w:val="Book Title"/>
    <w:uiPriority w:val="33"/>
    <w:qFormat/>
    <w:rsid w:val="001776CC"/>
    <w:rPr>
      <w:rFonts w:ascii="Cambria" w:eastAsia="Times New Roman" w:hAnsi="Cambria" w:cs="Times New Roman"/>
      <w:b/>
      <w:bCs/>
      <w:smallCaps/>
      <w:color w:val="17365D"/>
      <w:spacing w:val="10"/>
      <w:u w:val="single"/>
    </w:rPr>
  </w:style>
  <w:style w:type="paragraph" w:styleId="TtuloTDC">
    <w:name w:val="TOC Heading"/>
    <w:basedOn w:val="Ttulo1"/>
    <w:next w:val="Normal"/>
    <w:uiPriority w:val="39"/>
    <w:semiHidden/>
    <w:unhideWhenUsed/>
    <w:qFormat/>
    <w:rsid w:val="001776CC"/>
    <w:pPr>
      <w:outlineLvl w:val="9"/>
    </w:pPr>
    <w:rPr>
      <w:lang w:bidi="en-US"/>
    </w:rPr>
  </w:style>
  <w:style w:type="paragraph" w:styleId="NormalWeb">
    <w:name w:val="Normal (Web)"/>
    <w:basedOn w:val="Normal"/>
    <w:uiPriority w:val="99"/>
    <w:rsid w:val="00D372AA"/>
    <w:pPr>
      <w:widowControl/>
      <w:autoSpaceDE/>
      <w:autoSpaceDN/>
      <w:adjustRightInd/>
      <w:spacing w:before="100" w:beforeAutospacing="1" w:after="100" w:afterAutospacing="1"/>
      <w:ind w:firstLine="0"/>
      <w:jc w:val="left"/>
    </w:pPr>
    <w:rPr>
      <w:lang w:val="es-ES" w:bidi="he-IL"/>
    </w:rPr>
  </w:style>
  <w:style w:type="paragraph" w:customStyle="1" w:styleId="Prrafodelista1">
    <w:name w:val="Párrafo de lista1"/>
    <w:basedOn w:val="Normal"/>
    <w:rsid w:val="00D372AA"/>
    <w:pPr>
      <w:widowControl/>
      <w:autoSpaceDE/>
      <w:autoSpaceDN/>
      <w:adjustRightInd/>
      <w:ind w:left="720" w:right="45" w:firstLine="0"/>
      <w:contextualSpacing/>
    </w:pPr>
    <w:rPr>
      <w:rFonts w:ascii="Calibri" w:hAnsi="Calibri"/>
      <w:sz w:val="22"/>
      <w:szCs w:val="22"/>
      <w:lang w:val="es-ES" w:eastAsia="en-US"/>
    </w:rPr>
  </w:style>
  <w:style w:type="paragraph" w:styleId="Textosinformato">
    <w:name w:val="Plain Text"/>
    <w:basedOn w:val="Normal"/>
    <w:link w:val="TextosinformatoCar"/>
    <w:rsid w:val="00D372AA"/>
    <w:pPr>
      <w:widowControl/>
      <w:autoSpaceDE/>
      <w:autoSpaceDN/>
      <w:adjustRightInd/>
      <w:ind w:firstLine="0"/>
      <w:jc w:val="left"/>
    </w:pPr>
    <w:rPr>
      <w:rFonts w:ascii="Courier New" w:hAnsi="Courier New" w:cs="Courier New"/>
      <w:sz w:val="20"/>
      <w:szCs w:val="20"/>
      <w:lang w:val="en-US"/>
    </w:rPr>
  </w:style>
  <w:style w:type="character" w:customStyle="1" w:styleId="TextosinformatoCar">
    <w:name w:val="Texto sin formato Car"/>
    <w:basedOn w:val="Fuentedeprrafopredeter"/>
    <w:link w:val="Textosinformato"/>
    <w:rsid w:val="00D372AA"/>
    <w:rPr>
      <w:rFonts w:ascii="Courier New" w:eastAsia="Times New Roman" w:hAnsi="Courier New" w:cs="Courier New"/>
      <w:sz w:val="20"/>
      <w:szCs w:val="20"/>
      <w:lang w:val="en-US" w:eastAsia="es-ES"/>
    </w:rPr>
  </w:style>
  <w:style w:type="character" w:styleId="Hipervnculo">
    <w:name w:val="Hyperlink"/>
    <w:basedOn w:val="Fuentedeprrafopredeter"/>
    <w:uiPriority w:val="99"/>
    <w:semiHidden/>
    <w:unhideWhenUsed/>
    <w:rsid w:val="008E3602"/>
    <w:rPr>
      <w:color w:val="0000FF"/>
      <w:u w:val="single"/>
    </w:rPr>
  </w:style>
  <w:style w:type="paragraph" w:styleId="Textodeglobo">
    <w:name w:val="Balloon Text"/>
    <w:basedOn w:val="Normal"/>
    <w:link w:val="TextodegloboCar"/>
    <w:uiPriority w:val="99"/>
    <w:semiHidden/>
    <w:unhideWhenUsed/>
    <w:rsid w:val="00D148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841"/>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5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y_Baltasar" TargetMode="External"/><Relationship Id="rId3" Type="http://schemas.openxmlformats.org/officeDocument/2006/relationships/settings" Target="settings.xml"/><Relationship Id="rId7" Type="http://schemas.openxmlformats.org/officeDocument/2006/relationships/hyperlink" Target="https://es.wikipedia.org/wiki/Asi%C3%A1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Rey_Gaspar" TargetMode="External"/><Relationship Id="rId11" Type="http://schemas.openxmlformats.org/officeDocument/2006/relationships/theme" Target="theme/theme1.xml"/><Relationship Id="rId5" Type="http://schemas.openxmlformats.org/officeDocument/2006/relationships/hyperlink" Target="https://es.wikipedia.org/wiki/Rey_Melch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Afrodescend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4481</Words>
  <Characters>24646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Rosario Hermano</cp:lastModifiedBy>
  <cp:revision>2</cp:revision>
  <cp:lastPrinted>2019-12-21T11:17:00Z</cp:lastPrinted>
  <dcterms:created xsi:type="dcterms:W3CDTF">2019-12-24T18:46:00Z</dcterms:created>
  <dcterms:modified xsi:type="dcterms:W3CDTF">2019-12-24T18:46:00Z</dcterms:modified>
</cp:coreProperties>
</file>