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1769" w:rsidRPr="00191769" w:rsidRDefault="00191769" w:rsidP="00191769">
      <w:pPr>
        <w:shd w:val="clear" w:color="auto" w:fill="FFFFFF"/>
        <w:spacing w:after="375" w:line="435" w:lineRule="atLeast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191769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 xml:space="preserve">Mar </w:t>
      </w:r>
      <w:proofErr w:type="spellStart"/>
      <w:r w:rsidRPr="00191769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Griera</w:t>
      </w:r>
      <w:proofErr w:type="spellEnd"/>
      <w:r w:rsidRPr="00191769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 xml:space="preserve"> y Víctor Codina alertan del "fundamentalismo cristiano" de Trump, </w:t>
      </w:r>
      <w:proofErr w:type="spellStart"/>
      <w:r w:rsidRPr="00191769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Bolsonaro</w:t>
      </w:r>
      <w:proofErr w:type="spellEnd"/>
      <w:r w:rsidRPr="00191769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, Salvini o Abascal</w:t>
      </w:r>
    </w:p>
    <w:p w:rsidR="00191769" w:rsidRPr="00191769" w:rsidRDefault="00191769" w:rsidP="0019176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191769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6130974E" wp14:editId="4C964536">
            <wp:extent cx="5353050" cy="3006359"/>
            <wp:effectExtent l="0" t="0" r="0" b="3810"/>
            <wp:docPr id="1" name="Imagen 1" descr="Santiago Abascal, en la Logia vati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tiago Abascal, en la Logia vatica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02" cy="30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69" w:rsidRPr="00191769" w:rsidRDefault="00191769" w:rsidP="00191769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191769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Santiago Abascal, en la Logia vaticana</w:t>
      </w:r>
    </w:p>
    <w:p w:rsidR="00191769" w:rsidRPr="00191769" w:rsidRDefault="00191769" w:rsidP="00191769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191769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"El racismo de la extrema derecha actual no es biológico, sino cultural"</w:t>
      </w:r>
    </w:p>
    <w:p w:rsidR="00191769" w:rsidRPr="00191769" w:rsidRDefault="00191769" w:rsidP="00191769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191769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"Las grandes manifestaciones de plataformas como Hazte Oír a principios de los años 2000 contra el matrimonio entre personas del mismo sexo o el aborto son muestras de esta agenda conservadora de la iglesia que sale a la calle"</w:t>
      </w:r>
    </w:p>
    <w:p w:rsidR="00191769" w:rsidRPr="00191769" w:rsidRDefault="00191769" w:rsidP="00191769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191769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"El fundamentalismo surge en momentos de miedo y cambio en todas las religiones"</w:t>
      </w:r>
    </w:p>
    <w:p w:rsidR="00191769" w:rsidRPr="00191769" w:rsidRDefault="00191769" w:rsidP="00191769">
      <w:pPr>
        <w:shd w:val="clear" w:color="auto" w:fill="FFFFFF"/>
        <w:spacing w:after="150" w:line="240" w:lineRule="auto"/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191769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18.01.2020 | Toni Conde/Efe</w:t>
      </w:r>
    </w:p>
    <w:p w:rsidR="00191769" w:rsidRPr="00191769" w:rsidRDefault="00191769" w:rsidP="00191769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La socióloga de la religión </w:t>
      </w:r>
      <w:r w:rsidRPr="00191769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Mar </w:t>
      </w:r>
      <w:proofErr w:type="spellStart"/>
      <w:r w:rsidRPr="00191769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Griera</w:t>
      </w:r>
      <w:proofErr w:type="spellEnd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y el teólogo y jesuita </w:t>
      </w:r>
      <w:r w:rsidRPr="00191769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Víctor Codina</w:t>
      </w:r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han alertado del aprovechamiento que hace la extrema derecha del cristianismo para difundir su mensaje y han alertado del </w:t>
      </w:r>
      <w:r w:rsidRPr="00191769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fundamentalismo cristiano</w:t>
      </w:r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que fomentan dirigentes como Donald Trump (</w:t>
      </w:r>
      <w:proofErr w:type="gramStart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EE.UU.</w:t>
      </w:r>
      <w:proofErr w:type="gramEnd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), Jair </w:t>
      </w:r>
      <w:proofErr w:type="spellStart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Bolsonaro</w:t>
      </w:r>
      <w:proofErr w:type="spellEnd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(Brasil) o Jeanine </w:t>
      </w:r>
      <w:proofErr w:type="spellStart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Áñez</w:t>
      </w:r>
      <w:proofErr w:type="spellEnd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(Bolivia).</w:t>
      </w:r>
    </w:p>
    <w:p w:rsidR="00191769" w:rsidRPr="00191769" w:rsidRDefault="00191769" w:rsidP="00191769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proofErr w:type="spellStart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Griera</w:t>
      </w:r>
      <w:proofErr w:type="spellEnd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que participó el pasado lunes junto con Codina en la conferencia "Fundamentalismos cristianos y autoritarismos" organizada por</w:t>
      </w:r>
      <w:r w:rsidRPr="00191769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</w:t>
      </w:r>
      <w:proofErr w:type="spellStart"/>
      <w:r w:rsidRPr="00191769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Justícia</w:t>
      </w:r>
      <w:proofErr w:type="spellEnd"/>
      <w:r w:rsidRPr="00191769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i Pau y </w:t>
      </w:r>
      <w:proofErr w:type="spellStart"/>
      <w:r w:rsidRPr="00191769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Cristianisme</w:t>
      </w:r>
      <w:proofErr w:type="spellEnd"/>
      <w:r w:rsidRPr="00191769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i </w:t>
      </w:r>
      <w:proofErr w:type="spellStart"/>
      <w:r w:rsidRPr="00191769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Justícia</w:t>
      </w:r>
      <w:proofErr w:type="spellEnd"/>
      <w:r w:rsidRPr="00191769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,</w:t>
      </w:r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ha advertido, en declaraciones a Efe, de la instrumentalización del cristianismo que llevan a cabo estos dirigentes políticos.</w:t>
      </w:r>
    </w:p>
    <w:p w:rsidR="00191769" w:rsidRPr="00191769" w:rsidRDefault="00191769" w:rsidP="00191769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proofErr w:type="spellStart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lastRenderedPageBreak/>
        <w:t>Griera</w:t>
      </w:r>
      <w:proofErr w:type="spellEnd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defiende que "las personas que forman parte de comunidades cristianas votan menos a la derecha radical", pero que entre los votantes de la extrema derecha se encuentra </w:t>
      </w:r>
      <w:r w:rsidRPr="00191769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"una identidad cristiana no practicante que opone la cultura cristiana a los migrantes musulmanes que rechazan".</w:t>
      </w:r>
    </w:p>
    <w:p w:rsidR="00191769" w:rsidRPr="00191769" w:rsidRDefault="00191769" w:rsidP="00191769">
      <w:pPr>
        <w:shd w:val="clear" w:color="auto" w:fill="FFFFFF"/>
        <w:spacing w:after="15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191769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Simbolismo cristiano de la ultraderecha</w:t>
      </w:r>
    </w:p>
    <w:p w:rsidR="00191769" w:rsidRPr="00191769" w:rsidRDefault="00191769" w:rsidP="00191769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191769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202981A6" wp14:editId="2AC5E49E">
            <wp:extent cx="5238750" cy="2941236"/>
            <wp:effectExtent l="0" t="0" r="0" b="0"/>
            <wp:docPr id="2" name="Imagen 2" descr="Trump y Bolson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ump y Bolsonar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13" cy="29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69" w:rsidRPr="00191769" w:rsidRDefault="00191769" w:rsidP="00191769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191769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 xml:space="preserve">Trump y </w:t>
      </w:r>
      <w:proofErr w:type="spellStart"/>
      <w:r w:rsidRPr="00191769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Bolsonaro</w:t>
      </w:r>
      <w:proofErr w:type="spellEnd"/>
    </w:p>
    <w:p w:rsidR="00191769" w:rsidRPr="00191769" w:rsidRDefault="00191769" w:rsidP="00191769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191769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"El racismo de la extrema derecha actual no es biológico, sino cultural", advierte </w:t>
      </w:r>
      <w:proofErr w:type="spellStart"/>
      <w:r w:rsidRPr="00191769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Griera</w:t>
      </w:r>
      <w:proofErr w:type="spellEnd"/>
      <w:r w:rsidRPr="00191769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, que ha señalado que la ultraderecha "usa el discurso de que la civilización judeocristiana tiene que separarse de la civilización islámica para justificar el racismo".</w:t>
      </w:r>
    </w:p>
    <w:p w:rsidR="00191769" w:rsidRPr="00191769" w:rsidRDefault="00191769" w:rsidP="00191769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191769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El fundamentalismo cristiano </w:t>
      </w:r>
      <w:r w:rsidRPr="00191769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surgió en la década de 1910 en Estados Unidos,</w:t>
      </w:r>
      <w:r w:rsidRPr="00191769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 y según </w:t>
      </w:r>
      <w:proofErr w:type="spellStart"/>
      <w:r w:rsidRPr="00191769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Griera</w:t>
      </w:r>
      <w:proofErr w:type="spellEnd"/>
      <w:r w:rsidRPr="00191769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, en </w:t>
      </w:r>
      <w:proofErr w:type="gramStart"/>
      <w:r w:rsidRPr="00191769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aquél</w:t>
      </w:r>
      <w:proofErr w:type="gramEnd"/>
      <w:r w:rsidRPr="00191769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 momento "eran comunidades cerradas que rechazaban entrar en política y que se centraban en interpretar la Biblia de forma literal".</w:t>
      </w:r>
    </w:p>
    <w:p w:rsidR="00191769" w:rsidRPr="00191769" w:rsidRDefault="00191769" w:rsidP="00191769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191769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Esta reclusión cambia a lo largo del siglo XX, hasta que aparece "un fundamentalismo con características de movimiento social", que se vincula con una </w:t>
      </w:r>
      <w:r w:rsidRPr="00191769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derecha radical que "formalmente respeta el método democrático pero que ataca las bases de la democracia"</w:t>
      </w:r>
      <w:r w:rsidRPr="00191769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</w:t>
      </w:r>
    </w:p>
    <w:p w:rsidR="00191769" w:rsidRPr="00191769" w:rsidRDefault="00191769" w:rsidP="00191769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191769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"Las grandes manifestaciones de plataformas como Hazte Oír a principios de los años 2000 contra el matrimonio entre personas del mismo sexo o el aborto son muestras de esta agenda conservadora de la iglesia que sale a la calle", expone </w:t>
      </w:r>
      <w:proofErr w:type="spellStart"/>
      <w:r w:rsidRPr="00191769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Griera</w:t>
      </w:r>
      <w:proofErr w:type="spellEnd"/>
      <w:r w:rsidRPr="00191769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</w:t>
      </w:r>
    </w:p>
    <w:p w:rsidR="00191769" w:rsidRPr="00191769" w:rsidRDefault="00191769" w:rsidP="00191769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191769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735F8FDF" wp14:editId="7A00A7D0">
            <wp:extent cx="5245100" cy="2944801"/>
            <wp:effectExtent l="0" t="0" r="0" b="8255"/>
            <wp:docPr id="3" name="Imagen 3" descr="Salvini con un ros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lvini con un rosar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14" cy="295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69" w:rsidRPr="00191769" w:rsidRDefault="00191769" w:rsidP="00191769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191769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Salvini con un rosario</w:t>
      </w:r>
    </w:p>
    <w:p w:rsidR="00191769" w:rsidRPr="00191769" w:rsidRDefault="00191769" w:rsidP="00191769">
      <w:pPr>
        <w:shd w:val="clear" w:color="auto" w:fill="FFFFFF"/>
        <w:spacing w:after="15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191769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Más incógnitas que certezas</w:t>
      </w:r>
    </w:p>
    <w:p w:rsidR="00191769" w:rsidRPr="00191769" w:rsidRDefault="00191769" w:rsidP="00191769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Aun así, la socióloga alerta que existen </w:t>
      </w:r>
      <w:r w:rsidRPr="00191769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"más incógnitas que certezas"</w:t>
      </w:r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en cuanto al fenómeno de la extrema derecha, ya que es un fenómeno reciente: "estudios de hace dos años explicaban que en España no era previsible un surgimiento de una fuerza de extrema derecha como en el resto de Europa", recuerda.</w:t>
      </w:r>
    </w:p>
    <w:p w:rsidR="00191769" w:rsidRPr="00191769" w:rsidRDefault="00191769" w:rsidP="00191769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191769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"El fundamentalismo surge en momentos de miedo y cambio en todas las religiones"</w:t>
      </w:r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argumenta Codina, que expone que cualquier movimiento que cuestione principios aceptados en ese momento, como el comunismo o el feminismo, pueden provocar una reacción fundamentalista.</w:t>
      </w:r>
    </w:p>
    <w:p w:rsidR="00191769" w:rsidRPr="00191769" w:rsidRDefault="00191769" w:rsidP="00191769">
      <w:pPr>
        <w:shd w:val="clear" w:color="auto" w:fill="FFFFFF"/>
        <w:spacing w:after="465" w:line="300" w:lineRule="atLeast"/>
        <w:jc w:val="both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Codina cita como ejemplo a Donald Trump, que apoya a movimientos </w:t>
      </w:r>
      <w:proofErr w:type="spellStart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neopentecostalistas</w:t>
      </w:r>
      <w:proofErr w:type="spellEnd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"muy conservadores en materia de moral sexual", y a los grupos evangélicos estadounidenses "que fueron a América Latina para contrarrestar los grupos cristianos de base y la teología de la liberación".</w:t>
      </w:r>
      <w:r w:rsidRPr="00191769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341F64A9" wp14:editId="16621DA0">
            <wp:extent cx="3835400" cy="2153341"/>
            <wp:effectExtent l="0" t="0" r="0" b="0"/>
            <wp:docPr id="4" name="Imagen 4" descr="Ariza, con Salvini y Abas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iza, con Salvini y Abasc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94" cy="215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69" w:rsidRPr="00191769" w:rsidRDefault="00191769" w:rsidP="00191769">
      <w:pPr>
        <w:shd w:val="clear" w:color="auto" w:fill="FFFFFF"/>
        <w:spacing w:after="15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191769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La mujer, campo de batalla</w:t>
      </w:r>
    </w:p>
    <w:p w:rsidR="00191769" w:rsidRPr="00191769" w:rsidRDefault="00191769" w:rsidP="00191769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proofErr w:type="spellStart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Griera</w:t>
      </w:r>
      <w:proofErr w:type="spellEnd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entiende que </w:t>
      </w:r>
      <w:r w:rsidRPr="00191769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"la mujer es el campo de batalla donde se expresa el fundamentalismo cristiano"</w:t>
      </w:r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y vincula el miedo al cambio del fundamentalismo con lo que denomina "políticas del cuerpo, que son las que hacen referencia al aborto, al movimiento LGTBI o la eutanasia".</w:t>
      </w:r>
    </w:p>
    <w:p w:rsidR="00191769" w:rsidRPr="00191769" w:rsidRDefault="00191769" w:rsidP="00191769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En América, el fundamentalismo cristiano está vinculado a iglesias evangélicas, que según </w:t>
      </w:r>
      <w:proofErr w:type="spellStart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Griera</w:t>
      </w:r>
      <w:proofErr w:type="spellEnd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triunfan por su "</w:t>
      </w:r>
      <w:proofErr w:type="spellStart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flexbilidad</w:t>
      </w:r>
      <w:proofErr w:type="spellEnd"/>
      <w:r w:rsidRPr="00191769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y su elemento emocional y catártico, que conecta con la gente", y en Europa el vínculo es con el catolicismo.</w:t>
      </w:r>
    </w:p>
    <w:p w:rsidR="00191769" w:rsidRPr="00191769" w:rsidRDefault="00191769" w:rsidP="00191769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474747"/>
          <w:sz w:val="21"/>
          <w:szCs w:val="21"/>
          <w:lang w:val="es-UY" w:eastAsia="es-UY"/>
        </w:rPr>
      </w:pPr>
      <w:r w:rsidRPr="00191769">
        <w:rPr>
          <w:rFonts w:ascii="Arial" w:eastAsia="Times New Roman" w:hAnsi="Arial" w:cs="Arial"/>
          <w:noProof/>
          <w:color w:val="474747"/>
          <w:sz w:val="21"/>
          <w:szCs w:val="21"/>
          <w:lang w:val="es-UY" w:eastAsia="es-UY"/>
        </w:rPr>
        <w:drawing>
          <wp:inline distT="0" distB="0" distL="0" distR="0" wp14:anchorId="33656A9B" wp14:editId="114933BE">
            <wp:extent cx="5496772" cy="3086100"/>
            <wp:effectExtent l="0" t="0" r="8890" b="0"/>
            <wp:docPr id="5" name="Imagen 5" descr="Protesta de la ultraderecha contra el P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testa de la ultraderecha contra el P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43" cy="308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69" w:rsidRPr="00191769" w:rsidRDefault="00191769" w:rsidP="00191769">
      <w:pPr>
        <w:shd w:val="clear" w:color="auto" w:fill="FFFFFF"/>
        <w:spacing w:line="300" w:lineRule="atLeast"/>
        <w:rPr>
          <w:rFonts w:ascii="Arial" w:eastAsia="Times New Roman" w:hAnsi="Arial" w:cs="Arial"/>
          <w:color w:val="474747"/>
          <w:sz w:val="21"/>
          <w:szCs w:val="21"/>
          <w:lang w:val="es-UY" w:eastAsia="es-UY"/>
        </w:rPr>
      </w:pPr>
      <w:r w:rsidRPr="00191769">
        <w:rPr>
          <w:rFonts w:ascii="Arial" w:eastAsia="Times New Roman" w:hAnsi="Arial" w:cs="Arial"/>
          <w:color w:val="474747"/>
          <w:sz w:val="21"/>
          <w:szCs w:val="21"/>
          <w:lang w:val="es-UY" w:eastAsia="es-UY"/>
        </w:rPr>
        <w:t>Protesta de la ultraderecha contra el Papa</w:t>
      </w:r>
    </w:p>
    <w:p w:rsidR="002E2F5B" w:rsidRDefault="00191769">
      <w:hyperlink r:id="rId10" w:history="1">
        <w:r>
          <w:rPr>
            <w:rStyle w:val="Hipervnculo"/>
          </w:rPr>
          <w:t>https://www.religiondigital.org/espana/Griera-Victor-Codina-Bolsonaro-Abascal-fundamentalismo-cristiano-trump-salvini_0_2196380363.html</w:t>
        </w:r>
      </w:hyperlink>
      <w:bookmarkStart w:id="0" w:name="_GoBack"/>
      <w:bookmarkEnd w:id="0"/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AF6C1E"/>
    <w:multiLevelType w:val="multilevel"/>
    <w:tmpl w:val="3274E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769"/>
    <w:rsid w:val="00191769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E8EF46-735C-432D-B437-13A20847E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17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769"/>
    <w:rPr>
      <w:rFonts w:ascii="Segoe UI" w:hAnsi="Segoe UI" w:cs="Segoe UI"/>
      <w:sz w:val="18"/>
      <w:szCs w:val="18"/>
      <w:lang w:val="es-419"/>
    </w:rPr>
  </w:style>
  <w:style w:type="character" w:styleId="Hipervnculo">
    <w:name w:val="Hyperlink"/>
    <w:basedOn w:val="Fuentedeprrafopredeter"/>
    <w:uiPriority w:val="99"/>
    <w:semiHidden/>
    <w:unhideWhenUsed/>
    <w:rsid w:val="001917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1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6029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1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12514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5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25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554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6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49889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39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06682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9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9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26076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0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religiondigital.org/espana/Griera-Victor-Codina-Bolsonaro-Abascal-fundamentalismo-cristiano-trump-salvini_0_2196380363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663</Words>
  <Characters>3649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7</vt:i4>
      </vt:variant>
    </vt:vector>
  </HeadingPairs>
  <TitlesOfParts>
    <vt:vector size="8" baseType="lpstr">
      <vt:lpstr/>
      <vt:lpstr>Mar Griera y Víctor Codina alertan del "fundamentalismo cristiano" de Trump, Bol</vt:lpstr>
      <vt:lpstr>    "El racismo de la extrema derecha actual no es biológico, sino cultural"</vt:lpstr>
      <vt:lpstr>    "Las grandes manifestaciones de plataformas como Hazte Oír a principios de los a</vt:lpstr>
      <vt:lpstr>    "El fundamentalismo surge en momentos de miedo y cambio en todas las religiones"</vt:lpstr>
      <vt:lpstr>    Simbolismo cristiano de la ultraderecha</vt:lpstr>
      <vt:lpstr>    Más incógnitas que certezas</vt:lpstr>
      <vt:lpstr>    La mujer, campo de batalla</vt:lpstr>
    </vt:vector>
  </TitlesOfParts>
  <Company/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2020-01-22T10:46:00Z</dcterms:created>
  <dcterms:modified xsi:type="dcterms:W3CDTF">2020-01-22T10:50:00Z</dcterms:modified>
</cp:coreProperties>
</file>