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6FBA" w:rsidRPr="00D26FBA" w:rsidRDefault="00D26FBA" w:rsidP="00D26FBA">
      <w:pPr>
        <w:shd w:val="clear" w:color="auto" w:fill="FFFFFF"/>
        <w:spacing w:after="75" w:line="240" w:lineRule="auto"/>
        <w:textAlignment w:val="baseline"/>
        <w:outlineLvl w:val="0"/>
        <w:rPr>
          <w:rFonts w:ascii="Arial" w:eastAsia="Times New Roman" w:hAnsi="Arial" w:cs="Arial"/>
          <w:b/>
          <w:bCs/>
          <w:color w:val="404040"/>
          <w:kern w:val="36"/>
          <w:sz w:val="42"/>
          <w:szCs w:val="42"/>
          <w:lang w:val="es-UY" w:eastAsia="es-UY"/>
        </w:rPr>
      </w:pPr>
      <w:r w:rsidRPr="00D26FBA">
        <w:rPr>
          <w:rFonts w:ascii="Arial" w:eastAsia="Times New Roman" w:hAnsi="Arial" w:cs="Arial"/>
          <w:b/>
          <w:bCs/>
          <w:color w:val="404040"/>
          <w:kern w:val="36"/>
          <w:sz w:val="42"/>
          <w:szCs w:val="42"/>
          <w:lang w:val="es-UY" w:eastAsia="es-UY"/>
        </w:rPr>
        <w:t>Mariano de los pobres y excluidos </w:t>
      </w:r>
    </w:p>
    <w:p w:rsidR="00D26FBA" w:rsidRPr="00D26FBA" w:rsidRDefault="00D26FBA" w:rsidP="00D26FBA">
      <w:pPr>
        <w:shd w:val="clear" w:color="auto" w:fill="FFFFFF"/>
        <w:spacing w:after="150" w:line="240" w:lineRule="auto"/>
        <w:textAlignment w:val="baseline"/>
        <w:rPr>
          <w:rFonts w:ascii="Arial" w:eastAsia="Times New Roman" w:hAnsi="Arial" w:cs="Arial"/>
          <w:color w:val="616161"/>
          <w:sz w:val="17"/>
          <w:szCs w:val="17"/>
          <w:lang w:val="es-UY" w:eastAsia="es-UY"/>
        </w:rPr>
      </w:pPr>
      <w:proofErr w:type="spellStart"/>
      <w:r w:rsidRPr="00D26FBA">
        <w:rPr>
          <w:rFonts w:ascii="Arial" w:eastAsia="Times New Roman" w:hAnsi="Arial" w:cs="Arial"/>
          <w:color w:val="616161"/>
          <w:sz w:val="17"/>
          <w:szCs w:val="17"/>
          <w:lang w:val="es-UY" w:eastAsia="es-UY"/>
        </w:rPr>
        <w:t>Posted</w:t>
      </w:r>
      <w:proofErr w:type="spellEnd"/>
      <w:r w:rsidRPr="00D26FBA">
        <w:rPr>
          <w:rFonts w:ascii="Arial" w:eastAsia="Times New Roman" w:hAnsi="Arial" w:cs="Arial"/>
          <w:color w:val="616161"/>
          <w:sz w:val="17"/>
          <w:szCs w:val="17"/>
          <w:lang w:val="es-UY" w:eastAsia="es-UY"/>
        </w:rPr>
        <w:t>: </w:t>
      </w:r>
      <w:hyperlink r:id="rId4" w:tooltip="8:31 pm" w:history="1">
        <w:r w:rsidRPr="00D26FBA">
          <w:rPr>
            <w:rFonts w:ascii="Arial" w:eastAsia="Times New Roman" w:hAnsi="Arial" w:cs="Arial"/>
            <w:color w:val="005689"/>
            <w:sz w:val="17"/>
            <w:szCs w:val="17"/>
            <w:bdr w:val="none" w:sz="0" w:space="0" w:color="auto" w:frame="1"/>
            <w:lang w:val="es-UY" w:eastAsia="es-UY"/>
          </w:rPr>
          <w:t>8:31 pm, Marzo 24, 2020</w:t>
        </w:r>
      </w:hyperlink>
    </w:p>
    <w:p w:rsidR="00D26FBA" w:rsidRPr="00D26FBA" w:rsidRDefault="00D26FBA" w:rsidP="00D26FBA">
      <w:pPr>
        <w:shd w:val="clear" w:color="auto" w:fill="FFFFFF"/>
        <w:spacing w:after="0" w:line="240" w:lineRule="auto"/>
        <w:textAlignment w:val="baseline"/>
        <w:rPr>
          <w:rFonts w:ascii="Arial" w:eastAsia="Times New Roman" w:hAnsi="Arial" w:cs="Arial"/>
          <w:color w:val="616161"/>
          <w:sz w:val="21"/>
          <w:szCs w:val="21"/>
          <w:lang w:val="es-UY" w:eastAsia="es-UY"/>
        </w:rPr>
      </w:pPr>
      <w:r w:rsidRPr="00D26FBA">
        <w:rPr>
          <w:rFonts w:ascii="Arial" w:eastAsia="Times New Roman" w:hAnsi="Arial" w:cs="Arial"/>
          <w:noProof/>
          <w:color w:val="616161"/>
          <w:sz w:val="21"/>
          <w:szCs w:val="21"/>
          <w:lang w:val="es-UY" w:eastAsia="es-UY"/>
        </w:rPr>
        <w:drawing>
          <wp:inline distT="0" distB="0" distL="0" distR="0" wp14:anchorId="7AFB0CEE" wp14:editId="721833F1">
            <wp:extent cx="5226050" cy="2442555"/>
            <wp:effectExtent l="0" t="0" r="0" b="0"/>
            <wp:docPr id="1" name="Imagen 1" descr="26941602_10215514288830869_47789924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941602_10215514288830869_477899249_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2152" cy="2459428"/>
                    </a:xfrm>
                    <a:prstGeom prst="rect">
                      <a:avLst/>
                    </a:prstGeom>
                    <a:noFill/>
                    <a:ln>
                      <a:noFill/>
                    </a:ln>
                  </pic:spPr>
                </pic:pic>
              </a:graphicData>
            </a:graphic>
          </wp:inline>
        </w:drawing>
      </w:r>
    </w:p>
    <w:p w:rsidR="00D26FBA" w:rsidRPr="00D26FBA" w:rsidRDefault="00D26FBA" w:rsidP="00D26FBA">
      <w:pPr>
        <w:shd w:val="clear" w:color="auto" w:fill="FFFFFF"/>
        <w:spacing w:after="0" w:line="240" w:lineRule="auto"/>
        <w:jc w:val="center"/>
        <w:textAlignment w:val="baseline"/>
        <w:rPr>
          <w:rFonts w:ascii="Arial" w:eastAsia="Times New Roman" w:hAnsi="Arial" w:cs="Arial"/>
          <w:color w:val="616161"/>
          <w:sz w:val="21"/>
          <w:szCs w:val="21"/>
          <w:lang w:val="es-UY" w:eastAsia="es-UY"/>
        </w:rPr>
      </w:pPr>
      <w:r w:rsidRPr="00D26FBA">
        <w:rPr>
          <w:rFonts w:ascii="Arial" w:eastAsia="Times New Roman" w:hAnsi="Arial" w:cs="Arial"/>
          <w:b/>
          <w:bCs/>
          <w:color w:val="616161"/>
          <w:sz w:val="21"/>
          <w:szCs w:val="21"/>
          <w:bdr w:val="none" w:sz="0" w:space="0" w:color="auto" w:frame="1"/>
          <w:lang w:val="es-UY" w:eastAsia="es-UY"/>
        </w:rPr>
        <w:t xml:space="preserve">Nicolás </w:t>
      </w:r>
      <w:proofErr w:type="spellStart"/>
      <w:r w:rsidRPr="00D26FBA">
        <w:rPr>
          <w:rFonts w:ascii="Arial" w:eastAsia="Times New Roman" w:hAnsi="Arial" w:cs="Arial"/>
          <w:b/>
          <w:bCs/>
          <w:color w:val="616161"/>
          <w:sz w:val="21"/>
          <w:szCs w:val="21"/>
          <w:bdr w:val="none" w:sz="0" w:space="0" w:color="auto" w:frame="1"/>
          <w:lang w:val="es-UY" w:eastAsia="es-UY"/>
        </w:rPr>
        <w:t>Viel</w:t>
      </w:r>
      <w:proofErr w:type="spellEnd"/>
      <w:r w:rsidRPr="00D26FBA">
        <w:rPr>
          <w:rFonts w:ascii="Arial" w:eastAsia="Times New Roman" w:hAnsi="Arial" w:cs="Arial"/>
          <w:b/>
          <w:bCs/>
          <w:color w:val="616161"/>
          <w:sz w:val="21"/>
          <w:szCs w:val="21"/>
          <w:bdr w:val="none" w:sz="0" w:space="0" w:color="auto" w:frame="1"/>
          <w:lang w:val="es-UY" w:eastAsia="es-UY"/>
        </w:rPr>
        <w:t xml:space="preserve"> ss.cc.-</w:t>
      </w:r>
    </w:p>
    <w:p w:rsidR="00D26FBA" w:rsidRDefault="00D26FBA" w:rsidP="00D26FBA">
      <w:pPr>
        <w:shd w:val="clear" w:color="auto" w:fill="FFFFFF"/>
        <w:spacing w:after="0" w:line="240" w:lineRule="auto"/>
        <w:jc w:val="center"/>
        <w:textAlignment w:val="baseline"/>
        <w:rPr>
          <w:rFonts w:ascii="Arial" w:eastAsia="Times New Roman" w:hAnsi="Arial" w:cs="Arial"/>
          <w:b/>
          <w:bCs/>
          <w:color w:val="616161"/>
          <w:sz w:val="21"/>
          <w:szCs w:val="21"/>
          <w:bdr w:val="none" w:sz="0" w:space="0" w:color="auto" w:frame="1"/>
          <w:lang w:val="es-UY" w:eastAsia="es-UY"/>
        </w:rPr>
      </w:pPr>
      <w:r w:rsidRPr="00D26FBA">
        <w:rPr>
          <w:rFonts w:ascii="Arial" w:eastAsia="Times New Roman" w:hAnsi="Arial" w:cs="Arial"/>
          <w:b/>
          <w:bCs/>
          <w:color w:val="616161"/>
          <w:sz w:val="21"/>
          <w:szCs w:val="21"/>
          <w:bdr w:val="none" w:sz="0" w:space="0" w:color="auto" w:frame="1"/>
          <w:lang w:val="es-UY" w:eastAsia="es-UY"/>
        </w:rPr>
        <w:t>Hace unos días hemos despedido la vida de Mariano Puga; cura del pueblo, obrero,  misionero y defensor de los derechos humanos. Volver a las imágenes y a los testimonios de su pascua es conmovedor.</w:t>
      </w:r>
    </w:p>
    <w:p w:rsidR="00D26FBA" w:rsidRPr="00D26FBA" w:rsidRDefault="00D26FBA" w:rsidP="00D26FBA">
      <w:pPr>
        <w:shd w:val="clear" w:color="auto" w:fill="FFFFFF"/>
        <w:spacing w:after="0" w:line="240" w:lineRule="auto"/>
        <w:jc w:val="center"/>
        <w:textAlignment w:val="baseline"/>
        <w:rPr>
          <w:rFonts w:ascii="Arial" w:eastAsia="Times New Roman" w:hAnsi="Arial" w:cs="Arial"/>
          <w:color w:val="616161"/>
          <w:sz w:val="21"/>
          <w:szCs w:val="21"/>
          <w:lang w:val="es-UY" w:eastAsia="es-UY"/>
        </w:rPr>
      </w:pPr>
    </w:p>
    <w:p w:rsidR="00D26FBA" w:rsidRPr="00D26FBA" w:rsidRDefault="00D26FBA" w:rsidP="00D26FBA">
      <w:pPr>
        <w:shd w:val="clear" w:color="auto" w:fill="FFFFFF"/>
        <w:spacing w:after="270" w:line="240" w:lineRule="auto"/>
        <w:jc w:val="both"/>
        <w:textAlignment w:val="baseline"/>
        <w:rPr>
          <w:rFonts w:ascii="Arial" w:eastAsia="Times New Roman" w:hAnsi="Arial" w:cs="Arial"/>
          <w:color w:val="616161"/>
          <w:sz w:val="21"/>
          <w:szCs w:val="21"/>
          <w:lang w:val="es-UY" w:eastAsia="es-UY"/>
        </w:rPr>
      </w:pPr>
      <w:r w:rsidRPr="00D26FBA">
        <w:rPr>
          <w:rFonts w:ascii="Arial" w:eastAsia="Times New Roman" w:hAnsi="Arial" w:cs="Arial"/>
          <w:color w:val="616161"/>
          <w:sz w:val="21"/>
          <w:szCs w:val="21"/>
          <w:lang w:val="es-UY" w:eastAsia="es-UY"/>
        </w:rPr>
        <w:t>Su partida estuvo marcada por la emoción, la sencillez, la belleza y la alegría, como su vida misma. Esa vida que ha sido cobijo de tantos rostros y gestos llenos de humanidad y simpleza, como lo rostros de su comunidad de La Minga, de los pobladores de Cristo Liberador de Villa Francia o de las muchas comunidades que su andar acompañó.</w:t>
      </w:r>
    </w:p>
    <w:p w:rsidR="00D26FBA" w:rsidRPr="00D26FBA" w:rsidRDefault="00D26FBA" w:rsidP="00D26FBA">
      <w:pPr>
        <w:shd w:val="clear" w:color="auto" w:fill="FFFFFF"/>
        <w:spacing w:after="270" w:line="240" w:lineRule="auto"/>
        <w:jc w:val="both"/>
        <w:textAlignment w:val="baseline"/>
        <w:rPr>
          <w:rFonts w:ascii="Arial" w:eastAsia="Times New Roman" w:hAnsi="Arial" w:cs="Arial"/>
          <w:color w:val="616161"/>
          <w:sz w:val="21"/>
          <w:szCs w:val="21"/>
          <w:lang w:val="es-UY" w:eastAsia="es-UY"/>
        </w:rPr>
      </w:pPr>
      <w:r w:rsidRPr="00D26FBA">
        <w:rPr>
          <w:rFonts w:ascii="Arial" w:eastAsia="Times New Roman" w:hAnsi="Arial" w:cs="Arial"/>
          <w:color w:val="616161"/>
          <w:sz w:val="21"/>
          <w:szCs w:val="21"/>
          <w:lang w:val="es-UY" w:eastAsia="es-UY"/>
        </w:rPr>
        <w:t>El pueblo sencillo fue el gran protagonista de su pascua y está bien que haya sido así, porque sus opciones fundamentales han estado sostenidas por la vida y fragilidad de ese pueblo, que lo despidió masivamente. Incluso su propia experiencia de Dios estuvo muchas veces sostenida por la fe de la gente sencilla, por su capacidad de confianza y organización, por la fuerza histórica de aquellos que son el reverso de la historia.</w:t>
      </w:r>
    </w:p>
    <w:p w:rsidR="00D26FBA" w:rsidRPr="00D26FBA" w:rsidRDefault="00D26FBA" w:rsidP="00D26FBA">
      <w:pPr>
        <w:shd w:val="clear" w:color="auto" w:fill="FFFFFF"/>
        <w:spacing w:after="0" w:line="240" w:lineRule="auto"/>
        <w:jc w:val="both"/>
        <w:textAlignment w:val="baseline"/>
        <w:rPr>
          <w:rFonts w:ascii="Arial" w:eastAsia="Times New Roman" w:hAnsi="Arial" w:cs="Arial"/>
          <w:color w:val="616161"/>
          <w:sz w:val="21"/>
          <w:szCs w:val="21"/>
          <w:lang w:val="es-UY" w:eastAsia="es-UY"/>
        </w:rPr>
      </w:pPr>
      <w:r w:rsidRPr="00D26FBA">
        <w:rPr>
          <w:rFonts w:ascii="Arial" w:eastAsia="Times New Roman" w:hAnsi="Arial" w:cs="Arial"/>
          <w:color w:val="616161"/>
          <w:sz w:val="21"/>
          <w:szCs w:val="21"/>
          <w:lang w:val="es-UY" w:eastAsia="es-UY"/>
        </w:rPr>
        <w:t>La diversidad de personas, grupos y comunidades que fueron a despedirlo habla de la apertura de su vida y de la universalidad del último lugar. Pocas veces coinciden en un mismo lugar pobladores, profesionales, artistas, políticos, estudiantes, etc. </w:t>
      </w:r>
      <w:r w:rsidRPr="00D26FBA">
        <w:rPr>
          <w:rFonts w:ascii="Arial" w:eastAsia="Times New Roman" w:hAnsi="Arial" w:cs="Arial"/>
          <w:b/>
          <w:bCs/>
          <w:color w:val="616161"/>
          <w:sz w:val="21"/>
          <w:szCs w:val="21"/>
          <w:bdr w:val="none" w:sz="0" w:space="0" w:color="auto" w:frame="1"/>
          <w:lang w:val="es-UY" w:eastAsia="es-UY"/>
        </w:rPr>
        <w:t xml:space="preserve">Su vida y los múltiples gestos que acompañaron su </w:t>
      </w:r>
      <w:proofErr w:type="gramStart"/>
      <w:r w:rsidRPr="00D26FBA">
        <w:rPr>
          <w:rFonts w:ascii="Arial" w:eastAsia="Times New Roman" w:hAnsi="Arial" w:cs="Arial"/>
          <w:b/>
          <w:bCs/>
          <w:color w:val="616161"/>
          <w:sz w:val="21"/>
          <w:szCs w:val="21"/>
          <w:bdr w:val="none" w:sz="0" w:space="0" w:color="auto" w:frame="1"/>
          <w:lang w:val="es-UY" w:eastAsia="es-UY"/>
        </w:rPr>
        <w:t>partida,</w:t>
      </w:r>
      <w:proofErr w:type="gramEnd"/>
      <w:r w:rsidRPr="00D26FBA">
        <w:rPr>
          <w:rFonts w:ascii="Arial" w:eastAsia="Times New Roman" w:hAnsi="Arial" w:cs="Arial"/>
          <w:b/>
          <w:bCs/>
          <w:color w:val="616161"/>
          <w:sz w:val="21"/>
          <w:szCs w:val="21"/>
          <w:bdr w:val="none" w:sz="0" w:space="0" w:color="auto" w:frame="1"/>
          <w:lang w:val="es-UY" w:eastAsia="es-UY"/>
        </w:rPr>
        <w:t xml:space="preserve"> nos vuelve a recordar que la fe no tiene una dimensión social y política sino que es esencialmente social y política.</w:t>
      </w:r>
    </w:p>
    <w:p w:rsidR="00D26FBA" w:rsidRPr="00D26FBA" w:rsidRDefault="00D26FBA" w:rsidP="00D26FBA">
      <w:pPr>
        <w:shd w:val="clear" w:color="auto" w:fill="FFFFFF"/>
        <w:spacing w:after="0" w:line="240" w:lineRule="auto"/>
        <w:jc w:val="both"/>
        <w:textAlignment w:val="baseline"/>
        <w:rPr>
          <w:rFonts w:ascii="Arial" w:eastAsia="Times New Roman" w:hAnsi="Arial" w:cs="Arial"/>
          <w:color w:val="616161"/>
          <w:sz w:val="21"/>
          <w:szCs w:val="21"/>
          <w:lang w:val="es-UY" w:eastAsia="es-UY"/>
        </w:rPr>
      </w:pPr>
      <w:r w:rsidRPr="00D26FBA">
        <w:rPr>
          <w:rFonts w:ascii="Arial" w:eastAsia="Times New Roman" w:hAnsi="Arial" w:cs="Arial"/>
          <w:color w:val="616161"/>
          <w:sz w:val="21"/>
          <w:szCs w:val="21"/>
          <w:lang w:val="es-UY" w:eastAsia="es-UY"/>
        </w:rPr>
        <w:t>En medio de los arribismos e indiferencias de la sociedad chilena, la vida de Mariano devela que la verdadera felicidad y libertad están en vivir con lo esencial, y que la plenitud no está en el subir sino en el bajar. La profecía de su actuar se ha jugado en lo pequeño de todos los días, en la fidelidad cotidiana, “</w:t>
      </w:r>
      <w:r w:rsidRPr="00D26FBA">
        <w:rPr>
          <w:rFonts w:ascii="Arial" w:eastAsia="Times New Roman" w:hAnsi="Arial" w:cs="Arial"/>
          <w:i/>
          <w:iCs/>
          <w:color w:val="616161"/>
          <w:sz w:val="21"/>
          <w:szCs w:val="21"/>
          <w:bdr w:val="none" w:sz="0" w:space="0" w:color="auto" w:frame="1"/>
          <w:lang w:val="es-UY" w:eastAsia="es-UY"/>
        </w:rPr>
        <w:t>dime como vives un día cualquiera y te diré si tiene futuro tu sueño del mañana</w:t>
      </w:r>
      <w:r w:rsidRPr="00D26FBA">
        <w:rPr>
          <w:rFonts w:ascii="Arial" w:eastAsia="Times New Roman" w:hAnsi="Arial" w:cs="Arial"/>
          <w:color w:val="616161"/>
          <w:sz w:val="21"/>
          <w:szCs w:val="21"/>
          <w:lang w:val="es-UY" w:eastAsia="es-UY"/>
        </w:rPr>
        <w:t>” (</w:t>
      </w:r>
      <w:proofErr w:type="spellStart"/>
      <w:r w:rsidRPr="00D26FBA">
        <w:rPr>
          <w:rFonts w:ascii="Arial" w:eastAsia="Times New Roman" w:hAnsi="Arial" w:cs="Arial"/>
          <w:color w:val="616161"/>
          <w:sz w:val="21"/>
          <w:szCs w:val="21"/>
          <w:lang w:val="es-UY" w:eastAsia="es-UY"/>
        </w:rPr>
        <w:t>Casaldáliga</w:t>
      </w:r>
      <w:proofErr w:type="spellEnd"/>
      <w:r w:rsidRPr="00D26FBA">
        <w:rPr>
          <w:rFonts w:ascii="Arial" w:eastAsia="Times New Roman" w:hAnsi="Arial" w:cs="Arial"/>
          <w:color w:val="616161"/>
          <w:sz w:val="21"/>
          <w:szCs w:val="21"/>
          <w:lang w:val="es-UY" w:eastAsia="es-UY"/>
        </w:rPr>
        <w:t xml:space="preserve"> y </w:t>
      </w:r>
      <w:proofErr w:type="spellStart"/>
      <w:r w:rsidRPr="00D26FBA">
        <w:rPr>
          <w:rFonts w:ascii="Arial" w:eastAsia="Times New Roman" w:hAnsi="Arial" w:cs="Arial"/>
          <w:color w:val="616161"/>
          <w:sz w:val="21"/>
          <w:szCs w:val="21"/>
          <w:lang w:val="es-UY" w:eastAsia="es-UY"/>
        </w:rPr>
        <w:t>Vigil</w:t>
      </w:r>
      <w:proofErr w:type="spellEnd"/>
      <w:r w:rsidRPr="00D26FBA">
        <w:rPr>
          <w:rFonts w:ascii="Arial" w:eastAsia="Times New Roman" w:hAnsi="Arial" w:cs="Arial"/>
          <w:color w:val="616161"/>
          <w:sz w:val="21"/>
          <w:szCs w:val="21"/>
          <w:lang w:val="es-UY" w:eastAsia="es-UY"/>
        </w:rPr>
        <w:t>).</w:t>
      </w:r>
    </w:p>
    <w:p w:rsidR="00D26FBA" w:rsidRPr="00D26FBA" w:rsidRDefault="00D26FBA" w:rsidP="00D26FBA">
      <w:pPr>
        <w:shd w:val="clear" w:color="auto" w:fill="FFFFFF"/>
        <w:spacing w:after="0" w:line="240" w:lineRule="auto"/>
        <w:jc w:val="both"/>
        <w:textAlignment w:val="baseline"/>
        <w:rPr>
          <w:rFonts w:ascii="Arial" w:eastAsia="Times New Roman" w:hAnsi="Arial" w:cs="Arial"/>
          <w:color w:val="616161"/>
          <w:sz w:val="21"/>
          <w:szCs w:val="21"/>
          <w:lang w:val="es-UY" w:eastAsia="es-UY"/>
        </w:rPr>
      </w:pPr>
      <w:r w:rsidRPr="00D26FBA">
        <w:rPr>
          <w:rFonts w:ascii="Arial" w:eastAsia="Times New Roman" w:hAnsi="Arial" w:cs="Arial"/>
          <w:color w:val="616161"/>
          <w:sz w:val="21"/>
          <w:szCs w:val="21"/>
          <w:lang w:val="es-UY" w:eastAsia="es-UY"/>
        </w:rPr>
        <w:t>La vida y pascua de Mariano nos permite afirmar que lo fundamental se juega en lo pequeño, que los grandes sueños se verifican en lo más simple y que la auténtica belleza se esconde en las realidades más sencillas, tal como lo expresa su compañero de camino Esteban Gumucio ss.cc, quien vivió esta dimensión cotidiana de la vida y la fe con enorme profundidad. Así, en la Cantata a los Derechos Humanos expresa: “</w:t>
      </w:r>
      <w:r w:rsidRPr="00D26FBA">
        <w:rPr>
          <w:rFonts w:ascii="Arial" w:eastAsia="Times New Roman" w:hAnsi="Arial" w:cs="Arial"/>
          <w:i/>
          <w:iCs/>
          <w:color w:val="616161"/>
          <w:sz w:val="21"/>
          <w:szCs w:val="21"/>
          <w:bdr w:val="none" w:sz="0" w:space="0" w:color="auto" w:frame="1"/>
          <w:lang w:val="es-UY" w:eastAsia="es-UY"/>
        </w:rPr>
        <w:t>Me gustan las flores que florecen en todos los caminos, pequeñas flores sin destino. Me gustan las simples cosas de siempre, humildes canciones que empezaron y murieron. Me gustan los pequeños gestos humanos: el niño y la niña de la mano, el pan por la mañana y el sol que se cuela en mi ventana</w:t>
      </w:r>
      <w:r w:rsidRPr="00D26FBA">
        <w:rPr>
          <w:rFonts w:ascii="Arial" w:eastAsia="Times New Roman" w:hAnsi="Arial" w:cs="Arial"/>
          <w:color w:val="616161"/>
          <w:sz w:val="21"/>
          <w:szCs w:val="21"/>
          <w:lang w:val="es-UY" w:eastAsia="es-UY"/>
        </w:rPr>
        <w:t>”.</w:t>
      </w:r>
    </w:p>
    <w:p w:rsidR="00D26FBA" w:rsidRPr="00D26FBA" w:rsidRDefault="00D26FBA" w:rsidP="00D26FBA">
      <w:pPr>
        <w:shd w:val="clear" w:color="auto" w:fill="FFFFFF"/>
        <w:spacing w:after="0" w:line="240" w:lineRule="auto"/>
        <w:jc w:val="both"/>
        <w:textAlignment w:val="baseline"/>
        <w:rPr>
          <w:rFonts w:ascii="Arial" w:eastAsia="Times New Roman" w:hAnsi="Arial" w:cs="Arial"/>
          <w:color w:val="616161"/>
          <w:sz w:val="21"/>
          <w:szCs w:val="21"/>
          <w:lang w:val="es-UY" w:eastAsia="es-UY"/>
        </w:rPr>
      </w:pPr>
      <w:r w:rsidRPr="00D26FBA">
        <w:rPr>
          <w:rFonts w:ascii="Arial" w:eastAsia="Times New Roman" w:hAnsi="Arial" w:cs="Arial"/>
          <w:b/>
          <w:bCs/>
          <w:color w:val="616161"/>
          <w:sz w:val="21"/>
          <w:szCs w:val="21"/>
          <w:bdr w:val="none" w:sz="0" w:space="0" w:color="auto" w:frame="1"/>
          <w:lang w:val="es-UY" w:eastAsia="es-UY"/>
        </w:rPr>
        <w:t>¿A quién pertenece esta hermosa y luminosa vida?</w:t>
      </w:r>
      <w:r w:rsidRPr="00D26FBA">
        <w:rPr>
          <w:rFonts w:ascii="Arial" w:eastAsia="Times New Roman" w:hAnsi="Arial" w:cs="Arial"/>
          <w:color w:val="616161"/>
          <w:sz w:val="21"/>
          <w:szCs w:val="21"/>
          <w:lang w:val="es-UY" w:eastAsia="es-UY"/>
        </w:rPr>
        <w:t> Mariano es de muchos y muchas, que “lo han parido” como ser humano y sacerdote. Ya lo expresó en su despedida Paulo Álvarez, uno de sus tantos compañeros de camino, con enorme belleza poética: “</w:t>
      </w:r>
      <w:r w:rsidRPr="00D26FBA">
        <w:rPr>
          <w:rFonts w:ascii="Arial" w:eastAsia="Times New Roman" w:hAnsi="Arial" w:cs="Arial"/>
          <w:i/>
          <w:iCs/>
          <w:color w:val="616161"/>
          <w:sz w:val="21"/>
          <w:szCs w:val="21"/>
          <w:bdr w:val="none" w:sz="0" w:space="0" w:color="auto" w:frame="1"/>
          <w:lang w:val="es-UY" w:eastAsia="es-UY"/>
        </w:rPr>
        <w:t xml:space="preserve">Mariano </w:t>
      </w:r>
      <w:r w:rsidRPr="00D26FBA">
        <w:rPr>
          <w:rFonts w:ascii="Arial" w:eastAsia="Times New Roman" w:hAnsi="Arial" w:cs="Arial"/>
          <w:i/>
          <w:iCs/>
          <w:color w:val="616161"/>
          <w:sz w:val="21"/>
          <w:szCs w:val="21"/>
          <w:bdr w:val="none" w:sz="0" w:space="0" w:color="auto" w:frame="1"/>
          <w:lang w:val="es-UY" w:eastAsia="es-UY"/>
        </w:rPr>
        <w:lastRenderedPageBreak/>
        <w:t xml:space="preserve">de los sencillos; Mariano de los excluidos; Mariano de los humillados, También fuiste silencio, oración y contemplación. Mariano acordeón y fiesta; Mariano chala itinerante, en casa de los </w:t>
      </w:r>
      <w:proofErr w:type="spellStart"/>
      <w:r w:rsidRPr="00D26FBA">
        <w:rPr>
          <w:rFonts w:ascii="Arial" w:eastAsia="Times New Roman" w:hAnsi="Arial" w:cs="Arial"/>
          <w:i/>
          <w:iCs/>
          <w:color w:val="616161"/>
          <w:sz w:val="21"/>
          <w:szCs w:val="21"/>
          <w:bdr w:val="none" w:sz="0" w:space="0" w:color="auto" w:frame="1"/>
          <w:lang w:val="es-UY" w:eastAsia="es-UY"/>
        </w:rPr>
        <w:t>Zaqueos</w:t>
      </w:r>
      <w:proofErr w:type="spellEnd"/>
      <w:r w:rsidRPr="00D26FBA">
        <w:rPr>
          <w:rFonts w:ascii="Arial" w:eastAsia="Times New Roman" w:hAnsi="Arial" w:cs="Arial"/>
          <w:i/>
          <w:iCs/>
          <w:color w:val="616161"/>
          <w:sz w:val="21"/>
          <w:szCs w:val="21"/>
          <w:bdr w:val="none" w:sz="0" w:space="0" w:color="auto" w:frame="1"/>
          <w:lang w:val="es-UY" w:eastAsia="es-UY"/>
        </w:rPr>
        <w:t xml:space="preserve"> y contadores, sentado entre centuriones”.</w:t>
      </w:r>
    </w:p>
    <w:p w:rsidR="00D26FBA" w:rsidRPr="00D26FBA" w:rsidRDefault="00D26FBA" w:rsidP="00D26FBA">
      <w:pPr>
        <w:shd w:val="clear" w:color="auto" w:fill="FFFFFF"/>
        <w:spacing w:after="0" w:line="240" w:lineRule="auto"/>
        <w:jc w:val="both"/>
        <w:textAlignment w:val="baseline"/>
        <w:rPr>
          <w:rFonts w:ascii="Arial" w:eastAsia="Times New Roman" w:hAnsi="Arial" w:cs="Arial"/>
          <w:color w:val="616161"/>
          <w:sz w:val="21"/>
          <w:szCs w:val="21"/>
          <w:lang w:val="es-UY" w:eastAsia="es-UY"/>
        </w:rPr>
      </w:pPr>
      <w:r w:rsidRPr="00D26FBA">
        <w:rPr>
          <w:rFonts w:ascii="Arial" w:eastAsia="Times New Roman" w:hAnsi="Arial" w:cs="Arial"/>
          <w:color w:val="616161"/>
          <w:sz w:val="21"/>
          <w:szCs w:val="21"/>
          <w:lang w:val="es-UY" w:eastAsia="es-UY"/>
        </w:rPr>
        <w:t>Mariano también es de la Iglesia, que lo formó como ser humano y sacerdote. Sabemos que la amó y cuestionó profundamente. Lo mencionó Juan Barraza en la homilía de la misa de despedida: “</w:t>
      </w:r>
      <w:r w:rsidRPr="00D26FBA">
        <w:rPr>
          <w:rFonts w:ascii="Arial" w:eastAsia="Times New Roman" w:hAnsi="Arial" w:cs="Arial"/>
          <w:i/>
          <w:iCs/>
          <w:color w:val="616161"/>
          <w:sz w:val="21"/>
          <w:szCs w:val="21"/>
          <w:bdr w:val="none" w:sz="0" w:space="0" w:color="auto" w:frame="1"/>
          <w:lang w:val="es-UY" w:eastAsia="es-UY"/>
        </w:rPr>
        <w:t>Ha creído en la Iglesia a pesar de la Iglesia</w:t>
      </w:r>
      <w:r w:rsidRPr="00D26FBA">
        <w:rPr>
          <w:rFonts w:ascii="Arial" w:eastAsia="Times New Roman" w:hAnsi="Arial" w:cs="Arial"/>
          <w:color w:val="616161"/>
          <w:sz w:val="21"/>
          <w:szCs w:val="21"/>
          <w:lang w:val="es-UY" w:eastAsia="es-UY"/>
        </w:rPr>
        <w:t>” (</w:t>
      </w:r>
      <w:proofErr w:type="spellStart"/>
      <w:r w:rsidRPr="00D26FBA">
        <w:rPr>
          <w:rFonts w:ascii="Arial" w:eastAsia="Times New Roman" w:hAnsi="Arial" w:cs="Arial"/>
          <w:color w:val="616161"/>
          <w:sz w:val="21"/>
          <w:szCs w:val="21"/>
          <w:lang w:val="es-UY" w:eastAsia="es-UY"/>
        </w:rPr>
        <w:t>Casaldáliga</w:t>
      </w:r>
      <w:proofErr w:type="spellEnd"/>
      <w:r w:rsidRPr="00D26FBA">
        <w:rPr>
          <w:rFonts w:ascii="Arial" w:eastAsia="Times New Roman" w:hAnsi="Arial" w:cs="Arial"/>
          <w:color w:val="616161"/>
          <w:sz w:val="21"/>
          <w:szCs w:val="21"/>
          <w:lang w:val="es-UY" w:eastAsia="es-UY"/>
        </w:rPr>
        <w:t>). Mariano amó y sufrió la Iglesia. Sin embargo, su despedida nos mostró que su vida traspasa las fronteras eclesiales.</w:t>
      </w:r>
    </w:p>
    <w:p w:rsidR="00D26FBA" w:rsidRPr="00D26FBA" w:rsidRDefault="00D26FBA" w:rsidP="00D26FBA">
      <w:pPr>
        <w:shd w:val="clear" w:color="auto" w:fill="FFFFFF"/>
        <w:spacing w:after="0" w:line="240" w:lineRule="auto"/>
        <w:jc w:val="both"/>
        <w:textAlignment w:val="baseline"/>
        <w:rPr>
          <w:rFonts w:ascii="Arial" w:eastAsia="Times New Roman" w:hAnsi="Arial" w:cs="Arial"/>
          <w:color w:val="616161"/>
          <w:sz w:val="21"/>
          <w:szCs w:val="21"/>
          <w:lang w:val="es-UY" w:eastAsia="es-UY"/>
        </w:rPr>
      </w:pPr>
      <w:r w:rsidRPr="00D26FBA">
        <w:rPr>
          <w:rFonts w:ascii="Arial" w:eastAsia="Times New Roman" w:hAnsi="Arial" w:cs="Arial"/>
          <w:b/>
          <w:bCs/>
          <w:color w:val="616161"/>
          <w:sz w:val="21"/>
          <w:szCs w:val="21"/>
          <w:bdr w:val="none" w:sz="0" w:space="0" w:color="auto" w:frame="1"/>
          <w:lang w:val="es-UY" w:eastAsia="es-UY"/>
        </w:rPr>
        <w:t>Mariano es del pueblo.</w:t>
      </w:r>
      <w:r w:rsidRPr="00D26FBA">
        <w:rPr>
          <w:rFonts w:ascii="Arial" w:eastAsia="Times New Roman" w:hAnsi="Arial" w:cs="Arial"/>
          <w:color w:val="616161"/>
          <w:sz w:val="21"/>
          <w:szCs w:val="21"/>
          <w:lang w:val="es-UY" w:eastAsia="es-UY"/>
        </w:rPr>
        <w:t> Y estar en el corazón del pueblo es estar en el corazón de Dios. Su camino por Cerro Navia, Pudahuel, La Legua, Chiloé y Villa Francia, entre otros lugares,  son expresión de ese Dios que se abaja haciéndose hombre, pobre, trabajador, vecino, compañero y poblador por amor a su pueblo.</w:t>
      </w:r>
    </w:p>
    <w:p w:rsidR="00D26FBA" w:rsidRPr="00D26FBA" w:rsidRDefault="00D26FBA" w:rsidP="00D26FBA">
      <w:pPr>
        <w:shd w:val="clear" w:color="auto" w:fill="FFFFFF"/>
        <w:spacing w:after="270" w:line="240" w:lineRule="auto"/>
        <w:jc w:val="both"/>
        <w:textAlignment w:val="baseline"/>
        <w:rPr>
          <w:rFonts w:ascii="Arial" w:eastAsia="Times New Roman" w:hAnsi="Arial" w:cs="Arial"/>
          <w:color w:val="616161"/>
          <w:sz w:val="21"/>
          <w:szCs w:val="21"/>
          <w:lang w:val="es-UY" w:eastAsia="es-UY"/>
        </w:rPr>
      </w:pPr>
      <w:r w:rsidRPr="00D26FBA">
        <w:rPr>
          <w:rFonts w:ascii="Arial" w:eastAsia="Times New Roman" w:hAnsi="Arial" w:cs="Arial"/>
          <w:color w:val="616161"/>
          <w:sz w:val="21"/>
          <w:szCs w:val="21"/>
          <w:lang w:val="es-UY" w:eastAsia="es-UY"/>
        </w:rPr>
        <w:t>Mariano le pertenece a Chile entero, especialmente a los pobres y excluidos que masivamente salieron a las calles para expresarle su cariño y gratitud. Este pueblo herido y sin referentes encuentra en Mariano un motivo para continuar luchando, “hasta que la dignidad se haga costumbre”. En su memoria, ese pueblo marginado encuentra nuevas fuerzas para seguir abrazando sus sueños.</w:t>
      </w:r>
    </w:p>
    <w:p w:rsidR="00D26FBA" w:rsidRPr="00D26FBA" w:rsidRDefault="00D26FBA" w:rsidP="00D26FBA">
      <w:pPr>
        <w:shd w:val="clear" w:color="auto" w:fill="FFFFFF"/>
        <w:spacing w:after="0" w:line="240" w:lineRule="auto"/>
        <w:jc w:val="both"/>
        <w:textAlignment w:val="baseline"/>
        <w:rPr>
          <w:rFonts w:ascii="Arial" w:eastAsia="Times New Roman" w:hAnsi="Arial" w:cs="Arial"/>
          <w:color w:val="616161"/>
          <w:sz w:val="21"/>
          <w:szCs w:val="21"/>
          <w:lang w:val="es-UY" w:eastAsia="es-UY"/>
        </w:rPr>
      </w:pPr>
      <w:r w:rsidRPr="00D26FBA">
        <w:rPr>
          <w:rFonts w:ascii="Arial" w:eastAsia="Times New Roman" w:hAnsi="Arial" w:cs="Arial"/>
          <w:color w:val="616161"/>
          <w:sz w:val="21"/>
          <w:szCs w:val="21"/>
          <w:lang w:val="es-UY" w:eastAsia="es-UY"/>
        </w:rPr>
        <w:t>Los colores de las calles de ese domingo, el canto, la poesía, el arte popular también dejaron lugar para la pena. Y la pena que tenemos por su partida es la pena de Chile. Lloramos porque Mariano no ha podido ver el país de hermanos y hermanas que tanto soñó y por el que entregó su vida entera. Ya sin Mariano y solo con el amoroso recuerdo de su paso entre nosotros, habrá que continuar su utopía, que no es otra que la utopía de Cristo, esa que invita a dar la vida para que nazcan “poesías, cantos y tierra nueva”. Y como lo expresaba el mártir riojano Enrique Angelelli, asesinado por la denuncia de las violaciones a los derechos humanos en plena dictadura argentina, “</w:t>
      </w:r>
      <w:r w:rsidRPr="00D26FBA">
        <w:rPr>
          <w:rFonts w:ascii="Arial" w:eastAsia="Times New Roman" w:hAnsi="Arial" w:cs="Arial"/>
          <w:i/>
          <w:iCs/>
          <w:color w:val="616161"/>
          <w:sz w:val="21"/>
          <w:szCs w:val="21"/>
          <w:bdr w:val="none" w:sz="0" w:space="0" w:color="auto" w:frame="1"/>
          <w:lang w:val="es-UY" w:eastAsia="es-UY"/>
        </w:rPr>
        <w:t>hay que seguir andando no más</w:t>
      </w:r>
      <w:r w:rsidRPr="00D26FBA">
        <w:rPr>
          <w:rFonts w:ascii="Arial" w:eastAsia="Times New Roman" w:hAnsi="Arial" w:cs="Arial"/>
          <w:color w:val="616161"/>
          <w:sz w:val="21"/>
          <w:szCs w:val="21"/>
          <w:lang w:val="es-UY" w:eastAsia="es-UY"/>
        </w:rPr>
        <w:t>”.</w:t>
      </w:r>
    </w:p>
    <w:p w:rsidR="00D26FBA" w:rsidRPr="00D26FBA" w:rsidRDefault="00D26FBA" w:rsidP="00D26FBA">
      <w:pPr>
        <w:shd w:val="clear" w:color="auto" w:fill="FFFFFF"/>
        <w:spacing w:after="0" w:line="240" w:lineRule="auto"/>
        <w:jc w:val="both"/>
        <w:textAlignment w:val="baseline"/>
        <w:rPr>
          <w:rFonts w:ascii="Arial" w:eastAsia="Times New Roman" w:hAnsi="Arial" w:cs="Arial"/>
          <w:color w:val="616161"/>
          <w:sz w:val="21"/>
          <w:szCs w:val="21"/>
          <w:lang w:val="es-UY" w:eastAsia="es-UY"/>
        </w:rPr>
      </w:pPr>
      <w:r w:rsidRPr="00D26FBA">
        <w:rPr>
          <w:rFonts w:ascii="Arial" w:eastAsia="Times New Roman" w:hAnsi="Arial" w:cs="Arial"/>
          <w:b/>
          <w:bCs/>
          <w:color w:val="616161"/>
          <w:sz w:val="21"/>
          <w:szCs w:val="21"/>
          <w:bdr w:val="none" w:sz="0" w:space="0" w:color="auto" w:frame="1"/>
          <w:lang w:val="es-UY" w:eastAsia="es-UY"/>
        </w:rPr>
        <w:t>Mariano ha partido como vivió.</w:t>
      </w:r>
      <w:r w:rsidRPr="00D26FBA">
        <w:rPr>
          <w:rFonts w:ascii="Arial" w:eastAsia="Times New Roman" w:hAnsi="Arial" w:cs="Arial"/>
          <w:color w:val="616161"/>
          <w:sz w:val="21"/>
          <w:szCs w:val="21"/>
          <w:lang w:val="es-UY" w:eastAsia="es-UY"/>
        </w:rPr>
        <w:t> Su vida nos reúne como país y como pueblo, su memoria nos abraza para que podamos volver a unirnos. Su abrazo eterno con el Padre es expresión de nuestro abrazo como pueblo, y como dice el poeta Raúl Zurita; “</w:t>
      </w:r>
      <w:r w:rsidRPr="00D26FBA">
        <w:rPr>
          <w:rFonts w:ascii="Arial" w:eastAsia="Times New Roman" w:hAnsi="Arial" w:cs="Arial"/>
          <w:i/>
          <w:iCs/>
          <w:color w:val="616161"/>
          <w:sz w:val="21"/>
          <w:szCs w:val="21"/>
          <w:bdr w:val="none" w:sz="0" w:space="0" w:color="auto" w:frame="1"/>
          <w:lang w:val="es-UY" w:eastAsia="es-UY"/>
        </w:rPr>
        <w:t>porque nos cegaron, nos rompieron, nos mataron, pero no vencieron nuestro abrazo</w:t>
      </w:r>
      <w:r w:rsidRPr="00D26FBA">
        <w:rPr>
          <w:rFonts w:ascii="Arial" w:eastAsia="Times New Roman" w:hAnsi="Arial" w:cs="Arial"/>
          <w:color w:val="616161"/>
          <w:sz w:val="21"/>
          <w:szCs w:val="21"/>
          <w:lang w:val="es-UY" w:eastAsia="es-UY"/>
        </w:rPr>
        <w:t>, </w:t>
      </w:r>
      <w:r w:rsidRPr="00D26FBA">
        <w:rPr>
          <w:rFonts w:ascii="Arial" w:eastAsia="Times New Roman" w:hAnsi="Arial" w:cs="Arial"/>
          <w:i/>
          <w:iCs/>
          <w:color w:val="616161"/>
          <w:sz w:val="21"/>
          <w:szCs w:val="21"/>
          <w:bdr w:val="none" w:sz="0" w:space="0" w:color="auto" w:frame="1"/>
          <w:lang w:val="es-UY" w:eastAsia="es-UY"/>
        </w:rPr>
        <w:t>nuestro abrazo es invencible</w:t>
      </w:r>
      <w:r w:rsidRPr="00D26FBA">
        <w:rPr>
          <w:rFonts w:ascii="Arial" w:eastAsia="Times New Roman" w:hAnsi="Arial" w:cs="Arial"/>
          <w:color w:val="616161"/>
          <w:sz w:val="21"/>
          <w:szCs w:val="21"/>
          <w:lang w:val="es-UY" w:eastAsia="es-UY"/>
        </w:rPr>
        <w:t xml:space="preserve">”. La pascua de Mariano grita desde la entraña de su pueblo “no nos robarán </w:t>
      </w:r>
      <w:proofErr w:type="gramStart"/>
      <w:r w:rsidRPr="00D26FBA">
        <w:rPr>
          <w:rFonts w:ascii="Arial" w:eastAsia="Times New Roman" w:hAnsi="Arial" w:cs="Arial"/>
          <w:color w:val="616161"/>
          <w:sz w:val="21"/>
          <w:szCs w:val="21"/>
          <w:lang w:val="es-UY" w:eastAsia="es-UY"/>
        </w:rPr>
        <w:t>las esperanza</w:t>
      </w:r>
      <w:proofErr w:type="gramEnd"/>
      <w:r w:rsidRPr="00D26FBA">
        <w:rPr>
          <w:rFonts w:ascii="Arial" w:eastAsia="Times New Roman" w:hAnsi="Arial" w:cs="Arial"/>
          <w:color w:val="616161"/>
          <w:sz w:val="21"/>
          <w:szCs w:val="21"/>
          <w:lang w:val="es-UY" w:eastAsia="es-UY"/>
        </w:rPr>
        <w:t>”, “no nos robarán la capacidad de organizarnos”, no nos robarán la fuerza para seguir soñando utópicamente un nuevo Chile.</w:t>
      </w:r>
    </w:p>
    <w:p w:rsidR="00D26FBA" w:rsidRPr="00D26FBA" w:rsidRDefault="00D26FBA" w:rsidP="00D26FBA">
      <w:pPr>
        <w:shd w:val="clear" w:color="auto" w:fill="FFFFFF"/>
        <w:spacing w:after="0" w:line="240" w:lineRule="auto"/>
        <w:jc w:val="both"/>
        <w:textAlignment w:val="baseline"/>
        <w:rPr>
          <w:rFonts w:ascii="Arial" w:eastAsia="Times New Roman" w:hAnsi="Arial" w:cs="Arial"/>
          <w:color w:val="616161"/>
          <w:sz w:val="21"/>
          <w:szCs w:val="21"/>
          <w:lang w:val="es-UY" w:eastAsia="es-UY"/>
        </w:rPr>
      </w:pPr>
      <w:r w:rsidRPr="00D26FBA">
        <w:rPr>
          <w:rFonts w:ascii="Arial" w:eastAsia="Times New Roman" w:hAnsi="Arial" w:cs="Arial"/>
          <w:b/>
          <w:bCs/>
          <w:color w:val="616161"/>
          <w:sz w:val="21"/>
          <w:szCs w:val="21"/>
          <w:bdr w:val="none" w:sz="0" w:space="0" w:color="auto" w:frame="1"/>
          <w:lang w:val="es-UY" w:eastAsia="es-UY"/>
        </w:rPr>
        <w:t>Descansa en paz, Mariano de los pobres y excluidos.</w:t>
      </w:r>
    </w:p>
    <w:p w:rsidR="00D26FBA" w:rsidRPr="00D26FBA" w:rsidRDefault="00D26FBA" w:rsidP="00D26FBA">
      <w:pPr>
        <w:shd w:val="clear" w:color="auto" w:fill="FFFFFF"/>
        <w:spacing w:after="0" w:line="240" w:lineRule="auto"/>
        <w:jc w:val="center"/>
        <w:textAlignment w:val="baseline"/>
        <w:rPr>
          <w:rFonts w:ascii="Arial" w:eastAsia="Times New Roman" w:hAnsi="Arial" w:cs="Arial"/>
          <w:color w:val="616161"/>
          <w:sz w:val="21"/>
          <w:szCs w:val="21"/>
          <w:lang w:val="es-UY" w:eastAsia="es-UY"/>
        </w:rPr>
      </w:pPr>
      <w:r w:rsidRPr="00D26FBA">
        <w:rPr>
          <w:rFonts w:ascii="Arial" w:eastAsia="Times New Roman" w:hAnsi="Arial" w:cs="Arial"/>
          <w:b/>
          <w:bCs/>
          <w:color w:val="616161"/>
          <w:sz w:val="21"/>
          <w:szCs w:val="21"/>
          <w:bdr w:val="none" w:sz="0" w:space="0" w:color="auto" w:frame="1"/>
          <w:lang w:val="es-UY" w:eastAsia="es-UY"/>
        </w:rPr>
        <w:t xml:space="preserve">Nicolás </w:t>
      </w:r>
      <w:proofErr w:type="spellStart"/>
      <w:r w:rsidRPr="00D26FBA">
        <w:rPr>
          <w:rFonts w:ascii="Arial" w:eastAsia="Times New Roman" w:hAnsi="Arial" w:cs="Arial"/>
          <w:b/>
          <w:bCs/>
          <w:color w:val="616161"/>
          <w:sz w:val="21"/>
          <w:szCs w:val="21"/>
          <w:bdr w:val="none" w:sz="0" w:space="0" w:color="auto" w:frame="1"/>
          <w:lang w:val="es-UY" w:eastAsia="es-UY"/>
        </w:rPr>
        <w:t>Viel</w:t>
      </w:r>
      <w:proofErr w:type="spellEnd"/>
      <w:r w:rsidRPr="00D26FBA">
        <w:rPr>
          <w:rFonts w:ascii="Arial" w:eastAsia="Times New Roman" w:hAnsi="Arial" w:cs="Arial"/>
          <w:b/>
          <w:bCs/>
          <w:color w:val="616161"/>
          <w:sz w:val="21"/>
          <w:szCs w:val="21"/>
          <w:bdr w:val="none" w:sz="0" w:space="0" w:color="auto" w:frame="1"/>
          <w:lang w:val="es-UY" w:eastAsia="es-UY"/>
        </w:rPr>
        <w:t xml:space="preserve"> ss.cc</w:t>
      </w:r>
    </w:p>
    <w:p w:rsidR="00D26FBA" w:rsidRDefault="00D26FBA" w:rsidP="00D26FBA">
      <w:pPr>
        <w:shd w:val="clear" w:color="auto" w:fill="FFFFFF"/>
        <w:spacing w:after="0" w:line="240" w:lineRule="auto"/>
        <w:jc w:val="center"/>
        <w:textAlignment w:val="baseline"/>
        <w:rPr>
          <w:rFonts w:ascii="Arial" w:eastAsia="Times New Roman" w:hAnsi="Arial" w:cs="Arial"/>
          <w:b/>
          <w:bCs/>
          <w:color w:val="616161"/>
          <w:sz w:val="21"/>
          <w:szCs w:val="21"/>
          <w:bdr w:val="none" w:sz="0" w:space="0" w:color="auto" w:frame="1"/>
          <w:lang w:val="es-UY" w:eastAsia="es-UY"/>
        </w:rPr>
      </w:pPr>
      <w:r w:rsidRPr="00D26FBA">
        <w:rPr>
          <w:rFonts w:ascii="Arial" w:eastAsia="Times New Roman" w:hAnsi="Arial" w:cs="Arial"/>
          <w:b/>
          <w:bCs/>
          <w:color w:val="616161"/>
          <w:sz w:val="21"/>
          <w:szCs w:val="21"/>
          <w:bdr w:val="none" w:sz="0" w:space="0" w:color="auto" w:frame="1"/>
          <w:lang w:val="es-UY" w:eastAsia="es-UY"/>
        </w:rPr>
        <w:t>Abogado. Sacerdote Sagrados Corazones</w:t>
      </w:r>
      <w:hyperlink r:id="rId6" w:history="1">
        <w:r>
          <w:rPr>
            <w:rStyle w:val="Hipervnculo"/>
          </w:rPr>
          <w:t>http://www.reflexionyliberacion.cl/ryl/2020/03/24/mariano-de-los-pobres-y-excluidos/</w:t>
        </w:r>
      </w:hyperlink>
    </w:p>
    <w:p w:rsidR="00D26FBA" w:rsidRPr="00D26FBA" w:rsidRDefault="00D26FBA" w:rsidP="00D26FBA">
      <w:pPr>
        <w:shd w:val="clear" w:color="auto" w:fill="FFFFFF"/>
        <w:spacing w:after="0" w:line="240" w:lineRule="auto"/>
        <w:jc w:val="center"/>
        <w:textAlignment w:val="baseline"/>
        <w:rPr>
          <w:rFonts w:ascii="Arial" w:eastAsia="Times New Roman" w:hAnsi="Arial" w:cs="Arial"/>
          <w:color w:val="616161"/>
          <w:sz w:val="21"/>
          <w:szCs w:val="21"/>
          <w:lang w:val="es-UY" w:eastAsia="es-UY"/>
        </w:rPr>
      </w:pPr>
    </w:p>
    <w:p w:rsidR="00D26FBA" w:rsidRPr="00D26FBA" w:rsidRDefault="00D26FBA" w:rsidP="00D26FBA">
      <w:pPr>
        <w:shd w:val="clear" w:color="auto" w:fill="FFFFFF"/>
        <w:spacing w:after="270" w:line="240" w:lineRule="auto"/>
        <w:jc w:val="center"/>
        <w:textAlignment w:val="baseline"/>
        <w:rPr>
          <w:rFonts w:ascii="Arial" w:eastAsia="Times New Roman" w:hAnsi="Arial" w:cs="Arial"/>
          <w:color w:val="616161"/>
          <w:sz w:val="21"/>
          <w:szCs w:val="21"/>
          <w:lang w:val="es-UY" w:eastAsia="es-UY"/>
        </w:rPr>
      </w:pPr>
      <w:bookmarkStart w:id="0" w:name="_GoBack"/>
      <w:r w:rsidRPr="00D26FBA">
        <w:rPr>
          <w:rFonts w:ascii="Arial" w:eastAsia="Times New Roman" w:hAnsi="Arial" w:cs="Arial"/>
          <w:noProof/>
          <w:color w:val="616161"/>
          <w:sz w:val="21"/>
          <w:szCs w:val="21"/>
          <w:lang w:val="es-UY" w:eastAsia="es-UY"/>
        </w:rPr>
        <w:drawing>
          <wp:inline distT="0" distB="0" distL="0" distR="0" wp14:anchorId="0C2C0192" wp14:editId="6D532223">
            <wp:extent cx="4349069" cy="2588123"/>
            <wp:effectExtent l="0" t="0" r="0" b="3175"/>
            <wp:docPr id="2" name="Imagen 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0759" cy="2601030"/>
                    </a:xfrm>
                    <a:prstGeom prst="rect">
                      <a:avLst/>
                    </a:prstGeom>
                    <a:noFill/>
                    <a:ln>
                      <a:noFill/>
                    </a:ln>
                  </pic:spPr>
                </pic:pic>
              </a:graphicData>
            </a:graphic>
          </wp:inline>
        </w:drawing>
      </w:r>
      <w:bookmarkEnd w:id="0"/>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FBA"/>
    <w:rsid w:val="002E2F5B"/>
    <w:rsid w:val="00D26FB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A668D"/>
  <w15:chartTrackingRefBased/>
  <w15:docId w15:val="{949F8BF8-10E7-4617-BD8D-DDA750A88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26F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037262">
      <w:bodyDiv w:val="1"/>
      <w:marLeft w:val="0"/>
      <w:marRight w:val="0"/>
      <w:marTop w:val="0"/>
      <w:marBottom w:val="0"/>
      <w:divBdr>
        <w:top w:val="none" w:sz="0" w:space="0" w:color="auto"/>
        <w:left w:val="none" w:sz="0" w:space="0" w:color="auto"/>
        <w:bottom w:val="none" w:sz="0" w:space="0" w:color="auto"/>
        <w:right w:val="none" w:sz="0" w:space="0" w:color="auto"/>
      </w:divBdr>
      <w:divsChild>
        <w:div w:id="1185435859">
          <w:marLeft w:val="0"/>
          <w:marRight w:val="0"/>
          <w:marTop w:val="0"/>
          <w:marBottom w:val="150"/>
          <w:divBdr>
            <w:top w:val="none" w:sz="0" w:space="0" w:color="auto"/>
            <w:left w:val="none" w:sz="0" w:space="0" w:color="auto"/>
            <w:bottom w:val="single" w:sz="6" w:space="3" w:color="DFDFDF"/>
            <w:right w:val="none" w:sz="0" w:space="0" w:color="auto"/>
          </w:divBdr>
        </w:div>
        <w:div w:id="1351175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eflexionyliberacion.cl/ryl/2020/03/24/mariano-de-los-pobres-y-excluidos/" TargetMode="External"/><Relationship Id="rId5" Type="http://schemas.openxmlformats.org/officeDocument/2006/relationships/image" Target="media/image1.jpeg"/><Relationship Id="rId4" Type="http://schemas.openxmlformats.org/officeDocument/2006/relationships/hyperlink" Target="http://www.reflexionyliberacion.cl/ryl/2020/03/24/mariano-de-los-pobres-y-excluidos/" TargetMode="Externa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899</Words>
  <Characters>4949</Characters>
  <Application>Microsoft Office Word</Application>
  <DocSecurity>0</DocSecurity>
  <Lines>41</Lines>
  <Paragraphs>11</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Mariano de los pobres y excluidos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2020-04-02T13:01:00Z</dcterms:created>
  <dcterms:modified xsi:type="dcterms:W3CDTF">2020-04-02T13:02:00Z</dcterms:modified>
</cp:coreProperties>
</file>