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82C" w:rsidRPr="0082482C" w:rsidRDefault="0082482C" w:rsidP="0082482C">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82482C">
        <w:rPr>
          <w:rFonts w:ascii="Times New Roman" w:eastAsia="Times New Roman" w:hAnsi="Times New Roman" w:cs="Times New Roman"/>
          <w:b/>
          <w:bCs/>
          <w:color w:val="000000"/>
          <w:kern w:val="36"/>
          <w:sz w:val="57"/>
          <w:szCs w:val="57"/>
          <w:lang w:val="es-UY" w:eastAsia="es-UY"/>
        </w:rPr>
        <w:t xml:space="preserve">Alirio Cáceres, a los 5 años de </w:t>
      </w:r>
      <w:proofErr w:type="spellStart"/>
      <w:r w:rsidRPr="0082482C">
        <w:rPr>
          <w:rFonts w:ascii="Times New Roman" w:eastAsia="Times New Roman" w:hAnsi="Times New Roman" w:cs="Times New Roman"/>
          <w:b/>
          <w:bCs/>
          <w:color w:val="000000"/>
          <w:kern w:val="36"/>
          <w:sz w:val="57"/>
          <w:szCs w:val="57"/>
          <w:lang w:val="es-UY" w:eastAsia="es-UY"/>
        </w:rPr>
        <w:t>Laudato</w:t>
      </w:r>
      <w:proofErr w:type="spellEnd"/>
      <w:r w:rsidRPr="0082482C">
        <w:rPr>
          <w:rFonts w:ascii="Times New Roman" w:eastAsia="Times New Roman" w:hAnsi="Times New Roman" w:cs="Times New Roman"/>
          <w:b/>
          <w:bCs/>
          <w:color w:val="000000"/>
          <w:kern w:val="36"/>
          <w:sz w:val="57"/>
          <w:szCs w:val="57"/>
          <w:lang w:val="es-UY" w:eastAsia="es-UY"/>
        </w:rPr>
        <w:t xml:space="preserve"> si’: “Es la encíclica más popular en la historia de la doctrina social de la Iglesia”</w:t>
      </w:r>
    </w:p>
    <w:p w:rsidR="0082482C" w:rsidRPr="0082482C" w:rsidRDefault="0082482C" w:rsidP="0082482C">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82482C">
        <w:rPr>
          <w:rFonts w:ascii="Arial" w:eastAsia="Times New Roman" w:hAnsi="Arial" w:cs="Arial"/>
          <w:color w:val="000000"/>
          <w:sz w:val="27"/>
          <w:szCs w:val="27"/>
          <w:lang w:val="es-UY" w:eastAsia="es-UY"/>
        </w:rPr>
        <w:t>Vida Nueva ha conversado con el diácono de la arquidiócesis de Bogotá sobre lo que ha desencadenado esta encíclica dentro de la Iglesia</w:t>
      </w:r>
    </w:p>
    <w:p w:rsidR="0082482C" w:rsidRPr="0082482C" w:rsidRDefault="0082482C" w:rsidP="0082482C">
      <w:pPr>
        <w:shd w:val="clear" w:color="auto" w:fill="FFFFFF"/>
        <w:spacing w:after="0" w:line="240" w:lineRule="auto"/>
        <w:rPr>
          <w:rFonts w:ascii="Arial" w:eastAsia="Times New Roman" w:hAnsi="Arial" w:cs="Arial"/>
          <w:color w:val="333333"/>
          <w:sz w:val="24"/>
          <w:szCs w:val="24"/>
          <w:lang w:val="es-UY" w:eastAsia="es-UY"/>
        </w:rPr>
      </w:pPr>
      <w:r w:rsidRPr="0082482C">
        <w:rPr>
          <w:rFonts w:ascii="Arial" w:eastAsia="Times New Roman" w:hAnsi="Arial" w:cs="Arial"/>
          <w:noProof/>
          <w:color w:val="333333"/>
          <w:sz w:val="24"/>
          <w:szCs w:val="24"/>
          <w:lang w:val="es-UY" w:eastAsia="es-UY"/>
        </w:rPr>
        <w:drawing>
          <wp:inline distT="0" distB="0" distL="0" distR="0">
            <wp:extent cx="5400040" cy="1969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rsidR="0082482C" w:rsidRPr="0082482C" w:rsidRDefault="0082482C" w:rsidP="0082482C">
      <w:pPr>
        <w:shd w:val="clear" w:color="auto" w:fill="FFFFFF"/>
        <w:spacing w:after="480" w:line="240" w:lineRule="auto"/>
        <w:jc w:val="both"/>
        <w:rPr>
          <w:rFonts w:ascii="Arial" w:eastAsia="Times New Roman" w:hAnsi="Arial" w:cs="Arial"/>
          <w:color w:val="333333"/>
          <w:sz w:val="28"/>
          <w:szCs w:val="28"/>
          <w:lang w:val="es-UY" w:eastAsia="es-UY"/>
        </w:rPr>
      </w:pPr>
      <w:r w:rsidRPr="0082482C">
        <w:rPr>
          <w:rFonts w:ascii="Arial" w:eastAsia="Times New Roman" w:hAnsi="Arial" w:cs="Arial"/>
          <w:color w:val="333333"/>
          <w:sz w:val="28"/>
          <w:szCs w:val="28"/>
          <w:lang w:val="es-UY" w:eastAsia="es-UY"/>
        </w:rPr>
        <w:t xml:space="preserve">Alirio Cáceres, diácono permanente de la arquidiócesis de Bogotá, </w:t>
      </w:r>
      <w:proofErr w:type="spellStart"/>
      <w:r w:rsidRPr="0082482C">
        <w:rPr>
          <w:rFonts w:ascii="Arial" w:eastAsia="Times New Roman" w:hAnsi="Arial" w:cs="Arial"/>
          <w:color w:val="333333"/>
          <w:sz w:val="28"/>
          <w:szCs w:val="28"/>
          <w:lang w:val="es-UY" w:eastAsia="es-UY"/>
        </w:rPr>
        <w:t>ecoteólogo</w:t>
      </w:r>
      <w:proofErr w:type="spellEnd"/>
      <w:r w:rsidRPr="0082482C">
        <w:rPr>
          <w:rFonts w:ascii="Arial" w:eastAsia="Times New Roman" w:hAnsi="Arial" w:cs="Arial"/>
          <w:color w:val="333333"/>
          <w:sz w:val="28"/>
          <w:szCs w:val="28"/>
          <w:lang w:val="es-UY" w:eastAsia="es-UY"/>
        </w:rPr>
        <w:t xml:space="preserve"> y asesor de Cáritas América Latina de ecología integral, no duda en afirmar a Vida Nueva </w:t>
      </w:r>
      <w:proofErr w:type="gramStart"/>
      <w:r w:rsidRPr="0082482C">
        <w:rPr>
          <w:rFonts w:ascii="Arial" w:eastAsia="Times New Roman" w:hAnsi="Arial" w:cs="Arial"/>
          <w:color w:val="333333"/>
          <w:sz w:val="28"/>
          <w:szCs w:val="28"/>
          <w:lang w:val="es-UY" w:eastAsia="es-UY"/>
        </w:rPr>
        <w:t>que</w:t>
      </w:r>
      <w:proofErr w:type="gramEnd"/>
      <w:r w:rsidRPr="0082482C">
        <w:rPr>
          <w:rFonts w:ascii="Arial" w:eastAsia="Times New Roman" w:hAnsi="Arial" w:cs="Arial"/>
          <w:color w:val="333333"/>
          <w:sz w:val="28"/>
          <w:szCs w:val="28"/>
          <w:lang w:val="es-UY" w:eastAsia="es-UY"/>
        </w:rPr>
        <w:t xml:space="preserve"> a cinco años de su publicación, </w:t>
      </w:r>
      <w:proofErr w:type="spellStart"/>
      <w:r w:rsidRPr="0082482C">
        <w:rPr>
          <w:rFonts w:ascii="Arial" w:eastAsia="Times New Roman" w:hAnsi="Arial" w:cs="Arial"/>
          <w:color w:val="333333"/>
          <w:sz w:val="28"/>
          <w:szCs w:val="28"/>
          <w:lang w:val="es-UY" w:eastAsia="es-UY"/>
        </w:rPr>
        <w:t>Laudato</w:t>
      </w:r>
      <w:proofErr w:type="spellEnd"/>
      <w:r w:rsidRPr="0082482C">
        <w:rPr>
          <w:rFonts w:ascii="Arial" w:eastAsia="Times New Roman" w:hAnsi="Arial" w:cs="Arial"/>
          <w:color w:val="333333"/>
          <w:sz w:val="28"/>
          <w:szCs w:val="28"/>
          <w:lang w:val="es-UY" w:eastAsia="es-UY"/>
        </w:rPr>
        <w:t xml:space="preserve"> si’ “es la más popular en la historia de la doctrina social de la Iglesia”, por una parte ha incidido “la fuerza de las redes sociales”, pero también “el Papa la publicó el 18 de junio de 2015, seis meses antes de la COP 21 en Francia”.</w:t>
      </w:r>
    </w:p>
    <w:p w:rsidR="0082482C" w:rsidRPr="0082482C" w:rsidRDefault="0082482C" w:rsidP="0082482C">
      <w:pPr>
        <w:shd w:val="clear" w:color="auto" w:fill="FFFFFF"/>
        <w:spacing w:after="480" w:line="240" w:lineRule="auto"/>
        <w:jc w:val="both"/>
        <w:rPr>
          <w:rFonts w:ascii="Arial" w:eastAsia="Times New Roman" w:hAnsi="Arial" w:cs="Arial"/>
          <w:color w:val="333333"/>
          <w:sz w:val="28"/>
          <w:szCs w:val="28"/>
          <w:lang w:val="es-UY" w:eastAsia="es-UY"/>
        </w:rPr>
      </w:pPr>
      <w:r w:rsidRPr="0082482C">
        <w:rPr>
          <w:rFonts w:ascii="Arial" w:eastAsia="Times New Roman" w:hAnsi="Arial" w:cs="Arial"/>
          <w:color w:val="333333"/>
          <w:sz w:val="28"/>
          <w:szCs w:val="28"/>
          <w:lang w:val="es-UY" w:eastAsia="es-UY"/>
        </w:rPr>
        <w:t>Precisamente allí</w:t>
      </w:r>
      <w:r w:rsidRPr="0082482C">
        <w:rPr>
          <w:rFonts w:ascii="Arial" w:eastAsia="Times New Roman" w:hAnsi="Arial" w:cs="Arial"/>
          <w:b/>
          <w:bCs/>
          <w:color w:val="535353"/>
          <w:sz w:val="28"/>
          <w:szCs w:val="28"/>
          <w:lang w:val="es-UY" w:eastAsia="es-UY"/>
        </w:rPr>
        <w:t> “se logra el acuerdo de París sobre el cambio climático”</w:t>
      </w:r>
      <w:r w:rsidRPr="0082482C">
        <w:rPr>
          <w:rFonts w:ascii="Arial" w:eastAsia="Times New Roman" w:hAnsi="Arial" w:cs="Arial"/>
          <w:color w:val="333333"/>
          <w:sz w:val="28"/>
          <w:szCs w:val="28"/>
          <w:lang w:val="es-UY" w:eastAsia="es-UY"/>
        </w:rPr>
        <w:t> además Francisco en el mes de septiembre de ese mismo año “alienta en las Naciones Unidas el acuerdo sobre la Agenda 2030 referido a los Objetivos de desarrollo sostenible (ODS) con lo cual hace incidencia directa como la “voz católica autorizada de los grandes acuerdos” en esta materia.</w:t>
      </w:r>
    </w:p>
    <w:p w:rsidR="0082482C" w:rsidRPr="0082482C" w:rsidRDefault="0082482C" w:rsidP="0082482C">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82482C">
        <w:rPr>
          <w:rFonts w:ascii="inherit" w:eastAsia="Times New Roman" w:hAnsi="inherit" w:cs="Arial"/>
          <w:b/>
          <w:bCs/>
          <w:color w:val="DD0000"/>
          <w:sz w:val="36"/>
          <w:szCs w:val="36"/>
          <w:lang w:val="es-UY" w:eastAsia="es-UY"/>
        </w:rPr>
        <w:t>Lo que ha desencadenado</w:t>
      </w:r>
    </w:p>
    <w:p w:rsidR="0082482C" w:rsidRPr="0082482C" w:rsidRDefault="0082482C" w:rsidP="0082482C">
      <w:pPr>
        <w:shd w:val="clear" w:color="auto" w:fill="FFFFFF"/>
        <w:spacing w:after="480" w:line="240" w:lineRule="auto"/>
        <w:jc w:val="both"/>
        <w:rPr>
          <w:rFonts w:ascii="Arial" w:eastAsia="Times New Roman" w:hAnsi="Arial" w:cs="Arial"/>
          <w:color w:val="333333"/>
          <w:sz w:val="28"/>
          <w:szCs w:val="28"/>
          <w:lang w:val="es-UY" w:eastAsia="es-UY"/>
        </w:rPr>
      </w:pPr>
      <w:r w:rsidRPr="0082482C">
        <w:rPr>
          <w:rFonts w:ascii="Arial" w:eastAsia="Times New Roman" w:hAnsi="Arial" w:cs="Arial"/>
          <w:color w:val="333333"/>
          <w:sz w:val="28"/>
          <w:szCs w:val="28"/>
          <w:lang w:val="es-UY" w:eastAsia="es-UY"/>
        </w:rPr>
        <w:t xml:space="preserve">Otro de los aspectos que resalta Cáceres “es el hecho de que la hayan dirigido en una carta encíclica a todas las personas que </w:t>
      </w:r>
      <w:r w:rsidRPr="0082482C">
        <w:rPr>
          <w:rFonts w:ascii="Arial" w:eastAsia="Times New Roman" w:hAnsi="Arial" w:cs="Arial"/>
          <w:color w:val="333333"/>
          <w:sz w:val="28"/>
          <w:szCs w:val="28"/>
          <w:lang w:val="es-UY" w:eastAsia="es-UY"/>
        </w:rPr>
        <w:lastRenderedPageBreak/>
        <w:t>habitamos el planeta, considerándolo casa común”, sin duda eso generó una reacción inmediata de sectores ambientalistas y científicos que “</w:t>
      </w:r>
      <w:r w:rsidRPr="0082482C">
        <w:rPr>
          <w:rFonts w:ascii="Arial" w:eastAsia="Times New Roman" w:hAnsi="Arial" w:cs="Arial"/>
          <w:b/>
          <w:bCs/>
          <w:color w:val="535353"/>
          <w:sz w:val="28"/>
          <w:szCs w:val="28"/>
          <w:lang w:val="es-UY" w:eastAsia="es-UY"/>
        </w:rPr>
        <w:t>la reconocen como uno de los documentos más completos</w:t>
      </w:r>
      <w:r w:rsidRPr="0082482C">
        <w:rPr>
          <w:rFonts w:ascii="Arial" w:eastAsia="Times New Roman" w:hAnsi="Arial" w:cs="Arial"/>
          <w:color w:val="333333"/>
          <w:sz w:val="28"/>
          <w:szCs w:val="28"/>
          <w:lang w:val="es-UY" w:eastAsia="es-UY"/>
        </w:rPr>
        <w:t>, que describe la situación planetaria de la ecología como un asunto de raíz y no coyuntural”.</w:t>
      </w:r>
    </w:p>
    <w:p w:rsidR="0082482C" w:rsidRPr="0082482C" w:rsidRDefault="0082482C" w:rsidP="0082482C">
      <w:pPr>
        <w:shd w:val="clear" w:color="auto" w:fill="FFFFFF"/>
        <w:spacing w:after="480" w:line="240" w:lineRule="auto"/>
        <w:jc w:val="both"/>
        <w:rPr>
          <w:rFonts w:ascii="Arial" w:eastAsia="Times New Roman" w:hAnsi="Arial" w:cs="Arial"/>
          <w:color w:val="333333"/>
          <w:sz w:val="28"/>
          <w:szCs w:val="28"/>
          <w:lang w:val="es-UY" w:eastAsia="es-UY"/>
        </w:rPr>
      </w:pPr>
      <w:proofErr w:type="gramStart"/>
      <w:r w:rsidRPr="0082482C">
        <w:rPr>
          <w:rFonts w:ascii="Arial" w:eastAsia="Times New Roman" w:hAnsi="Arial" w:cs="Arial"/>
          <w:color w:val="333333"/>
          <w:sz w:val="28"/>
          <w:szCs w:val="28"/>
          <w:lang w:val="es-UY" w:eastAsia="es-UY"/>
        </w:rPr>
        <w:t>Además</w:t>
      </w:r>
      <w:proofErr w:type="gramEnd"/>
      <w:r w:rsidRPr="0082482C">
        <w:rPr>
          <w:rFonts w:ascii="Arial" w:eastAsia="Times New Roman" w:hAnsi="Arial" w:cs="Arial"/>
          <w:color w:val="333333"/>
          <w:sz w:val="28"/>
          <w:szCs w:val="28"/>
          <w:lang w:val="es-UY" w:eastAsia="es-UY"/>
        </w:rPr>
        <w:t xml:space="preserve"> ha destacado que el Consejo Episcopal Latinoamericano (CELAM) tuvo en esta encíclica un referente importante para la publicación de su carta pastoral ‘Discípulos misioneros: custodios de las Casa Común’ con la cual hace una fuerte denuncia contra las estructuras de injusticia y pobreza causadas por la industria extractiva.</w:t>
      </w:r>
    </w:p>
    <w:p w:rsidR="0082482C" w:rsidRPr="0082482C" w:rsidRDefault="0082482C" w:rsidP="0082482C">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82482C">
        <w:rPr>
          <w:rFonts w:ascii="inherit" w:eastAsia="Times New Roman" w:hAnsi="inherit" w:cs="Arial"/>
          <w:b/>
          <w:bCs/>
          <w:color w:val="DD0000"/>
          <w:sz w:val="36"/>
          <w:szCs w:val="36"/>
          <w:lang w:val="es-UY" w:eastAsia="es-UY"/>
        </w:rPr>
        <w:t>Asimilar más la ecología integral</w:t>
      </w:r>
    </w:p>
    <w:p w:rsidR="0082482C" w:rsidRPr="0082482C" w:rsidRDefault="0082482C" w:rsidP="0082482C">
      <w:pPr>
        <w:shd w:val="clear" w:color="auto" w:fill="FFFFFF"/>
        <w:spacing w:after="480" w:line="240" w:lineRule="auto"/>
        <w:jc w:val="both"/>
        <w:rPr>
          <w:rFonts w:ascii="Arial" w:eastAsia="Times New Roman" w:hAnsi="Arial" w:cs="Arial"/>
          <w:color w:val="333333"/>
          <w:sz w:val="28"/>
          <w:szCs w:val="28"/>
          <w:lang w:val="es-UY" w:eastAsia="es-UY"/>
        </w:rPr>
      </w:pPr>
      <w:r w:rsidRPr="0082482C">
        <w:rPr>
          <w:rFonts w:ascii="Arial" w:eastAsia="Times New Roman" w:hAnsi="Arial" w:cs="Arial"/>
          <w:color w:val="333333"/>
          <w:sz w:val="28"/>
          <w:szCs w:val="28"/>
          <w:lang w:val="es-UY" w:eastAsia="es-UY"/>
        </w:rPr>
        <w:t xml:space="preserve">El </w:t>
      </w:r>
      <w:proofErr w:type="spellStart"/>
      <w:r w:rsidRPr="0082482C">
        <w:rPr>
          <w:rFonts w:ascii="Arial" w:eastAsia="Times New Roman" w:hAnsi="Arial" w:cs="Arial"/>
          <w:color w:val="333333"/>
          <w:sz w:val="28"/>
          <w:szCs w:val="28"/>
          <w:lang w:val="es-UY" w:eastAsia="es-UY"/>
        </w:rPr>
        <w:t>ecoteólogo</w:t>
      </w:r>
      <w:proofErr w:type="spellEnd"/>
      <w:r w:rsidRPr="0082482C">
        <w:rPr>
          <w:rFonts w:ascii="Arial" w:eastAsia="Times New Roman" w:hAnsi="Arial" w:cs="Arial"/>
          <w:color w:val="333333"/>
          <w:sz w:val="28"/>
          <w:szCs w:val="28"/>
          <w:lang w:val="es-UY" w:eastAsia="es-UY"/>
        </w:rPr>
        <w:t xml:space="preserve"> afirma que todavía falta mucho por hacer. Todo ello pasa por “</w:t>
      </w:r>
      <w:proofErr w:type="spellStart"/>
      <w:r w:rsidRPr="0082482C">
        <w:rPr>
          <w:rFonts w:ascii="Arial" w:eastAsia="Times New Roman" w:hAnsi="Arial" w:cs="Arial"/>
          <w:color w:val="333333"/>
          <w:sz w:val="28"/>
          <w:szCs w:val="28"/>
          <w:lang w:val="es-UY" w:eastAsia="es-UY"/>
        </w:rPr>
        <w:t>laudatosificar</w:t>
      </w:r>
      <w:proofErr w:type="spellEnd"/>
      <w:r w:rsidRPr="0082482C">
        <w:rPr>
          <w:rFonts w:ascii="Arial" w:eastAsia="Times New Roman" w:hAnsi="Arial" w:cs="Arial"/>
          <w:color w:val="333333"/>
          <w:sz w:val="28"/>
          <w:szCs w:val="28"/>
          <w:lang w:val="es-UY" w:eastAsia="es-UY"/>
        </w:rPr>
        <w:t>”, es decir, que </w:t>
      </w:r>
      <w:r w:rsidRPr="0082482C">
        <w:rPr>
          <w:rFonts w:ascii="Arial" w:eastAsia="Times New Roman" w:hAnsi="Arial" w:cs="Arial"/>
          <w:b/>
          <w:bCs/>
          <w:color w:val="535353"/>
          <w:sz w:val="28"/>
          <w:szCs w:val="28"/>
          <w:lang w:val="es-UY" w:eastAsia="es-UY"/>
        </w:rPr>
        <w:t>“tenga la dosis de alabanza, de sensibilidad, de cuidar la vida en esta Casa Común</w:t>
      </w:r>
      <w:r w:rsidRPr="0082482C">
        <w:rPr>
          <w:rFonts w:ascii="Arial" w:eastAsia="Times New Roman" w:hAnsi="Arial" w:cs="Arial"/>
          <w:color w:val="333333"/>
          <w:sz w:val="28"/>
          <w:szCs w:val="28"/>
          <w:lang w:val="es-UY" w:eastAsia="es-UY"/>
        </w:rPr>
        <w:t> para  para volverla a ver  precisamente como común” para ello es necesario convertir a los hogares, escuelas, parroquias y comunidades en verdaderos espacios sostenibles.</w:t>
      </w:r>
    </w:p>
    <w:p w:rsidR="0082482C" w:rsidRPr="0082482C" w:rsidRDefault="0082482C" w:rsidP="0082482C">
      <w:pPr>
        <w:shd w:val="clear" w:color="auto" w:fill="FFFFFF"/>
        <w:spacing w:after="0" w:line="240" w:lineRule="auto"/>
        <w:jc w:val="both"/>
        <w:rPr>
          <w:rFonts w:ascii="Arial" w:eastAsia="Times New Roman" w:hAnsi="Arial" w:cs="Arial"/>
          <w:color w:val="333333"/>
          <w:sz w:val="28"/>
          <w:szCs w:val="28"/>
          <w:lang w:val="es-UY" w:eastAsia="es-UY"/>
        </w:rPr>
      </w:pPr>
      <w:r w:rsidRPr="0082482C">
        <w:rPr>
          <w:rFonts w:ascii="Arial" w:eastAsia="Times New Roman" w:hAnsi="Arial" w:cs="Arial"/>
          <w:color w:val="333333"/>
          <w:sz w:val="28"/>
          <w:szCs w:val="28"/>
          <w:lang w:val="es-UY" w:eastAsia="es-UY"/>
        </w:rPr>
        <w:t xml:space="preserve">La clave está en “la búsqueda de una economía que sea social, circular y solidaria”, porque “la semilla de esa revolución </w:t>
      </w:r>
      <w:proofErr w:type="spellStart"/>
      <w:r w:rsidRPr="0082482C">
        <w:rPr>
          <w:rFonts w:ascii="Arial" w:eastAsia="Times New Roman" w:hAnsi="Arial" w:cs="Arial"/>
          <w:color w:val="333333"/>
          <w:sz w:val="28"/>
          <w:szCs w:val="28"/>
          <w:lang w:val="es-UY" w:eastAsia="es-UY"/>
        </w:rPr>
        <w:t>ecoteológica</w:t>
      </w:r>
      <w:proofErr w:type="spellEnd"/>
      <w:r w:rsidRPr="0082482C">
        <w:rPr>
          <w:rFonts w:ascii="Arial" w:eastAsia="Times New Roman" w:hAnsi="Arial" w:cs="Arial"/>
          <w:color w:val="333333"/>
          <w:sz w:val="28"/>
          <w:szCs w:val="28"/>
          <w:lang w:val="es-UY" w:eastAsia="es-UY"/>
        </w:rPr>
        <w:t xml:space="preserve"> está en pleno germinador” por ahora “es muy joven la recepción, nos está haciendo falta asimilar que ecología integral está conectado con todo: social y ambiental”, por </w:t>
      </w:r>
      <w:proofErr w:type="gramStart"/>
      <w:r w:rsidRPr="0082482C">
        <w:rPr>
          <w:rFonts w:ascii="Arial" w:eastAsia="Times New Roman" w:hAnsi="Arial" w:cs="Arial"/>
          <w:color w:val="333333"/>
          <w:sz w:val="28"/>
          <w:szCs w:val="28"/>
          <w:lang w:val="es-UY" w:eastAsia="es-UY"/>
        </w:rPr>
        <w:t>tanto</w:t>
      </w:r>
      <w:proofErr w:type="gramEnd"/>
      <w:r w:rsidRPr="0082482C">
        <w:rPr>
          <w:rFonts w:ascii="Arial" w:eastAsia="Times New Roman" w:hAnsi="Arial" w:cs="Arial"/>
          <w:color w:val="333333"/>
          <w:sz w:val="28"/>
          <w:szCs w:val="28"/>
          <w:lang w:val="es-UY" w:eastAsia="es-UY"/>
        </w:rPr>
        <w:t xml:space="preserve"> es “</w:t>
      </w:r>
      <w:r w:rsidRPr="0082482C">
        <w:rPr>
          <w:rFonts w:ascii="Arial" w:eastAsia="Times New Roman" w:hAnsi="Arial" w:cs="Arial"/>
          <w:b/>
          <w:bCs/>
          <w:color w:val="535353"/>
          <w:sz w:val="28"/>
          <w:szCs w:val="28"/>
          <w:lang w:val="es-UY" w:eastAsia="es-UY"/>
        </w:rPr>
        <w:t>mirar la espiritualidad de San Francisco de Asís que ama a Dios, a los pobres y a la creación</w:t>
      </w:r>
      <w:r w:rsidRPr="0082482C">
        <w:rPr>
          <w:rFonts w:ascii="Arial" w:eastAsia="Times New Roman" w:hAnsi="Arial" w:cs="Arial"/>
          <w:color w:val="333333"/>
          <w:sz w:val="28"/>
          <w:szCs w:val="28"/>
          <w:lang w:val="es-UY" w:eastAsia="es-UY"/>
        </w:rPr>
        <w:t>”.</w:t>
      </w:r>
    </w:p>
    <w:p w:rsidR="002E2F5B" w:rsidRDefault="0082482C">
      <w:hyperlink r:id="rId6" w:history="1">
        <w:r>
          <w:rPr>
            <w:rStyle w:val="Hipervnculo"/>
          </w:rPr>
          <w:t>https://www.vidanuevadigital.com/2020/05/21/alirio-caceres-a-los-5-anos-de-laudato-si-es-la-mas-popular-en-la-historia-de-la-doctrina-social-de-la-iglesia/?fbclid=IwAR0yI6RX529C52aZJ1kbWMmc7cqHXjpytouCpu2sWcMub1jz2ASAtQamsBQ</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94B3E"/>
    <w:multiLevelType w:val="multilevel"/>
    <w:tmpl w:val="88DC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86067"/>
    <w:multiLevelType w:val="multilevel"/>
    <w:tmpl w:val="23B8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2C"/>
    <w:rsid w:val="002E2F5B"/>
    <w:rsid w:val="008248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7DF3F-76A9-43AF-B99B-AE574132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8248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82482C"/>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82482C"/>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82C"/>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82482C"/>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82482C"/>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82482C"/>
    <w:rPr>
      <w:color w:val="0000FF"/>
      <w:u w:val="single"/>
    </w:rPr>
  </w:style>
  <w:style w:type="paragraph" w:styleId="NormalWeb">
    <w:name w:val="Normal (Web)"/>
    <w:basedOn w:val="Normal"/>
    <w:uiPriority w:val="99"/>
    <w:semiHidden/>
    <w:unhideWhenUsed/>
    <w:rsid w:val="0082482C"/>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824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54308">
      <w:bodyDiv w:val="1"/>
      <w:marLeft w:val="0"/>
      <w:marRight w:val="0"/>
      <w:marTop w:val="0"/>
      <w:marBottom w:val="0"/>
      <w:divBdr>
        <w:top w:val="none" w:sz="0" w:space="0" w:color="auto"/>
        <w:left w:val="none" w:sz="0" w:space="0" w:color="auto"/>
        <w:bottom w:val="none" w:sz="0" w:space="0" w:color="auto"/>
        <w:right w:val="none" w:sz="0" w:space="0" w:color="auto"/>
      </w:divBdr>
      <w:divsChild>
        <w:div w:id="449057608">
          <w:marLeft w:val="0"/>
          <w:marRight w:val="0"/>
          <w:marTop w:val="0"/>
          <w:marBottom w:val="0"/>
          <w:divBdr>
            <w:top w:val="none" w:sz="0" w:space="0" w:color="auto"/>
            <w:left w:val="none" w:sz="0" w:space="0" w:color="auto"/>
            <w:bottom w:val="none" w:sz="0" w:space="0" w:color="auto"/>
            <w:right w:val="none" w:sz="0" w:space="0" w:color="auto"/>
          </w:divBdr>
        </w:div>
        <w:div w:id="358240283">
          <w:marLeft w:val="-225"/>
          <w:marRight w:val="-225"/>
          <w:marTop w:val="0"/>
          <w:marBottom w:val="0"/>
          <w:divBdr>
            <w:top w:val="none" w:sz="0" w:space="0" w:color="auto"/>
            <w:left w:val="none" w:sz="0" w:space="0" w:color="auto"/>
            <w:bottom w:val="none" w:sz="0" w:space="0" w:color="auto"/>
            <w:right w:val="none" w:sz="0" w:space="0" w:color="auto"/>
          </w:divBdr>
          <w:divsChild>
            <w:div w:id="198589495">
              <w:marLeft w:val="0"/>
              <w:marRight w:val="0"/>
              <w:marTop w:val="0"/>
              <w:marBottom w:val="0"/>
              <w:divBdr>
                <w:top w:val="none" w:sz="0" w:space="0" w:color="auto"/>
                <w:left w:val="none" w:sz="0" w:space="0" w:color="auto"/>
                <w:bottom w:val="none" w:sz="0" w:space="0" w:color="auto"/>
                <w:right w:val="none" w:sz="0" w:space="0" w:color="auto"/>
              </w:divBdr>
              <w:divsChild>
                <w:div w:id="2140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2020/05/21/alirio-caceres-a-los-5-anos-de-laudato-si-es-la-mas-popular-en-la-historia-de-la-doctrina-social-de-la-iglesia/?fbclid=IwAR0yI6RX529C52aZJ1kbWMmc7cqHXjpytouCpu2sWcMub1jz2ASAtQamsB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Alirio Cáceres, a los 5 años de Laudato si’: “Es la encíclica más popular en la </vt:lpstr>
      <vt:lpstr>    Vida Nueva ha conversado con el diácono de la arquidiócesis de Bogotá sobre lo q</vt:lpstr>
      <vt:lpstr>        Lo que ha desencadenado</vt:lpstr>
      <vt:lpstr>        Asimilar más la ecología integral</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2020-05-21T20:49:00Z</dcterms:created>
  <dcterms:modified xsi:type="dcterms:W3CDTF">2020-05-21T20:51:00Z</dcterms:modified>
</cp:coreProperties>
</file>