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172" w:rsidRPr="00CD2172" w:rsidRDefault="00CD2172" w:rsidP="00CD2172">
      <w:pPr>
        <w:spacing w:before="100" w:beforeAutospacing="1" w:after="100" w:afterAutospacing="1" w:line="288" w:lineRule="atLeast"/>
        <w:outlineLvl w:val="0"/>
        <w:rPr>
          <w:rFonts w:ascii="inherit" w:eastAsia="Times New Roman" w:hAnsi="inherit" w:cs="Times New Roman"/>
          <w:kern w:val="36"/>
          <w:sz w:val="51"/>
          <w:szCs w:val="51"/>
          <w:lang w:val="es-UY" w:eastAsia="es-UY"/>
        </w:rPr>
      </w:pPr>
      <w:r w:rsidRPr="00CD2172">
        <w:rPr>
          <w:rFonts w:ascii="inherit" w:eastAsia="Times New Roman" w:hAnsi="inherit" w:cs="Times New Roman"/>
          <w:kern w:val="36"/>
          <w:sz w:val="51"/>
          <w:szCs w:val="51"/>
          <w:lang w:val="es-UY" w:eastAsia="es-UY"/>
        </w:rPr>
        <w:t>Baltazar Porras: Ni el gobierno, la oposición, ni la Iglesia solucionarán la crisis, es entre todos</w:t>
      </w:r>
    </w:p>
    <w:p w:rsidR="00CD2172" w:rsidRPr="00CD2172" w:rsidRDefault="00CD2172" w:rsidP="00CD2172">
      <w:pPr>
        <w:spacing w:after="0" w:line="240" w:lineRule="auto"/>
        <w:rPr>
          <w:rFonts w:ascii="Arial" w:eastAsia="Times New Roman" w:hAnsi="Arial" w:cs="Arial"/>
          <w:sz w:val="17"/>
          <w:szCs w:val="17"/>
          <w:lang w:val="es-UY" w:eastAsia="es-UY"/>
        </w:rPr>
      </w:pPr>
      <w:hyperlink r:id="rId4" w:history="1">
        <w:r w:rsidRPr="00CD2172">
          <w:rPr>
            <w:rFonts w:ascii="Arial" w:eastAsia="Times New Roman" w:hAnsi="Arial" w:cs="Arial"/>
            <w:color w:val="000000"/>
            <w:sz w:val="17"/>
            <w:szCs w:val="17"/>
            <w:u w:val="single"/>
            <w:bdr w:val="none" w:sz="0" w:space="0" w:color="auto" w:frame="1"/>
            <w:lang w:val="es-UY" w:eastAsia="es-UY"/>
          </w:rPr>
          <w:t>Política</w:t>
        </w:r>
      </w:hyperlink>
      <w:r w:rsidRPr="00CD2172">
        <w:rPr>
          <w:rFonts w:ascii="Arial" w:eastAsia="Times New Roman" w:hAnsi="Arial" w:cs="Arial"/>
          <w:sz w:val="17"/>
          <w:szCs w:val="17"/>
          <w:lang w:val="es-UY" w:eastAsia="es-UY"/>
        </w:rPr>
        <w:t> | junio 29, 2020 | 11:21 am | </w:t>
      </w:r>
      <w:hyperlink r:id="rId5" w:tooltip="Entradas de Jesús Herrera" w:history="1">
        <w:r w:rsidRPr="00CD2172">
          <w:rPr>
            <w:rFonts w:ascii="Arial" w:eastAsia="Times New Roman" w:hAnsi="Arial" w:cs="Arial"/>
            <w:color w:val="000000"/>
            <w:sz w:val="17"/>
            <w:szCs w:val="17"/>
            <w:u w:val="single"/>
            <w:bdr w:val="none" w:sz="0" w:space="0" w:color="auto" w:frame="1"/>
            <w:lang w:val="es-UY" w:eastAsia="es-UY"/>
          </w:rPr>
          <w:t>Jesús Herrera</w:t>
        </w:r>
      </w:hyperlink>
      <w:r w:rsidRPr="00CD2172">
        <w:rPr>
          <w:rFonts w:ascii="Arial" w:eastAsia="Times New Roman" w:hAnsi="Arial" w:cs="Arial"/>
          <w:sz w:val="17"/>
          <w:szCs w:val="17"/>
          <w:lang w:val="es-UY" w:eastAsia="es-UY"/>
        </w:rPr>
        <w:t>.</w:t>
      </w:r>
    </w:p>
    <w:p w:rsidR="00CD2172" w:rsidRPr="00CD2172" w:rsidRDefault="00CD2172" w:rsidP="00CD2172">
      <w:pPr>
        <w:spacing w:after="0" w:line="240" w:lineRule="auto"/>
        <w:jc w:val="both"/>
        <w:rPr>
          <w:rFonts w:ascii="Times New Roman" w:eastAsia="Times New Roman" w:hAnsi="Times New Roman" w:cs="Times New Roman"/>
          <w:sz w:val="24"/>
          <w:szCs w:val="24"/>
          <w:lang w:val="es-UY" w:eastAsia="es-UY"/>
        </w:rPr>
      </w:pPr>
      <w:r w:rsidRPr="00CD2172">
        <w:rPr>
          <w:rFonts w:ascii="Times New Roman" w:eastAsia="Times New Roman" w:hAnsi="Times New Roman" w:cs="Times New Roman"/>
          <w:noProof/>
          <w:sz w:val="24"/>
          <w:szCs w:val="24"/>
          <w:lang w:val="es-UY" w:eastAsia="es-UY"/>
        </w:rPr>
        <w:drawing>
          <wp:inline distT="0" distB="0" distL="0" distR="0" wp14:anchorId="678EC863" wp14:editId="41827014">
            <wp:extent cx="5160715" cy="3441700"/>
            <wp:effectExtent l="0" t="0" r="1905"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70713" cy="3448368"/>
                    </a:xfrm>
                    <a:prstGeom prst="rect">
                      <a:avLst/>
                    </a:prstGeom>
                    <a:noFill/>
                    <a:ln>
                      <a:noFill/>
                    </a:ln>
                  </pic:spPr>
                </pic:pic>
              </a:graphicData>
            </a:graphic>
          </wp:inline>
        </w:drawing>
      </w:r>
    </w:p>
    <w:p w:rsidR="00CD2172" w:rsidRPr="00CD2172" w:rsidRDefault="00CD2172" w:rsidP="00CD2172">
      <w:pPr>
        <w:shd w:val="clear" w:color="auto" w:fill="FFFFFF"/>
        <w:spacing w:beforeAutospacing="1" w:after="0" w:afterAutospacing="1" w:line="336" w:lineRule="atLeast"/>
        <w:jc w:val="both"/>
        <w:rPr>
          <w:rFonts w:ascii="Arial" w:eastAsia="Times New Roman" w:hAnsi="Arial" w:cs="Arial"/>
          <w:color w:val="000000"/>
          <w:sz w:val="24"/>
          <w:szCs w:val="24"/>
          <w:lang w:val="es-UY" w:eastAsia="es-UY"/>
        </w:rPr>
      </w:pPr>
      <w:r w:rsidRPr="00CD2172">
        <w:rPr>
          <w:rFonts w:ascii="Arial" w:eastAsia="Times New Roman" w:hAnsi="Arial" w:cs="Arial"/>
          <w:color w:val="000000"/>
          <w:sz w:val="24"/>
          <w:szCs w:val="24"/>
          <w:lang w:val="es-UY" w:eastAsia="es-UY"/>
        </w:rPr>
        <w:t>El cardenal Baltazar Porras aseguró este lunes que la solución a la crisis venezolana no parte de un solo sector, por lo que instó al diálogo. “Tenemos la necesidad de oírnos los unos con los otros”, indicó.</w:t>
      </w:r>
      <w:r w:rsidRPr="00CD2172">
        <w:rPr>
          <w:rFonts w:ascii="Arial" w:eastAsia="Times New Roman" w:hAnsi="Arial" w:cs="Arial"/>
          <w:color w:val="000000"/>
          <w:sz w:val="24"/>
          <w:szCs w:val="24"/>
          <w:lang w:val="es-UY" w:eastAsia="es-UY"/>
        </w:rPr>
        <w:br/>
      </w:r>
    </w:p>
    <w:p w:rsidR="00CD2172" w:rsidRPr="00CD2172" w:rsidRDefault="00CD2172" w:rsidP="00CD2172">
      <w:pPr>
        <w:shd w:val="clear" w:color="auto" w:fill="FFFFFF"/>
        <w:spacing w:before="100" w:beforeAutospacing="1" w:after="100" w:afterAutospacing="1" w:line="336" w:lineRule="atLeast"/>
        <w:jc w:val="both"/>
        <w:rPr>
          <w:rFonts w:ascii="Arial" w:eastAsia="Times New Roman" w:hAnsi="Arial" w:cs="Arial"/>
          <w:color w:val="000000"/>
          <w:sz w:val="24"/>
          <w:szCs w:val="24"/>
          <w:lang w:val="es-UY" w:eastAsia="es-UY"/>
        </w:rPr>
      </w:pPr>
      <w:r w:rsidRPr="00CD2172">
        <w:rPr>
          <w:rFonts w:ascii="Arial" w:eastAsia="Times New Roman" w:hAnsi="Arial" w:cs="Arial"/>
          <w:color w:val="000000"/>
          <w:sz w:val="24"/>
          <w:szCs w:val="24"/>
          <w:lang w:val="es-UY" w:eastAsia="es-UY"/>
        </w:rPr>
        <w:t>“Está muy claro que no se encuentra solución absolutamente de nada si es un solo sector el que toma las decisiones. Como en las familias, hay que ponerse de acuerdo. También tenemos que tomar mayor consciencia de que ni el gobierno, ni la oposición, ni un gremio, ni la Iglesia; tienen la solución. Tenemos que sentarnos entre todos, tenemos la necesidad de oírnos los unos con los otros”, apuntó.</w:t>
      </w:r>
    </w:p>
    <w:p w:rsidR="00CD2172" w:rsidRPr="00CD2172" w:rsidRDefault="00CD2172" w:rsidP="00CD2172">
      <w:pPr>
        <w:shd w:val="clear" w:color="auto" w:fill="FFFFFF"/>
        <w:spacing w:before="100" w:beforeAutospacing="1" w:after="100" w:afterAutospacing="1" w:line="336" w:lineRule="atLeast"/>
        <w:jc w:val="both"/>
        <w:rPr>
          <w:rFonts w:ascii="Arial" w:eastAsia="Times New Roman" w:hAnsi="Arial" w:cs="Arial"/>
          <w:color w:val="000000"/>
          <w:sz w:val="24"/>
          <w:szCs w:val="24"/>
          <w:lang w:val="es-UY" w:eastAsia="es-UY"/>
        </w:rPr>
      </w:pPr>
      <w:r w:rsidRPr="00CD2172">
        <w:rPr>
          <w:rFonts w:ascii="Arial" w:eastAsia="Times New Roman" w:hAnsi="Arial" w:cs="Arial"/>
          <w:color w:val="000000"/>
          <w:sz w:val="24"/>
          <w:szCs w:val="24"/>
          <w:lang w:val="es-UY" w:eastAsia="es-UY"/>
        </w:rPr>
        <w:t>A su juicio, en Venezuela “hay mucho talento humano y deseo de hacer el bien”, pero hace falta compartirlo “para que sea con la libertad que tenemos de criticar cuando haya que hacerlo, reconocer el bien que se pueda hacer”.</w:t>
      </w:r>
    </w:p>
    <w:p w:rsidR="00CD2172" w:rsidRPr="00CD2172" w:rsidRDefault="00CD2172" w:rsidP="00CD2172">
      <w:pPr>
        <w:shd w:val="clear" w:color="auto" w:fill="FFFFFF"/>
        <w:spacing w:before="100" w:beforeAutospacing="1" w:after="100" w:afterAutospacing="1" w:line="336" w:lineRule="atLeast"/>
        <w:jc w:val="both"/>
        <w:rPr>
          <w:rFonts w:ascii="Arial" w:eastAsia="Times New Roman" w:hAnsi="Arial" w:cs="Arial"/>
          <w:color w:val="000000"/>
          <w:sz w:val="24"/>
          <w:szCs w:val="24"/>
          <w:lang w:val="es-UY" w:eastAsia="es-UY"/>
        </w:rPr>
      </w:pPr>
      <w:r w:rsidRPr="00CD2172">
        <w:rPr>
          <w:rFonts w:ascii="Arial" w:eastAsia="Times New Roman" w:hAnsi="Arial" w:cs="Arial"/>
          <w:color w:val="000000"/>
          <w:sz w:val="24"/>
          <w:szCs w:val="24"/>
          <w:lang w:val="es-UY" w:eastAsia="es-UY"/>
        </w:rPr>
        <w:t xml:space="preserve">“Es la única manera de ganar credibilidad y confianza de la población y no cuando se quiera entubar, que sea por un solo canal como se nos digan las </w:t>
      </w:r>
      <w:r w:rsidRPr="00CD2172">
        <w:rPr>
          <w:rFonts w:ascii="Arial" w:eastAsia="Times New Roman" w:hAnsi="Arial" w:cs="Arial"/>
          <w:color w:val="000000"/>
          <w:sz w:val="24"/>
          <w:szCs w:val="24"/>
          <w:lang w:val="es-UY" w:eastAsia="es-UY"/>
        </w:rPr>
        <w:lastRenderedPageBreak/>
        <w:t>cosas. Eso lo que genera es que la gente no crea y eso se crea a través del tener un sentido comunitario, ser capaz de oír diversas voces”, señaló Porras, desde la Iglesia de la Candelaria.</w:t>
      </w:r>
    </w:p>
    <w:p w:rsidR="00CD2172" w:rsidRPr="00CD2172" w:rsidRDefault="00CD2172" w:rsidP="00CD2172">
      <w:pPr>
        <w:shd w:val="clear" w:color="auto" w:fill="FFFFFF"/>
        <w:spacing w:after="0" w:line="240" w:lineRule="auto"/>
        <w:rPr>
          <w:rFonts w:ascii="Arial" w:eastAsia="Times New Roman" w:hAnsi="Arial" w:cs="Arial"/>
          <w:color w:val="000000"/>
          <w:sz w:val="20"/>
          <w:szCs w:val="20"/>
          <w:lang w:val="es-UY" w:eastAsia="es-UY"/>
        </w:rPr>
      </w:pPr>
      <w:hyperlink r:id="rId7" w:history="1">
        <w:r w:rsidRPr="00CD2172">
          <w:rPr>
            <w:rFonts w:ascii="Arial" w:eastAsia="Times New Roman" w:hAnsi="Arial" w:cs="Arial"/>
            <w:color w:val="000000"/>
            <w:sz w:val="20"/>
            <w:szCs w:val="20"/>
            <w:u w:val="single"/>
            <w:bdr w:val="none" w:sz="0" w:space="0" w:color="auto" w:frame="1"/>
            <w:lang w:val="es-UY" w:eastAsia="es-UY"/>
          </w:rPr>
          <w:t>Baltazar Porras</w:t>
        </w:r>
      </w:hyperlink>
      <w:r w:rsidRPr="00CD2172">
        <w:rPr>
          <w:rFonts w:ascii="Arial" w:eastAsia="Times New Roman" w:hAnsi="Arial" w:cs="Arial"/>
          <w:color w:val="000000"/>
          <w:sz w:val="20"/>
          <w:szCs w:val="20"/>
          <w:lang w:val="es-UY" w:eastAsia="es-UY"/>
        </w:rPr>
        <w:t> </w:t>
      </w:r>
      <w:hyperlink r:id="rId8" w:history="1">
        <w:r w:rsidRPr="00CD2172">
          <w:rPr>
            <w:rFonts w:ascii="Arial" w:eastAsia="Times New Roman" w:hAnsi="Arial" w:cs="Arial"/>
            <w:color w:val="000000"/>
            <w:sz w:val="20"/>
            <w:szCs w:val="20"/>
            <w:u w:val="single"/>
            <w:bdr w:val="none" w:sz="0" w:space="0" w:color="auto" w:frame="1"/>
            <w:lang w:val="es-UY" w:eastAsia="es-UY"/>
          </w:rPr>
          <w:t>crisis</w:t>
        </w:r>
      </w:hyperlink>
      <w:r w:rsidRPr="00CD2172">
        <w:rPr>
          <w:rFonts w:ascii="Arial" w:eastAsia="Times New Roman" w:hAnsi="Arial" w:cs="Arial"/>
          <w:color w:val="000000"/>
          <w:sz w:val="20"/>
          <w:szCs w:val="20"/>
          <w:lang w:val="es-UY" w:eastAsia="es-UY"/>
        </w:rPr>
        <w:t> </w:t>
      </w:r>
      <w:hyperlink r:id="rId9" w:history="1">
        <w:r w:rsidRPr="00CD2172">
          <w:rPr>
            <w:rFonts w:ascii="Arial" w:eastAsia="Times New Roman" w:hAnsi="Arial" w:cs="Arial"/>
            <w:color w:val="000000"/>
            <w:sz w:val="20"/>
            <w:szCs w:val="20"/>
            <w:u w:val="single"/>
            <w:bdr w:val="none" w:sz="0" w:space="0" w:color="auto" w:frame="1"/>
            <w:lang w:val="es-UY" w:eastAsia="es-UY"/>
          </w:rPr>
          <w:t>Diálogo</w:t>
        </w:r>
      </w:hyperlink>
      <w:r w:rsidRPr="00CD2172">
        <w:rPr>
          <w:rFonts w:ascii="Arial" w:eastAsia="Times New Roman" w:hAnsi="Arial" w:cs="Arial"/>
          <w:color w:val="000000"/>
          <w:sz w:val="20"/>
          <w:szCs w:val="20"/>
          <w:lang w:val="es-UY" w:eastAsia="es-UY"/>
        </w:rPr>
        <w:t> </w:t>
      </w:r>
      <w:hyperlink r:id="rId10" w:history="1">
        <w:r w:rsidRPr="00CD2172">
          <w:rPr>
            <w:rFonts w:ascii="Arial" w:eastAsia="Times New Roman" w:hAnsi="Arial" w:cs="Arial"/>
            <w:color w:val="000000"/>
            <w:sz w:val="20"/>
            <w:szCs w:val="20"/>
            <w:u w:val="single"/>
            <w:bdr w:val="none" w:sz="0" w:space="0" w:color="auto" w:frame="1"/>
            <w:lang w:val="es-UY" w:eastAsia="es-UY"/>
          </w:rPr>
          <w:t>Venezuela</w:t>
        </w:r>
      </w:hyperlink>
    </w:p>
    <w:p w:rsidR="002E2F5B" w:rsidRDefault="002E2F5B"/>
    <w:p w:rsidR="00CD2172" w:rsidRDefault="00CD2172">
      <w:hyperlink r:id="rId11" w:history="1">
        <w:r>
          <w:rPr>
            <w:rStyle w:val="Hipervnculo"/>
          </w:rPr>
          <w:t>https://www.noticierodigital.com/2020/06/baltazar-porras-ni-el-gobierno-la-oposicion-ni-la-iglesia-solucionaran-la-crisis-es-entre-todos/</w:t>
        </w:r>
      </w:hyperlink>
      <w:bookmarkStart w:id="0" w:name="_GoBack"/>
      <w:bookmarkEnd w:id="0"/>
    </w:p>
    <w:sectPr w:rsidR="00CD217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172"/>
    <w:rsid w:val="002E2F5B"/>
    <w:rsid w:val="00CD217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08FDC"/>
  <w15:chartTrackingRefBased/>
  <w15:docId w15:val="{D5B66EA1-BF45-4285-9F65-1C2E25E57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D21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8814706">
      <w:bodyDiv w:val="1"/>
      <w:marLeft w:val="0"/>
      <w:marRight w:val="0"/>
      <w:marTop w:val="0"/>
      <w:marBottom w:val="0"/>
      <w:divBdr>
        <w:top w:val="none" w:sz="0" w:space="0" w:color="auto"/>
        <w:left w:val="none" w:sz="0" w:space="0" w:color="auto"/>
        <w:bottom w:val="none" w:sz="0" w:space="0" w:color="auto"/>
        <w:right w:val="none" w:sz="0" w:space="0" w:color="auto"/>
      </w:divBdr>
      <w:divsChild>
        <w:div w:id="1270966656">
          <w:marLeft w:val="0"/>
          <w:marRight w:val="0"/>
          <w:marTop w:val="0"/>
          <w:marBottom w:val="0"/>
          <w:divBdr>
            <w:top w:val="none" w:sz="0" w:space="0" w:color="auto"/>
            <w:left w:val="none" w:sz="0" w:space="0" w:color="auto"/>
            <w:bottom w:val="none" w:sz="0" w:space="0" w:color="auto"/>
            <w:right w:val="none" w:sz="0" w:space="0" w:color="auto"/>
          </w:divBdr>
        </w:div>
        <w:div w:id="1236622389">
          <w:marLeft w:val="-75"/>
          <w:marRight w:val="0"/>
          <w:marTop w:val="225"/>
          <w:marBottom w:val="0"/>
          <w:divBdr>
            <w:top w:val="none" w:sz="0" w:space="0" w:color="auto"/>
            <w:left w:val="none" w:sz="0" w:space="0" w:color="auto"/>
            <w:bottom w:val="none" w:sz="0" w:space="0" w:color="auto"/>
            <w:right w:val="none" w:sz="0" w:space="0" w:color="auto"/>
          </w:divBdr>
          <w:divsChild>
            <w:div w:id="1384451235">
              <w:marLeft w:val="0"/>
              <w:marRight w:val="0"/>
              <w:marTop w:val="0"/>
              <w:marBottom w:val="0"/>
              <w:divBdr>
                <w:top w:val="none" w:sz="0" w:space="0" w:color="auto"/>
                <w:left w:val="none" w:sz="0" w:space="0" w:color="auto"/>
                <w:bottom w:val="none" w:sz="0" w:space="0" w:color="auto"/>
                <w:right w:val="none" w:sz="0" w:space="0" w:color="auto"/>
              </w:divBdr>
              <w:divsChild>
                <w:div w:id="18686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icierodigital.com/tag/crisi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oticierodigital.com/tag/baltazar-porra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noticierodigital.com/2020/06/baltazar-porras-ni-el-gobierno-la-oposicion-ni-la-iglesia-solucionaran-la-crisis-es-entre-todos/" TargetMode="External"/><Relationship Id="rId5" Type="http://schemas.openxmlformats.org/officeDocument/2006/relationships/hyperlink" Target="https://www.noticierodigital.com/author/redaccion_jh/" TargetMode="External"/><Relationship Id="rId10" Type="http://schemas.openxmlformats.org/officeDocument/2006/relationships/hyperlink" Target="https://www.noticierodigital.com/tag/venezuela/" TargetMode="External"/><Relationship Id="rId4" Type="http://schemas.openxmlformats.org/officeDocument/2006/relationships/hyperlink" Target="https://www.noticierodigital.com/category/politica/" TargetMode="External"/><Relationship Id="rId9" Type="http://schemas.openxmlformats.org/officeDocument/2006/relationships/hyperlink" Target="https://www.noticierodigital.com/tag/dialog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1766</Characters>
  <Application>Microsoft Office Word</Application>
  <DocSecurity>0</DocSecurity>
  <Lines>14</Lines>
  <Paragraphs>4</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Baltazar Porras: Ni el gobierno, la oposición, ni la Iglesia solucionarán la cri</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2020-06-30T14:36:00Z</dcterms:created>
  <dcterms:modified xsi:type="dcterms:W3CDTF">2020-06-30T14:37:00Z</dcterms:modified>
</cp:coreProperties>
</file>