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9B" w:rsidRDefault="004D4B17" w:rsidP="004D4B1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TUDO UMA QUESTÃO D</w:t>
      </w:r>
      <w:r w:rsidR="00560386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PREPUCIO</w:t>
      </w:r>
    </w:p>
    <w:p w:rsidR="004D4B17" w:rsidRDefault="004D4B17" w:rsidP="004D4B17">
      <w:pPr>
        <w:jc w:val="center"/>
        <w:rPr>
          <w:b/>
          <w:bCs/>
          <w:u w:val="single"/>
        </w:rPr>
      </w:pPr>
    </w:p>
    <w:p w:rsidR="004D4B17" w:rsidRDefault="002A5792" w:rsidP="004D4B17">
      <w:pPr>
        <w:jc w:val="both"/>
      </w:pPr>
      <w:r>
        <w:t xml:space="preserve">Estamos uns anos após a morte e ressurreição de Jesus Cristo. Os apóstolos – bispos de hoje-, recebem Paulo e Barnabé em Jerusalém. Para discutirem, discernirem, refletirem, decidirem, sobre uma norma importantíssima. Os cristãos homens devem ou não ter prepúcio. Uma questão central para a época, tão central que faria com que se fosse cristão ou não. Era a questão do prepúcio. Os judeus circuncidavam-se, cortavam o prepúcio, os gentios não se circuncisavam. Seria que o prepúcio a questão central de um mundo de amor e misericórdia, que o Mestre tinha pregado? Então foi preciso fazer um concílio, de acordo com o relato do livro Atos dos Apóstolos, capítulo 15. Todos se reuniram com os cristãos representativos da Verdade, circuncisar ou não? Tiago como presidente da reunião abriu o concílio e houve discussão e da boa, como outros historiadores fazem referência. </w:t>
      </w:r>
      <w:r w:rsidR="00EA6367">
        <w:t>Não sei se estavam também mulheres, mas deveriam estar. Por outro lado, também falou Pedro. Depois de discutirem se deveriam cortar ou não o prepúcio</w:t>
      </w:r>
      <w:r w:rsidR="00F6337E">
        <w:t>,</w:t>
      </w:r>
      <w:r w:rsidR="00EA6367">
        <w:t xml:space="preserve"> para serem cristãos, </w:t>
      </w:r>
      <w:r w:rsidR="00F6337E">
        <w:t>chegaram</w:t>
      </w:r>
      <w:r w:rsidR="00EA6367">
        <w:t xml:space="preserve"> à conclusão que não, enviaram uma carta pastoral a todos os gentios dizendo que não o tinham de fazer. Os gentios ficaram contentes, exceto os pregadores judeus que queriam um povo sem prepúcio para entrar no Reino dos Céus. E assim decorreu o primeiro concilio dos cristãos, sob o corte ou não do prepúcio. Ma</w:t>
      </w:r>
      <w:r w:rsidR="00F6337E">
        <w:t>i</w:t>
      </w:r>
      <w:r w:rsidR="00EA6367">
        <w:t>s à frente Paulo e Barnabé zangaram-se, porque este queria levar Marcos e aquele não queria, pelo que foi cada um pelo seu caminho.</w:t>
      </w:r>
    </w:p>
    <w:p w:rsidR="00E1144B" w:rsidRDefault="00E1144B" w:rsidP="004D4B17">
      <w:pPr>
        <w:jc w:val="both"/>
      </w:pPr>
      <w:r>
        <w:t xml:space="preserve">Podemos estar a sorrir à vontade, mas esta era uma questão fulcral na época, agora quem se lembra de tal? Temos nestes anos muitas reuniões que lembram o prepúcio. Os bispos e os padres podem casar ou não? As mulheres podem ser ordenadas diáconas, presbíteras, bispas ou não? No caso de serem ordenadas podem casar ou não? Os homossexuais e lésbicas, que o praticam, podem ser cristãos e cristãs ou não? No caso de o serem podem ser ordenados (as) ou não? E os diáconos solteiros podem casar ou não? </w:t>
      </w:r>
    </w:p>
    <w:p w:rsidR="00E1144B" w:rsidRDefault="00E1144B" w:rsidP="004D4B17">
      <w:pPr>
        <w:jc w:val="both"/>
      </w:pPr>
      <w:r>
        <w:t>Uns teólogos dizem que sim, outros dizem que não. Uns bispos dizem que sim, outros bispos dizem que não. Até em algumas tradições cristãs podem e noutras não podem. Por exemplo, na Igreja Lusitana em Portugal – Anglicana</w:t>
      </w:r>
      <w:r w:rsidR="00F6337E">
        <w:t>,</w:t>
      </w:r>
      <w:r>
        <w:t xml:space="preserve"> as mulheres não podem ser ordenadas bispas, no Brasil e nos EUA podem. Tal qual Paulo não querer levar consigo Marcos – porque este um dia o tinha deixado – e Barnabé não ver mal nenhum nisso. </w:t>
      </w:r>
      <w:r w:rsidR="00941DE6">
        <w:t>Mas enquanto no primeiro concílio realizado resolveram a questão do prepúcio, agora precisamos de muitas reuniões, estudos e talvez concílios para analisar a</w:t>
      </w:r>
      <w:r w:rsidR="00F6337E">
        <w:t>s outras</w:t>
      </w:r>
      <w:r w:rsidR="00941DE6">
        <w:t xml:space="preserve"> quest</w:t>
      </w:r>
      <w:r w:rsidR="00F6337E">
        <w:t>ões</w:t>
      </w:r>
      <w:r w:rsidR="00941DE6">
        <w:t>. Agora, até dizemos que são “matérias fraturantes”. Exatamente uma questão igual à do prepúcio, e que farão rir alguns daqui por uns anos.</w:t>
      </w:r>
    </w:p>
    <w:p w:rsidR="00941DE6" w:rsidRDefault="00941DE6" w:rsidP="004D4B17">
      <w:pPr>
        <w:jc w:val="both"/>
      </w:pPr>
      <w:r>
        <w:t xml:space="preserve">A cristã ou o cristão são pessoas livres, libertos para a liberdade, não </w:t>
      </w:r>
      <w:r w:rsidR="00F6337E">
        <w:t>estão</w:t>
      </w:r>
      <w:r>
        <w:t xml:space="preserve"> cerrad</w:t>
      </w:r>
      <w:r w:rsidR="00F6337E">
        <w:t>o</w:t>
      </w:r>
      <w:r>
        <w:t>s em matérias femininas ou masculinas</w:t>
      </w:r>
      <w:r w:rsidR="00F6337E">
        <w:t>:</w:t>
      </w:r>
      <w:r>
        <w:t xml:space="preserve"> ser cristã ou cristão não depende disso. Mas do amor e da afetividade, da compaixão e da misericórdia, da negação dos poderes e da prática do serviço. Que interessa que um padre ou bispo seja casado ou não, se consegue chegar melhor às periferias e anunciar o Evangelho? Que interessa saber se uma cristã é lésbica ou um homem </w:t>
      </w:r>
      <w:r w:rsidR="00BE2227">
        <w:t>homossexual,</w:t>
      </w:r>
      <w:r>
        <w:t xml:space="preserve"> se</w:t>
      </w:r>
      <w:r w:rsidR="00F6337E">
        <w:t>,</w:t>
      </w:r>
      <w:r>
        <w:t xml:space="preserve"> casados ou solteiros</w:t>
      </w:r>
      <w:r w:rsidR="00F6337E">
        <w:t>,</w:t>
      </w:r>
      <w:r>
        <w:t xml:space="preserve"> são capazes de dar amor um ao outro e difundir a mensagem da salvação </w:t>
      </w:r>
      <w:r w:rsidR="00F6337E">
        <w:t>d</w:t>
      </w:r>
      <w:r>
        <w:t>o Senhor Jesus.</w:t>
      </w:r>
    </w:p>
    <w:p w:rsidR="00BE2227" w:rsidRDefault="00BE2227" w:rsidP="004D4B17">
      <w:pPr>
        <w:jc w:val="both"/>
      </w:pPr>
      <w:r>
        <w:t>Jesus morto e ressuscitado é anunciado com o mesmo vigor por padres casados ou solteiros, ou bispos, por homossexuais e lésbicas. Jesus não faz aceção de pessoas, nem sequer os códigos canónicos que escrevemos estão acima do Amor de Jesus. Não sei, mas creio bem que os padres e os bispos casados e os homossexuais e as lésbicas são capazes de anunciarem com mais convicção este Jesus de Amor que os outros e as outras.</w:t>
      </w:r>
    </w:p>
    <w:p w:rsidR="00BE2227" w:rsidRDefault="00BE2227" w:rsidP="004D4B17">
      <w:pPr>
        <w:jc w:val="both"/>
      </w:pPr>
      <w:r>
        <w:lastRenderedPageBreak/>
        <w:t xml:space="preserve">Se ter ou não prepúcio é determinante para ser Filho e Filha de Deus e obter a salvação, respondeu Pedro que não. Os anciãos (presbíteros da altura) e os apóstolos (bispos da altura), chegaram a acordo, dizem que por intermédio do Espírito Santo. Não será que o Espírito do Senhor está a dizer a cada um e cada uma de nós, que não faz qualquer diferença, quando já a sociedade o aceita – o que não quer dizer que esteja certo -, </w:t>
      </w:r>
      <w:r w:rsidR="00F6337E">
        <w:t>que</w:t>
      </w:r>
      <w:r>
        <w:t xml:space="preserve"> as mulheres e os homens caminham de mãos dadas ao lado um do outro para a Vida Nova?</w:t>
      </w:r>
    </w:p>
    <w:p w:rsidR="00BE2227" w:rsidRDefault="00BE2227" w:rsidP="004D4B17">
      <w:pPr>
        <w:jc w:val="both"/>
      </w:pPr>
      <w:r>
        <w:t>Certo, pode a sociedade aceitar e a moral e a ética não. Mas além dos registos escritos em normas, onde está a ética e a moral desdizeram a felicidade e o caminho juntos?</w:t>
      </w:r>
      <w:r w:rsidR="00560386">
        <w:t xml:space="preserve"> É tudo uma questão de prepúcio!</w:t>
      </w:r>
    </w:p>
    <w:p w:rsidR="00560386" w:rsidRDefault="00560386" w:rsidP="004D4B17">
      <w:pPr>
        <w:jc w:val="both"/>
      </w:pPr>
      <w:r>
        <w:t>E, para que conste, sou casado com uma mulher, e tenho dois filhos.</w:t>
      </w:r>
    </w:p>
    <w:p w:rsidR="004D62B3" w:rsidRDefault="004D62B3" w:rsidP="004D62B3">
      <w:pPr>
        <w:spacing w:after="0"/>
        <w:jc w:val="both"/>
      </w:pPr>
    </w:p>
    <w:p w:rsidR="00560386" w:rsidRPr="004D62B3" w:rsidRDefault="00560386" w:rsidP="004D62B3">
      <w:pPr>
        <w:spacing w:after="0"/>
        <w:jc w:val="both"/>
        <w:rPr>
          <w:b/>
          <w:bCs/>
        </w:rPr>
      </w:pPr>
      <w:bookmarkStart w:id="0" w:name="_GoBack"/>
      <w:r w:rsidRPr="004D62B3">
        <w:rPr>
          <w:b/>
          <w:bCs/>
        </w:rPr>
        <w:t>Joaquim Armindo</w:t>
      </w:r>
    </w:p>
    <w:bookmarkEnd w:id="0"/>
    <w:p w:rsidR="00560386" w:rsidRDefault="00560386" w:rsidP="004D62B3">
      <w:pPr>
        <w:spacing w:after="0"/>
        <w:jc w:val="both"/>
      </w:pPr>
      <w:r>
        <w:t>Diácono – Porto – Portugal</w:t>
      </w:r>
    </w:p>
    <w:p w:rsidR="00560386" w:rsidRDefault="00560386" w:rsidP="004D62B3">
      <w:pPr>
        <w:spacing w:after="0"/>
        <w:jc w:val="both"/>
      </w:pPr>
      <w:r>
        <w:t>Doutor em Ecologia e Saúde Ambiental</w:t>
      </w:r>
    </w:p>
    <w:p w:rsidR="00BE2227" w:rsidRPr="004D4B17" w:rsidRDefault="00BE2227" w:rsidP="004D62B3">
      <w:pPr>
        <w:spacing w:after="0"/>
        <w:jc w:val="both"/>
      </w:pPr>
    </w:p>
    <w:sectPr w:rsidR="00BE2227" w:rsidRPr="004D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17"/>
    <w:rsid w:val="00035AB8"/>
    <w:rsid w:val="000D11CA"/>
    <w:rsid w:val="002279C6"/>
    <w:rsid w:val="0024189A"/>
    <w:rsid w:val="002A5792"/>
    <w:rsid w:val="002B0A26"/>
    <w:rsid w:val="003172C3"/>
    <w:rsid w:val="0039139F"/>
    <w:rsid w:val="00413A7D"/>
    <w:rsid w:val="004D4B17"/>
    <w:rsid w:val="004D62B3"/>
    <w:rsid w:val="00560386"/>
    <w:rsid w:val="00621587"/>
    <w:rsid w:val="006630C5"/>
    <w:rsid w:val="006C02D7"/>
    <w:rsid w:val="006F4971"/>
    <w:rsid w:val="00910BB4"/>
    <w:rsid w:val="00941DE6"/>
    <w:rsid w:val="009A1BEA"/>
    <w:rsid w:val="00AD5161"/>
    <w:rsid w:val="00BE2227"/>
    <w:rsid w:val="00C46F21"/>
    <w:rsid w:val="00DB54F2"/>
    <w:rsid w:val="00DF1DCB"/>
    <w:rsid w:val="00E1144B"/>
    <w:rsid w:val="00EA6367"/>
    <w:rsid w:val="00F60C6B"/>
    <w:rsid w:val="00F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3386"/>
  <w15:chartTrackingRefBased/>
  <w15:docId w15:val="{CF0D81B2-1F54-499F-A7DE-9955420D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2020-06-30T14:18:00Z</dcterms:created>
  <dcterms:modified xsi:type="dcterms:W3CDTF">2020-06-30T14:18:00Z</dcterms:modified>
</cp:coreProperties>
</file>