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44721" w14:textId="33AA1511" w:rsidR="00D92547" w:rsidRPr="004C62FA" w:rsidRDefault="00D92547" w:rsidP="004C62FA">
      <w:pPr>
        <w:shd w:val="clear" w:color="auto" w:fill="C5E0B3" w:themeFill="accent6" w:themeFillTint="66"/>
        <w:rPr>
          <w:b/>
          <w:bCs/>
          <w:sz w:val="24"/>
          <w:szCs w:val="24"/>
        </w:rPr>
      </w:pPr>
      <w:r w:rsidRPr="004C62FA">
        <w:rPr>
          <w:b/>
          <w:bCs/>
          <w:sz w:val="24"/>
          <w:szCs w:val="24"/>
        </w:rPr>
        <w:t>30 anos do Estatuto da criança e adolescente</w:t>
      </w:r>
      <w:r w:rsidR="002F1BB1" w:rsidRPr="004C62FA">
        <w:rPr>
          <w:b/>
          <w:bCs/>
          <w:sz w:val="24"/>
          <w:szCs w:val="24"/>
        </w:rPr>
        <w:t xml:space="preserve">: </w:t>
      </w:r>
      <w:r w:rsidR="00A849F4" w:rsidRPr="004C62FA">
        <w:rPr>
          <w:b/>
          <w:bCs/>
          <w:sz w:val="24"/>
          <w:szCs w:val="24"/>
        </w:rPr>
        <w:t>caminho de cidadania, caminho de fé.</w:t>
      </w:r>
    </w:p>
    <w:p w14:paraId="19D1EE58" w14:textId="25B16C08" w:rsidR="00D92547" w:rsidRDefault="00D92547" w:rsidP="00101767">
      <w:pPr>
        <w:jc w:val="both"/>
      </w:pPr>
    </w:p>
    <w:p w14:paraId="101D4FD3" w14:textId="6860130F" w:rsidR="00101767" w:rsidRDefault="00483FF0" w:rsidP="00101767">
      <w:pPr>
        <w:ind w:firstLine="708"/>
        <w:jc w:val="both"/>
      </w:pPr>
      <w:r w:rsidRPr="00483FF0">
        <w:t>"As crianças são o futuro da família humana: todos temos a tarefa de promover seu crescimento, saúde e serenidade"</w:t>
      </w:r>
      <w:r>
        <w:t xml:space="preserve"> (Papa Francisco). </w:t>
      </w:r>
      <w:r w:rsidR="00101767">
        <w:t xml:space="preserve">Com as palavras do Papa Francisco reforçamos a relevância desse estatuto no processo de democratização de nosso país, nas últimas décadas. Processo, justamente porque a promulgação da Constituição Federal e do ECA, não significam a conquista </w:t>
      </w:r>
      <w:r w:rsidR="00D22055">
        <w:t xml:space="preserve">definitiva </w:t>
      </w:r>
      <w:r w:rsidR="00101767">
        <w:t xml:space="preserve">desses direitos, mas o ideal a ser buscado por nossa nação. </w:t>
      </w:r>
    </w:p>
    <w:p w14:paraId="0794E1A1" w14:textId="77777777" w:rsidR="00F31632" w:rsidRDefault="007743B4" w:rsidP="00101767">
      <w:pPr>
        <w:jc w:val="both"/>
      </w:pPr>
      <w:r>
        <w:tab/>
      </w:r>
      <w:r w:rsidR="00BC3F59">
        <w:t xml:space="preserve">Da sua promulgação </w:t>
      </w:r>
      <w:r w:rsidR="0001386F">
        <w:t xml:space="preserve">até hoje podemos </w:t>
      </w:r>
      <w:r w:rsidR="00B20CAC">
        <w:t xml:space="preserve">dizer que estamos vivendo um desenvolvimento da realidade e dos direitos </w:t>
      </w:r>
      <w:r w:rsidR="006665AB">
        <w:t xml:space="preserve">das crianças e dos adolescentes. </w:t>
      </w:r>
      <w:r w:rsidR="003F54E8">
        <w:t xml:space="preserve">É importante que a visão </w:t>
      </w:r>
      <w:r w:rsidR="00825484">
        <w:t xml:space="preserve">desse processo ajude a sociedade </w:t>
      </w:r>
      <w:r w:rsidR="00AA3F87">
        <w:t>a ir aprimorando a legislação</w:t>
      </w:r>
      <w:r w:rsidR="0072779D">
        <w:t xml:space="preserve"> e as políticas públicas</w:t>
      </w:r>
      <w:r w:rsidR="00E35E6E">
        <w:t xml:space="preserve"> do cuidado e promoção da vida</w:t>
      </w:r>
      <w:r w:rsidR="002C5937">
        <w:t xml:space="preserve"> e dos direitos das crianças e dos adolescentes. </w:t>
      </w:r>
      <w:r w:rsidR="00DB2F56">
        <w:t>Para</w:t>
      </w:r>
      <w:r w:rsidR="00735B01">
        <w:t xml:space="preserve"> colaborar </w:t>
      </w:r>
      <w:r w:rsidR="001E7EE2">
        <w:t xml:space="preserve">com a reflexão sobre a relevância do ECA e </w:t>
      </w:r>
      <w:r w:rsidR="00F31632">
        <w:t xml:space="preserve">ajudar a provocar seu aprimoramento, sugiro alguns pontos para consideração. </w:t>
      </w:r>
    </w:p>
    <w:p w14:paraId="5F592D7F" w14:textId="25CD82B6" w:rsidR="007503E4" w:rsidRDefault="00F31632" w:rsidP="00101767">
      <w:pPr>
        <w:jc w:val="both"/>
      </w:pPr>
      <w:r>
        <w:t xml:space="preserve">1 </w:t>
      </w:r>
      <w:r w:rsidR="00D611F0">
        <w:t>–</w:t>
      </w:r>
      <w:r>
        <w:t xml:space="preserve"> </w:t>
      </w:r>
      <w:r w:rsidR="00D611F0">
        <w:t>Reconhecer a</w:t>
      </w:r>
      <w:r w:rsidR="00624008">
        <w:t xml:space="preserve"> criança como sujeito: Pode parecer um conceito muito elementar, mas é preciso lembrar que nem sempre foi assim e</w:t>
      </w:r>
      <w:r w:rsidR="00DB2D78">
        <w:t xml:space="preserve"> pode passar, ainda atualmente, que as crianças não sejam reconhecidas com</w:t>
      </w:r>
      <w:r w:rsidR="00DF75CA">
        <w:t>o</w:t>
      </w:r>
      <w:r w:rsidR="00DB2D78">
        <w:t xml:space="preserve"> sujeitos sociais. </w:t>
      </w:r>
      <w:r w:rsidR="009244B5">
        <w:t xml:space="preserve">Como </w:t>
      </w:r>
      <w:r w:rsidR="00BD22B0">
        <w:t xml:space="preserve">sujeitos sociais as crianças e adolescentes devem ser reconhecidos, dentro de suas condições especificas, como destinatários de políticas </w:t>
      </w:r>
      <w:r w:rsidR="003D7429">
        <w:t>públicas para seu desenvolvimento</w:t>
      </w:r>
      <w:r w:rsidR="007503E4">
        <w:t>,</w:t>
      </w:r>
      <w:r w:rsidR="003D7429">
        <w:t xml:space="preserve"> cuidado</w:t>
      </w:r>
      <w:r w:rsidR="007503E4">
        <w:t xml:space="preserve"> e promoção.</w:t>
      </w:r>
    </w:p>
    <w:p w14:paraId="0DD0AF7E" w14:textId="3EF0EF95" w:rsidR="00CB6B93" w:rsidRDefault="007503E4" w:rsidP="00101767">
      <w:pPr>
        <w:jc w:val="both"/>
      </w:pPr>
      <w:r>
        <w:t xml:space="preserve">2 </w:t>
      </w:r>
      <w:r w:rsidR="008C145E">
        <w:t>–</w:t>
      </w:r>
      <w:r>
        <w:t xml:space="preserve"> </w:t>
      </w:r>
      <w:r w:rsidR="008C145E">
        <w:t xml:space="preserve">Busca da superação do estigma do trabalho e da violência: </w:t>
      </w:r>
      <w:r w:rsidR="00DB1C62">
        <w:t>Trinta anos significam muitas mudanças</w:t>
      </w:r>
      <w:r w:rsidR="001810D6">
        <w:t>, assim podemos esquecer facilmente como o trabalho e a violência contra crianças e adolescentes em nosso país</w:t>
      </w:r>
      <w:r w:rsidR="00DF75CA">
        <w:t>, era uma realidade comum</w:t>
      </w:r>
      <w:r w:rsidR="00003E94">
        <w:t xml:space="preserve">. </w:t>
      </w:r>
      <w:r w:rsidR="00A97931">
        <w:t>Não faz muito tempo, muitos acreditava</w:t>
      </w:r>
      <w:r w:rsidR="009D522E">
        <w:t xml:space="preserve">m, que sujeitar crianças e adolescentes </w:t>
      </w:r>
      <w:r w:rsidR="00D3583D">
        <w:t>em</w:t>
      </w:r>
      <w:r w:rsidR="009D522E">
        <w:t xml:space="preserve"> pesadas jornadas de trabalho de toda espécie, mesmo que isso s</w:t>
      </w:r>
      <w:r w:rsidR="00DD1410">
        <w:t>ignificasse deixar outras coisas próprias da infância, como estudar e brincar, não fosse um crime.</w:t>
      </w:r>
      <w:r w:rsidR="00D3583D">
        <w:t xml:space="preserve"> Outra prática que foi muito comum é a correção pelo uso da violência, sujeitar as crianças e adolescentes </w:t>
      </w:r>
      <w:r w:rsidR="002B43FA">
        <w:t xml:space="preserve">a castigos físicos </w:t>
      </w:r>
      <w:r w:rsidR="004D6C42">
        <w:t>parecia</w:t>
      </w:r>
      <w:r w:rsidR="002B43FA">
        <w:t xml:space="preserve"> um requisito indispensável </w:t>
      </w:r>
      <w:r w:rsidR="00063268">
        <w:t xml:space="preserve">na educação. </w:t>
      </w:r>
    </w:p>
    <w:p w14:paraId="6FAA40EC" w14:textId="79F415AA" w:rsidR="000B7D5E" w:rsidRDefault="00CB6B93" w:rsidP="00101767">
      <w:pPr>
        <w:jc w:val="both"/>
      </w:pPr>
      <w:r>
        <w:t>3 – Universalização da e</w:t>
      </w:r>
      <w:r w:rsidR="002B7BDC">
        <w:t>ducação</w:t>
      </w:r>
      <w:r>
        <w:t xml:space="preserve">: </w:t>
      </w:r>
      <w:r w:rsidR="00711E4D">
        <w:t>Em nossa cultura, também, não faz muito tempo</w:t>
      </w:r>
      <w:r w:rsidR="004D6C42">
        <w:t>,</w:t>
      </w:r>
      <w:r w:rsidR="00711E4D">
        <w:t xml:space="preserve"> entendíamos </w:t>
      </w:r>
      <w:r w:rsidR="000D1F81">
        <w:t xml:space="preserve">o acesso </w:t>
      </w:r>
      <w:r w:rsidR="00244DC7">
        <w:t>à</w:t>
      </w:r>
      <w:r w:rsidR="000D1F81">
        <w:t xml:space="preserve"> escola fosse alguma forma de privilégio reservado a algumas classes sociais. </w:t>
      </w:r>
      <w:r w:rsidR="00AC76AE">
        <w:t xml:space="preserve">Hoje, felizmente, todos </w:t>
      </w:r>
      <w:r w:rsidR="003D3119">
        <w:t xml:space="preserve">reconhecem a necessidade da escola e entendem o acesso a educação como um direito de todos. É importante ressaltar que a escola também </w:t>
      </w:r>
      <w:r w:rsidR="00A74B7B">
        <w:t>projetou o reconhecimento dos direitos das crianças e adolescentes, podemos citar como exemplo</w:t>
      </w:r>
      <w:r w:rsidR="00430F4F">
        <w:t xml:space="preserve"> a realidade do Bull</w:t>
      </w:r>
      <w:r w:rsidR="00433FF9">
        <w:t>y</w:t>
      </w:r>
      <w:r w:rsidR="00430F4F">
        <w:t>ing</w:t>
      </w:r>
      <w:r w:rsidR="00433FF9">
        <w:t xml:space="preserve">, realidade descoberta e, </w:t>
      </w:r>
      <w:r w:rsidR="00216BF9">
        <w:t xml:space="preserve">onde iniciamos o enfrentamento, dessa violência psicológica tão danosa para as crianças e adolescentes. </w:t>
      </w:r>
    </w:p>
    <w:p w14:paraId="47951413" w14:textId="48478C8E" w:rsidR="00AA6A32" w:rsidRDefault="000B7D5E" w:rsidP="00EA7A75">
      <w:pPr>
        <w:ind w:firstLine="708"/>
        <w:jc w:val="both"/>
      </w:pPr>
      <w:r>
        <w:t xml:space="preserve">Creio que esses aspectos ressaltam alguns aspectos que a promulgação do ECA </w:t>
      </w:r>
      <w:r w:rsidR="00C64FAA">
        <w:t xml:space="preserve">provocou </w:t>
      </w:r>
      <w:r w:rsidR="004D6C42">
        <w:t xml:space="preserve">em </w:t>
      </w:r>
      <w:r w:rsidR="00C64FAA">
        <w:t xml:space="preserve">toda a sociedade brasileira. Devemos seguir esse impulso e continuar </w:t>
      </w:r>
      <w:r w:rsidR="00AA6A32">
        <w:t xml:space="preserve">nesse processo de aprimoramento. Na Igreja aprendemos dos movimentos sociais e do Magistério da Igreja, por isso, a pastoral se enriquece desse diálogo sobre a realidade da infância. </w:t>
      </w:r>
    </w:p>
    <w:p w14:paraId="03D26D47" w14:textId="77777777" w:rsidR="00A849F4" w:rsidRDefault="00AA6A32" w:rsidP="009B27E1">
      <w:pPr>
        <w:ind w:firstLine="708"/>
        <w:jc w:val="both"/>
      </w:pPr>
      <w:r>
        <w:t>Também como comunidade eclesial somos interpelados sobre a realidade das crianças e adolescentes em nossa sociedade</w:t>
      </w:r>
      <w:r w:rsidR="00724C99">
        <w:t>, como comunidades de fé somos escola de humanidades. Assim, as crianças e adolescentes são destinatários especiais da nossa ação pastoral. Nesse sentido temos um grande desafio</w:t>
      </w:r>
      <w:r w:rsidR="00C339E6">
        <w:t xml:space="preserve"> em implementar dois grandes marcos do Magistério da Igreja</w:t>
      </w:r>
      <w:r w:rsidR="0074483B">
        <w:t xml:space="preserve">: 1- </w:t>
      </w:r>
      <w:r w:rsidR="00B227AE">
        <w:t xml:space="preserve">Pacto global pela educação; 2 - </w:t>
      </w:r>
      <w:r w:rsidR="00C64F52" w:rsidRPr="00C64F52">
        <w:rPr>
          <w:b/>
          <w:bCs/>
        </w:rPr>
        <w:t xml:space="preserve">Motu </w:t>
      </w:r>
      <w:proofErr w:type="spellStart"/>
      <w:r w:rsidR="00C64F52" w:rsidRPr="00C64F52">
        <w:rPr>
          <w:b/>
          <w:bCs/>
        </w:rPr>
        <w:t>Proprio</w:t>
      </w:r>
      <w:proofErr w:type="spellEnd"/>
      <w:r w:rsidR="00C64F52" w:rsidRPr="00C64F52">
        <w:t> do </w:t>
      </w:r>
      <w:r w:rsidR="00C64F52" w:rsidRPr="00C64F52">
        <w:rPr>
          <w:b/>
          <w:bCs/>
        </w:rPr>
        <w:t>Papa Francisco</w:t>
      </w:r>
      <w:r w:rsidR="00C64F52" w:rsidRPr="00C64F52">
        <w:t> sobre a Proteção dos Menores e das Pessoas Vulneráveis</w:t>
      </w:r>
      <w:r w:rsidR="00C64F52">
        <w:t>.</w:t>
      </w:r>
    </w:p>
    <w:p w14:paraId="01FF040E" w14:textId="77777777" w:rsidR="003B666E" w:rsidRDefault="00A849F4" w:rsidP="009B27E1">
      <w:pPr>
        <w:ind w:firstLine="708"/>
        <w:jc w:val="both"/>
      </w:pPr>
      <w:r>
        <w:lastRenderedPageBreak/>
        <w:t>Pelo Pacto Global da Educação</w:t>
      </w:r>
      <w:r w:rsidR="00244DC7">
        <w:t xml:space="preserve"> o</w:t>
      </w:r>
      <w:r w:rsidR="00D86C5E">
        <w:t xml:space="preserve"> Papa Francisco propõe</w:t>
      </w:r>
      <w:r w:rsidR="00244DC7">
        <w:t xml:space="preserve"> </w:t>
      </w:r>
      <w:r w:rsidR="00D86C5E">
        <w:t xml:space="preserve">a </w:t>
      </w:r>
      <w:r w:rsidR="00244DC7">
        <w:t>recuperação das grandes metas mundiais da superação da fome e da pobreza.</w:t>
      </w:r>
      <w:r w:rsidR="00F36809">
        <w:t xml:space="preserve"> A Igreja é chamada </w:t>
      </w:r>
      <w:r w:rsidR="000B3669">
        <w:t>a</w:t>
      </w:r>
      <w:r w:rsidR="00DB1F08">
        <w:t xml:space="preserve"> promover o cuidado e o desenvolvimento integral das crianças e adolescentes, </w:t>
      </w:r>
      <w:r w:rsidR="00FE54A2">
        <w:t xml:space="preserve">formando pessoas mais comprometidas com um novo modelo de relações </w:t>
      </w:r>
      <w:r w:rsidR="000B3669">
        <w:t>humanas, com a ecologia e a economia. Mais, profética ainda</w:t>
      </w:r>
      <w:r w:rsidR="00AD1F4C">
        <w:t xml:space="preserve">, se mostrou a postura firme imposta pelo Papa Francisco, no combate ao abuso </w:t>
      </w:r>
      <w:r w:rsidR="003B666E">
        <w:t xml:space="preserve">de menores e vulneráveis por membros da Igreja. </w:t>
      </w:r>
    </w:p>
    <w:p w14:paraId="05A306A9" w14:textId="77777777" w:rsidR="004C62FA" w:rsidRDefault="003B666E" w:rsidP="009B27E1">
      <w:pPr>
        <w:ind w:firstLine="708"/>
        <w:jc w:val="both"/>
      </w:pPr>
      <w:r>
        <w:t xml:space="preserve">Encontramos no ECA e no Magistério do Papa Francisco </w:t>
      </w:r>
      <w:r w:rsidR="00111568">
        <w:t>elementos muito importantes para a promoção da dignidade</w:t>
      </w:r>
      <w:r w:rsidR="00DE63CE">
        <w:t xml:space="preserve"> das crianças e adolescentes, nos âmbitos da sociedade e da Igreja</w:t>
      </w:r>
      <w:r w:rsidR="0090212C">
        <w:t xml:space="preserve"> no Brasil</w:t>
      </w:r>
      <w:r w:rsidR="00DE63CE">
        <w:t xml:space="preserve">. </w:t>
      </w:r>
      <w:r w:rsidR="002A6BB3">
        <w:t>Que a interação da fé e a cidadania colaborem na construção</w:t>
      </w:r>
      <w:r w:rsidR="00021B2E">
        <w:t xml:space="preserve"> de uma sociedade mais justa, na perspectiva da dignidade da pessoa</w:t>
      </w:r>
      <w:r w:rsidR="00B25963">
        <w:t xml:space="preserve">, orientados pelos valores do Reino de Deus. </w:t>
      </w:r>
      <w:r w:rsidR="000B3669">
        <w:t xml:space="preserve"> </w:t>
      </w:r>
      <w:r w:rsidR="00244DC7">
        <w:t xml:space="preserve"> </w:t>
      </w:r>
      <w:r w:rsidR="00C64F52">
        <w:t xml:space="preserve"> </w:t>
      </w:r>
      <w:r w:rsidR="00430F4F">
        <w:t xml:space="preserve"> </w:t>
      </w:r>
      <w:r w:rsidR="00DD1410">
        <w:t xml:space="preserve"> </w:t>
      </w:r>
      <w:r w:rsidR="00101767">
        <w:t xml:space="preserve"> </w:t>
      </w:r>
    </w:p>
    <w:p w14:paraId="5DCEF203" w14:textId="77777777" w:rsidR="004C62FA" w:rsidRDefault="004C62FA" w:rsidP="009B27E1">
      <w:pPr>
        <w:ind w:firstLine="708"/>
        <w:jc w:val="both"/>
      </w:pPr>
    </w:p>
    <w:p w14:paraId="228A3305" w14:textId="15565179" w:rsidR="00D92547" w:rsidRPr="004C62FA" w:rsidRDefault="004C62FA" w:rsidP="004C62FA">
      <w:pPr>
        <w:rPr>
          <w:b/>
          <w:bCs/>
        </w:rPr>
      </w:pPr>
      <w:bookmarkStart w:id="0" w:name="_GoBack"/>
      <w:bookmarkEnd w:id="0"/>
      <w:r w:rsidRPr="004C62FA">
        <w:rPr>
          <w:b/>
          <w:bCs/>
        </w:rPr>
        <w:t>Fábio Antunes Do Nascimento</w:t>
      </w:r>
      <w:r w:rsidR="00101767" w:rsidRPr="004C62FA">
        <w:rPr>
          <w:b/>
          <w:bCs/>
        </w:rPr>
        <w:tab/>
      </w:r>
    </w:p>
    <w:sectPr w:rsidR="00D92547" w:rsidRPr="004C62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8483D"/>
    <w:multiLevelType w:val="hybridMultilevel"/>
    <w:tmpl w:val="8C24B38E"/>
    <w:lvl w:ilvl="0" w:tplc="42DC4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47"/>
    <w:rsid w:val="00003E94"/>
    <w:rsid w:val="0001386F"/>
    <w:rsid w:val="00021B2E"/>
    <w:rsid w:val="00063268"/>
    <w:rsid w:val="000B3669"/>
    <w:rsid w:val="000B7D5E"/>
    <w:rsid w:val="000D1F81"/>
    <w:rsid w:val="00101767"/>
    <w:rsid w:val="00111568"/>
    <w:rsid w:val="001810D6"/>
    <w:rsid w:val="001E7EE2"/>
    <w:rsid w:val="00216BF9"/>
    <w:rsid w:val="00244DC7"/>
    <w:rsid w:val="002A6BB3"/>
    <w:rsid w:val="002B43FA"/>
    <w:rsid w:val="002B7BDC"/>
    <w:rsid w:val="002C5937"/>
    <w:rsid w:val="002F1BB1"/>
    <w:rsid w:val="003B666E"/>
    <w:rsid w:val="003D3119"/>
    <w:rsid w:val="003D7429"/>
    <w:rsid w:val="003F54E8"/>
    <w:rsid w:val="00430F4F"/>
    <w:rsid w:val="00433FF9"/>
    <w:rsid w:val="00483FF0"/>
    <w:rsid w:val="004C62FA"/>
    <w:rsid w:val="004D6C42"/>
    <w:rsid w:val="00532202"/>
    <w:rsid w:val="00624008"/>
    <w:rsid w:val="006665AB"/>
    <w:rsid w:val="00711E4D"/>
    <w:rsid w:val="00724C99"/>
    <w:rsid w:val="0072779D"/>
    <w:rsid w:val="00735B01"/>
    <w:rsid w:val="0074483B"/>
    <w:rsid w:val="007503E4"/>
    <w:rsid w:val="007743B4"/>
    <w:rsid w:val="00825484"/>
    <w:rsid w:val="008A6064"/>
    <w:rsid w:val="008C145E"/>
    <w:rsid w:val="0090212C"/>
    <w:rsid w:val="009244B5"/>
    <w:rsid w:val="009B27E1"/>
    <w:rsid w:val="009D522E"/>
    <w:rsid w:val="00A12D39"/>
    <w:rsid w:val="00A74B7B"/>
    <w:rsid w:val="00A849F4"/>
    <w:rsid w:val="00A97931"/>
    <w:rsid w:val="00AA3F87"/>
    <w:rsid w:val="00AA6A32"/>
    <w:rsid w:val="00AC76AE"/>
    <w:rsid w:val="00AD1F4C"/>
    <w:rsid w:val="00B20CAC"/>
    <w:rsid w:val="00B227AE"/>
    <w:rsid w:val="00B25963"/>
    <w:rsid w:val="00BC3F59"/>
    <w:rsid w:val="00BD22B0"/>
    <w:rsid w:val="00C339E6"/>
    <w:rsid w:val="00C64F52"/>
    <w:rsid w:val="00C64FAA"/>
    <w:rsid w:val="00C915A3"/>
    <w:rsid w:val="00CB6B93"/>
    <w:rsid w:val="00D22055"/>
    <w:rsid w:val="00D343C0"/>
    <w:rsid w:val="00D3583D"/>
    <w:rsid w:val="00D611F0"/>
    <w:rsid w:val="00D86C5E"/>
    <w:rsid w:val="00D92547"/>
    <w:rsid w:val="00DB1C62"/>
    <w:rsid w:val="00DB1F08"/>
    <w:rsid w:val="00DB2D78"/>
    <w:rsid w:val="00DB2F56"/>
    <w:rsid w:val="00DD1410"/>
    <w:rsid w:val="00DE63CE"/>
    <w:rsid w:val="00DF75CA"/>
    <w:rsid w:val="00E35E6E"/>
    <w:rsid w:val="00E60B73"/>
    <w:rsid w:val="00EA7A75"/>
    <w:rsid w:val="00F31632"/>
    <w:rsid w:val="00F36809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911F"/>
  <w15:chartTrackingRefBased/>
  <w15:docId w15:val="{C96741F9-8F30-4E95-AD53-A0A5A607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Antunes do Nascimento</dc:creator>
  <cp:keywords/>
  <dc:description/>
  <cp:lastModifiedBy>Rosario Hermano</cp:lastModifiedBy>
  <cp:revision>2</cp:revision>
  <dcterms:created xsi:type="dcterms:W3CDTF">2020-07-15T11:53:00Z</dcterms:created>
  <dcterms:modified xsi:type="dcterms:W3CDTF">2020-07-15T11:53:00Z</dcterms:modified>
</cp:coreProperties>
</file>