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02251" w14:textId="48E9B33B" w:rsidR="000473E2" w:rsidRDefault="000473E2" w:rsidP="00D85779">
      <w:pPr>
        <w:shd w:val="clear" w:color="auto" w:fill="FFF2CC" w:themeFill="accent4" w:themeFillTint="33"/>
        <w:rPr>
          <w:sz w:val="20"/>
          <w:szCs w:val="20"/>
          <w:lang w:val="es-ES"/>
        </w:rPr>
      </w:pPr>
      <w:bookmarkStart w:id="0" w:name="_GoBack"/>
      <w:r w:rsidRPr="002B7734">
        <w:rPr>
          <w:b/>
          <w:bCs/>
          <w:sz w:val="24"/>
          <w:szCs w:val="24"/>
          <w:lang w:val="es-ES"/>
        </w:rPr>
        <w:t>III.</w:t>
      </w:r>
      <w:r>
        <w:rPr>
          <w:b/>
          <w:bCs/>
          <w:sz w:val="24"/>
          <w:szCs w:val="24"/>
          <w:lang w:val="es-ES"/>
        </w:rPr>
        <w:t>14</w:t>
      </w:r>
      <w:r w:rsidRPr="002B7734">
        <w:rPr>
          <w:b/>
          <w:bCs/>
          <w:sz w:val="24"/>
          <w:szCs w:val="24"/>
          <w:lang w:val="es-ES"/>
        </w:rPr>
        <w:t xml:space="preserve">. </w:t>
      </w:r>
      <w:r w:rsidRPr="000473E2">
        <w:rPr>
          <w:b/>
          <w:bCs/>
          <w:sz w:val="24"/>
          <w:szCs w:val="24"/>
          <w:lang w:val="es-ES"/>
        </w:rPr>
        <w:t>La Iglesia está con el pueblo</w:t>
      </w:r>
      <w:r>
        <w:rPr>
          <w:b/>
          <w:bCs/>
          <w:sz w:val="24"/>
          <w:szCs w:val="24"/>
          <w:lang w:val="es-ES"/>
        </w:rPr>
        <w:t xml:space="preserve">.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1D797CE5" w14:textId="1A36688D" w:rsidR="00E253E6" w:rsidRDefault="000473E2" w:rsidP="00176391">
      <w:pPr>
        <w:jc w:val="both"/>
        <w:rPr>
          <w:i/>
          <w:iCs/>
          <w:lang w:val="es-ES"/>
        </w:rPr>
      </w:pPr>
      <w:r>
        <w:rPr>
          <w:lang w:val="es-ES"/>
        </w:rPr>
        <w:t xml:space="preserve"> “</w:t>
      </w:r>
      <w:r>
        <w:rPr>
          <w:i/>
          <w:iCs/>
          <w:lang w:val="es-ES"/>
        </w:rPr>
        <w:t>Fíjense que el conflicto no es entre la Iglesia y el gobierno. Es entre gobierno y pueblo.  La Iglesia está con el pueblo y el pueblo está con la Iglesia, ¡gracias a Dios! (21 de enero de 1979)</w:t>
      </w:r>
    </w:p>
    <w:p w14:paraId="34559F3F" w14:textId="6FDEDE43" w:rsidR="00CD1062" w:rsidRDefault="00CD1062" w:rsidP="00176391">
      <w:pPr>
        <w:jc w:val="both"/>
        <w:rPr>
          <w:lang w:val="es-ES"/>
        </w:rPr>
      </w:pPr>
      <w:r>
        <w:rPr>
          <w:lang w:val="es-ES"/>
        </w:rPr>
        <w:t>Hemos vivido el tiempo de Monseñor Romero</w:t>
      </w:r>
      <w:r w:rsidR="00973F90">
        <w:rPr>
          <w:lang w:val="es-ES"/>
        </w:rPr>
        <w:t xml:space="preserve">.  Creemos que él pudo expresar la verdad de esta frase.  Monseñor de verdad ha sido la expresión, el grito de la angustia de su pueblo, y las mayorías del pueblo se reconocían en su voz.  </w:t>
      </w:r>
      <w:r w:rsidR="0069345D">
        <w:rPr>
          <w:lang w:val="es-ES"/>
        </w:rPr>
        <w:t>Gran parte de l</w:t>
      </w:r>
      <w:r w:rsidR="00973F90">
        <w:rPr>
          <w:lang w:val="es-ES"/>
        </w:rPr>
        <w:t xml:space="preserve">a Iglesia </w:t>
      </w:r>
      <w:r w:rsidR="0069345D">
        <w:rPr>
          <w:lang w:val="es-ES"/>
        </w:rPr>
        <w:t xml:space="preserve"> (arquidiocesana) </w:t>
      </w:r>
      <w:r w:rsidR="00973F90">
        <w:rPr>
          <w:lang w:val="es-ES"/>
        </w:rPr>
        <w:t xml:space="preserve">sufrió el conflicto, la calumnia, la persecución y el asesinato, por esa identificación con </w:t>
      </w:r>
      <w:r w:rsidR="00866DF6">
        <w:rPr>
          <w:lang w:val="es-ES"/>
        </w:rPr>
        <w:t>el pueblo que estaba despertando.  Ahí está seguramente una de las razones porque asesinaron a Monseñor.</w:t>
      </w:r>
    </w:p>
    <w:p w14:paraId="2AF74D54" w14:textId="540191AC" w:rsidR="00866DF6" w:rsidRDefault="00866DF6" w:rsidP="00176391">
      <w:pPr>
        <w:jc w:val="both"/>
        <w:rPr>
          <w:lang w:val="es-ES"/>
        </w:rPr>
      </w:pPr>
      <w:r>
        <w:rPr>
          <w:lang w:val="es-ES"/>
        </w:rPr>
        <w:t xml:space="preserve">En tiempos actuales esos tres conceptos – Iglesia, gobierno, pueblo – necesitan más profundización para evitar </w:t>
      </w:r>
      <w:r w:rsidR="0069345D">
        <w:rPr>
          <w:lang w:val="es-ES"/>
        </w:rPr>
        <w:t xml:space="preserve">malos entendidos y equivocaciones.  </w:t>
      </w:r>
    </w:p>
    <w:p w14:paraId="5B3E4B86" w14:textId="2FF9E53E" w:rsidR="0069345D" w:rsidRDefault="0069345D" w:rsidP="00176391">
      <w:pPr>
        <w:jc w:val="both"/>
        <w:rPr>
          <w:lang w:val="es-ES"/>
        </w:rPr>
      </w:pPr>
      <w:r>
        <w:rPr>
          <w:lang w:val="es-ES"/>
        </w:rPr>
        <w:t xml:space="preserve">¿Quiénes son “la Iglesia”?  </w:t>
      </w:r>
      <w:r w:rsidR="00BA5D23">
        <w:rPr>
          <w:lang w:val="es-ES"/>
        </w:rPr>
        <w:t>Hay una gran variedad de personas e instancias eclesiales que en cierto momento pueden representar parte o alguna dimensión de la Iglesia. Pero ninguna de ellas puede pretender ser “la Iglesia”, ser la voz de “la” Iglesia (católica romana).  La conferencia episcopal, el (</w:t>
      </w:r>
      <w:proofErr w:type="spellStart"/>
      <w:r w:rsidR="00BA5D23">
        <w:rPr>
          <w:lang w:val="es-ES"/>
        </w:rPr>
        <w:t>arzo</w:t>
      </w:r>
      <w:proofErr w:type="spellEnd"/>
      <w:r w:rsidR="00BA5D23">
        <w:rPr>
          <w:lang w:val="es-ES"/>
        </w:rPr>
        <w:t xml:space="preserve">)bispo, el cardenal, </w:t>
      </w:r>
      <w:r w:rsidR="007F7DEE">
        <w:rPr>
          <w:lang w:val="es-ES"/>
        </w:rPr>
        <w:t xml:space="preserve">el clero, la conferencia de religiosos/as, los diferentes “movimientos eclesiales”, las comunidades eclesiales de base, animadores/as de </w:t>
      </w:r>
      <w:proofErr w:type="spellStart"/>
      <w:r w:rsidR="007F7DEE">
        <w:rPr>
          <w:lang w:val="es-ES"/>
        </w:rPr>
        <w:t>CEBs</w:t>
      </w:r>
      <w:proofErr w:type="spellEnd"/>
      <w:r w:rsidR="007F7DEE">
        <w:rPr>
          <w:lang w:val="es-ES"/>
        </w:rPr>
        <w:t xml:space="preserve">, las radios y TV </w:t>
      </w:r>
      <w:r w:rsidR="008C661B">
        <w:rPr>
          <w:lang w:val="es-ES"/>
        </w:rPr>
        <w:t xml:space="preserve">(de inspiración) </w:t>
      </w:r>
      <w:r w:rsidR="007F7DEE">
        <w:rPr>
          <w:lang w:val="es-ES"/>
        </w:rPr>
        <w:t xml:space="preserve">católica, ….  Llama la atención que según la coincidencia del mensaje con los intereses particulares (políticos, económicos) </w:t>
      </w:r>
      <w:r w:rsidR="00DB3A72">
        <w:rPr>
          <w:lang w:val="es-ES"/>
        </w:rPr>
        <w:t>al hablar el arzobispo se dice “la Iglesia dice…”, o bien solo se menciona que es una opinión particular de un obispo, o bien no se retoma en las noticas callándolo.  Cada actor/a y cada instancia eclesial tiene</w:t>
      </w:r>
      <w:r w:rsidR="00EB3078">
        <w:rPr>
          <w:lang w:val="es-ES"/>
        </w:rPr>
        <w:t>n</w:t>
      </w:r>
      <w:r w:rsidR="00DB3A72">
        <w:rPr>
          <w:lang w:val="es-ES"/>
        </w:rPr>
        <w:t xml:space="preserve"> la misión de ser cada vez más </w:t>
      </w:r>
      <w:r w:rsidR="008C661B">
        <w:rPr>
          <w:lang w:val="es-ES"/>
        </w:rPr>
        <w:t>testigo</w:t>
      </w:r>
      <w:r w:rsidR="00EB3078">
        <w:rPr>
          <w:lang w:val="es-ES"/>
        </w:rPr>
        <w:t>s</w:t>
      </w:r>
      <w:r w:rsidR="008C661B">
        <w:rPr>
          <w:lang w:val="es-ES"/>
        </w:rPr>
        <w:t xml:space="preserve"> del Evangelio de Jesús en la realidad de hoy. En la medida que avanzamos en esta misión nos encontraremos y daremos un mejor testimonio de “Iglesia”, tanto ante el gobierno como ante el pueblo.</w:t>
      </w:r>
    </w:p>
    <w:p w14:paraId="70311B09" w14:textId="2E2C682B" w:rsidR="00A872E7" w:rsidRDefault="00A872E7" w:rsidP="00176391">
      <w:pPr>
        <w:jc w:val="both"/>
        <w:rPr>
          <w:lang w:val="es-ES"/>
        </w:rPr>
      </w:pPr>
      <w:r>
        <w:rPr>
          <w:lang w:val="es-ES"/>
        </w:rPr>
        <w:t xml:space="preserve">Al hablar de “gobierno”, muy fácilmente se hacer referencia al poder ejecutivo.  Sin </w:t>
      </w:r>
      <w:r w:rsidR="00176391">
        <w:rPr>
          <w:lang w:val="es-ES"/>
        </w:rPr>
        <w:t>embargo,</w:t>
      </w:r>
      <w:r>
        <w:rPr>
          <w:lang w:val="es-ES"/>
        </w:rPr>
        <w:t xml:space="preserve"> en nuestro sistema democrático tenemos tres poderes de estado.  Es tradición política que los partidos de oposición en la asamblea forman bloque para detener</w:t>
      </w:r>
      <w:r w:rsidR="007B2938">
        <w:rPr>
          <w:lang w:val="es-ES"/>
        </w:rPr>
        <w:t xml:space="preserve"> los proyectos del gobierno. No tenemos una tradición de diálogo o cooperación entre los poderes democráticos del estado.  Hasta hoy todavía tenemos una constitución elaborada por los partidos de la derecha en plena guerra</w:t>
      </w:r>
      <w:r w:rsidR="00176391">
        <w:rPr>
          <w:lang w:val="es-ES"/>
        </w:rPr>
        <w:t xml:space="preserve"> (1983)</w:t>
      </w:r>
      <w:r w:rsidR="007B2938">
        <w:rPr>
          <w:lang w:val="es-ES"/>
        </w:rPr>
        <w:t xml:space="preserve">.  No es un fundamento sólido para construir el país en tiempos </w:t>
      </w:r>
      <w:r w:rsidR="00EB3078">
        <w:rPr>
          <w:lang w:val="es-ES"/>
        </w:rPr>
        <w:t xml:space="preserve">de </w:t>
      </w:r>
      <w:r w:rsidR="007B2938">
        <w:rPr>
          <w:lang w:val="es-ES"/>
        </w:rPr>
        <w:t>postguerra</w:t>
      </w:r>
      <w:r w:rsidR="00176391">
        <w:rPr>
          <w:lang w:val="es-ES"/>
        </w:rPr>
        <w:t xml:space="preserve">, ni en situaciones de pandemia como la que vivimos.  </w:t>
      </w:r>
      <w:r w:rsidR="002D2FC7">
        <w:rPr>
          <w:lang w:val="es-ES"/>
        </w:rPr>
        <w:t>Necesitamos profundizar el concepto “gobierno”.</w:t>
      </w:r>
    </w:p>
    <w:p w14:paraId="3D7A4EF0" w14:textId="687C7F60" w:rsidR="00A7746F" w:rsidRDefault="002D2FC7" w:rsidP="00176391">
      <w:pPr>
        <w:jc w:val="both"/>
        <w:rPr>
          <w:lang w:val="es-ES"/>
        </w:rPr>
      </w:pPr>
      <w:r>
        <w:rPr>
          <w:lang w:val="es-ES"/>
        </w:rPr>
        <w:t xml:space="preserve">El concepto pueblo también es manipulado con frecuencia.  Especialmente los partidos políticos saben hablar en nombre del pueblo.  Es bien curioso que solamente </w:t>
      </w:r>
      <w:r w:rsidR="006A70DD">
        <w:rPr>
          <w:lang w:val="es-ES"/>
        </w:rPr>
        <w:t xml:space="preserve">en tiempos electorales van a los territorios para “conocer” los problemas concretos. Una vez electos viven en sus globos de privilegios e inmunidades.  Ahí aparecen </w:t>
      </w:r>
      <w:r w:rsidR="00264F82">
        <w:rPr>
          <w:lang w:val="es-ES"/>
        </w:rPr>
        <w:t>también</w:t>
      </w:r>
      <w:r w:rsidR="006A70DD">
        <w:rPr>
          <w:lang w:val="es-ES"/>
        </w:rPr>
        <w:t xml:space="preserve"> los llamados “analistas” que desde alguna institución o de manera personal </w:t>
      </w:r>
      <w:r w:rsidR="00264F82">
        <w:rPr>
          <w:lang w:val="es-ES"/>
        </w:rPr>
        <w:t>pretenden entender (desde su escritorio) lo que pasa en y con el pueblo.  Si las encuestas son favorables para cierta posición política dicen que el pueblo comprende bien su realidad y sabe quienes son sus líderes. Si las encuestas no son favorables para cierta posición política, dice que el pueblo es una masa tonta</w:t>
      </w:r>
      <w:r w:rsidR="00917B49">
        <w:rPr>
          <w:lang w:val="es-ES"/>
        </w:rPr>
        <w:t xml:space="preserve"> y manipulada.  Es de recordar que en la fase post guerra el pueblo ha sufrido una tremenda desorganización y desmovilización, </w:t>
      </w:r>
      <w:r w:rsidR="00531CC8">
        <w:rPr>
          <w:lang w:val="es-ES"/>
        </w:rPr>
        <w:t xml:space="preserve">y </w:t>
      </w:r>
      <w:r w:rsidR="00917B49">
        <w:rPr>
          <w:lang w:val="es-ES"/>
        </w:rPr>
        <w:t xml:space="preserve">que el cansancio y el dolor de la guerra hizo soñar con la paz que iba a caer del cielo. </w:t>
      </w:r>
      <w:r w:rsidR="00531CC8">
        <w:rPr>
          <w:lang w:val="es-ES"/>
        </w:rPr>
        <w:t xml:space="preserve"> Promesas electorales aun fomentaron esa pasividad.  Hoy en la pandemia aun no vemos como puede renacer un nuevo movimiento organizado de los diferentes sectores populares para tomar la iniciativa</w:t>
      </w:r>
      <w:r w:rsidR="00A7746F">
        <w:rPr>
          <w:lang w:val="es-ES"/>
        </w:rPr>
        <w:t>, asumiendo sus deberes y exigiendo sus derechos.  También el concepto pueblo debe profundizarse.</w:t>
      </w:r>
    </w:p>
    <w:p w14:paraId="0B2F7586" w14:textId="07DFCBEC" w:rsidR="00A7746F" w:rsidRDefault="002763F9" w:rsidP="00176391">
      <w:pPr>
        <w:jc w:val="both"/>
        <w:rPr>
          <w:lang w:val="es-ES"/>
        </w:rPr>
      </w:pPr>
      <w:r>
        <w:rPr>
          <w:lang w:val="es-ES"/>
        </w:rPr>
        <w:t>Retomando la cita de Monseñor Romero “</w:t>
      </w:r>
      <w:r>
        <w:rPr>
          <w:i/>
          <w:iCs/>
          <w:lang w:val="es-ES"/>
        </w:rPr>
        <w:t xml:space="preserve">Fíjense que el conflicto no es entre la Iglesia y el gobierno. Es entre gobierno y pueblo.  La Iglesia está con el pueblo y el pueblo está con la Iglesia”, </w:t>
      </w:r>
      <w:r>
        <w:rPr>
          <w:lang w:val="es-ES"/>
        </w:rPr>
        <w:t>urge que en cada nivel de Iglesia reflexionemos con reali</w:t>
      </w:r>
      <w:r w:rsidR="00904945">
        <w:rPr>
          <w:lang w:val="es-ES"/>
        </w:rPr>
        <w:t>smo y a la luz de las opciones del Evangelio acerca de las relaciones entre “iglesia”, “gobierno” y “pueblo”.  No dejemos en las manos de las y los políticos decidir sobre esto.  Es nuestra responsabilidad</w:t>
      </w:r>
      <w:r w:rsidR="00E253E6">
        <w:rPr>
          <w:lang w:val="es-ES"/>
        </w:rPr>
        <w:t xml:space="preserve"> como Iglesia.  ¿Dónde estamos? ¿Dónde fallamos? ¿Cuál es nuestra misión evangélica liberadora hoy?   No tengamos miedo.</w:t>
      </w:r>
    </w:p>
    <w:p w14:paraId="40EA587B" w14:textId="0EAC0635" w:rsidR="008C661B" w:rsidRPr="00E253E6" w:rsidRDefault="00E253E6" w:rsidP="00823E8A">
      <w:pPr>
        <w:jc w:val="both"/>
      </w:pPr>
      <w:r w:rsidRPr="00E253E6">
        <w:t xml:space="preserve">Tere y Luis Van de Velde </w:t>
      </w:r>
      <w:r>
        <w:t>–</w:t>
      </w:r>
      <w:r w:rsidRPr="00E253E6">
        <w:t xml:space="preserve"> Movimiento</w:t>
      </w:r>
      <w:r>
        <w:t xml:space="preserve"> Ecuménico de </w:t>
      </w:r>
      <w:proofErr w:type="spellStart"/>
      <w:r>
        <w:t>CEBs</w:t>
      </w:r>
      <w:proofErr w:type="spellEnd"/>
      <w:r>
        <w:t xml:space="preserve"> en Mejicanos.  (escrito el 5 de julio de 2020)</w:t>
      </w:r>
    </w:p>
    <w:sectPr w:rsidR="008C661B" w:rsidRPr="00E253E6" w:rsidSect="002763F9">
      <w:pgSz w:w="12240" w:h="15840" w:code="1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E2"/>
    <w:rsid w:val="000473E2"/>
    <w:rsid w:val="00176391"/>
    <w:rsid w:val="00264F82"/>
    <w:rsid w:val="002763F9"/>
    <w:rsid w:val="002D2FC7"/>
    <w:rsid w:val="00531CC8"/>
    <w:rsid w:val="0069345D"/>
    <w:rsid w:val="006A70DD"/>
    <w:rsid w:val="00775B1C"/>
    <w:rsid w:val="007B2938"/>
    <w:rsid w:val="007F7DEE"/>
    <w:rsid w:val="00823E8A"/>
    <w:rsid w:val="00866DF6"/>
    <w:rsid w:val="008C661B"/>
    <w:rsid w:val="00904945"/>
    <w:rsid w:val="00917B49"/>
    <w:rsid w:val="00973F90"/>
    <w:rsid w:val="00975DCD"/>
    <w:rsid w:val="009D1EDD"/>
    <w:rsid w:val="00A62A16"/>
    <w:rsid w:val="00A7746F"/>
    <w:rsid w:val="00A872E7"/>
    <w:rsid w:val="00BA5D23"/>
    <w:rsid w:val="00CD1062"/>
    <w:rsid w:val="00D65316"/>
    <w:rsid w:val="00D85779"/>
    <w:rsid w:val="00DB3A72"/>
    <w:rsid w:val="00E253E6"/>
    <w:rsid w:val="00E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D50C"/>
  <w15:chartTrackingRefBased/>
  <w15:docId w15:val="{5BCA9830-08AF-4A41-9F10-1E5B4C96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73E2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2020-07-05T16:57:00Z</cp:lastPrinted>
  <dcterms:created xsi:type="dcterms:W3CDTF">2020-07-15T12:27:00Z</dcterms:created>
  <dcterms:modified xsi:type="dcterms:W3CDTF">2020-07-15T12:27:00Z</dcterms:modified>
</cp:coreProperties>
</file>