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70C" w:rsidRPr="00A3270C" w:rsidRDefault="00A3270C" w:rsidP="00A3270C">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A3270C">
        <w:rPr>
          <w:rFonts w:ascii="Museo Sans Cyrl" w:eastAsia="Times New Roman" w:hAnsi="Museo Sans Cyrl" w:cs="Times New Roman"/>
          <w:b/>
          <w:bCs/>
          <w:color w:val="373737"/>
          <w:spacing w:val="-11"/>
          <w:kern w:val="36"/>
          <w:sz w:val="63"/>
          <w:szCs w:val="63"/>
          <w:lang w:val="es-UY" w:eastAsia="es-UY"/>
        </w:rPr>
        <w:t xml:space="preserve">María Magdalena, la </w:t>
      </w:r>
      <w:proofErr w:type="spellStart"/>
      <w:r w:rsidRPr="00A3270C">
        <w:rPr>
          <w:rFonts w:ascii="Museo Sans Cyrl" w:eastAsia="Times New Roman" w:hAnsi="Museo Sans Cyrl" w:cs="Times New Roman"/>
          <w:b/>
          <w:bCs/>
          <w:color w:val="373737"/>
          <w:spacing w:val="-11"/>
          <w:kern w:val="36"/>
          <w:sz w:val="63"/>
          <w:szCs w:val="63"/>
          <w:lang w:val="es-UY" w:eastAsia="es-UY"/>
        </w:rPr>
        <w:t>apóstola</w:t>
      </w:r>
      <w:proofErr w:type="spellEnd"/>
      <w:r w:rsidRPr="00A3270C">
        <w:rPr>
          <w:rFonts w:ascii="Museo Sans Cyrl" w:eastAsia="Times New Roman" w:hAnsi="Museo Sans Cyrl" w:cs="Times New Roman"/>
          <w:b/>
          <w:bCs/>
          <w:color w:val="373737"/>
          <w:spacing w:val="-11"/>
          <w:kern w:val="36"/>
          <w:sz w:val="63"/>
          <w:szCs w:val="63"/>
          <w:lang w:val="es-UY" w:eastAsia="es-UY"/>
        </w:rPr>
        <w:t xml:space="preserve"> de la más grande esperanza</w:t>
      </w:r>
    </w:p>
    <w:p w:rsidR="00A3270C" w:rsidRPr="00A3270C" w:rsidRDefault="00A3270C" w:rsidP="00A3270C">
      <w:pPr>
        <w:spacing w:line="360" w:lineRule="atLeast"/>
        <w:jc w:val="both"/>
        <w:rPr>
          <w:rFonts w:ascii="Times New Roman" w:eastAsia="Times New Roman" w:hAnsi="Times New Roman" w:cs="Times New Roman"/>
          <w:color w:val="646464"/>
          <w:sz w:val="29"/>
          <w:szCs w:val="29"/>
          <w:lang w:val="es-UY" w:eastAsia="es-UY"/>
        </w:rPr>
      </w:pPr>
      <w:r w:rsidRPr="00A3270C">
        <w:rPr>
          <w:rFonts w:ascii="Times New Roman" w:eastAsia="Times New Roman" w:hAnsi="Times New Roman" w:cs="Times New Roman"/>
          <w:color w:val="646464"/>
          <w:sz w:val="29"/>
          <w:szCs w:val="29"/>
          <w:lang w:val="es-UY" w:eastAsia="es-UY"/>
        </w:rPr>
        <w:t>Hoy la Iglesia celebra la fiesta litúrgica de la Santa, instituida hace 4 años gracias a un decreto de la Congregación para el Culto Divino y la Disciplina de los Sacramentos. Un pasaje - de memoria a fiesta - que tuvo lugar durante el Jubileo de la Misericordia por indicación del Papa Francisco, quien en el pasado llamó a María Magdalena la discípula "al servicio de la Iglesia naciente".</w:t>
      </w: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b/>
          <w:bCs/>
          <w:sz w:val="24"/>
          <w:szCs w:val="24"/>
          <w:lang w:val="es-UY" w:eastAsia="es-UY"/>
        </w:rPr>
        <w:t>Benedetta Capelli - Ciudad del Vaticano</w:t>
      </w:r>
    </w:p>
    <w:p w:rsid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sz w:val="24"/>
          <w:szCs w:val="24"/>
          <w:lang w:val="es-UY" w:eastAsia="es-UY"/>
        </w:rPr>
        <w:t>Ella es la que primero ve. Es a ella a quien Jesús llama por su nombre, despertando a esta fiel mujer del torpor de la tristeza, haciéndola testigo de la Resurrección y la esperanza. Los ojos de María Magdalena, a quien la Iglesia recuerda hoy, se bañan primero en lágrimas porque encuentran un sepulcro vacío, luego son el espejo de una alegría no “dada con cuentagotas”, dice el Papa en la audiencia general del 17 de mayo de 2017, sino que son fruto de " una cascada que abarca toda la vida". Esos ojos, una vez que se encontraron con los de Cristo, nunca dejaron de mirarlo: primero bajo la Cruz, luego ante un sudario desnudo y, finalmente, inflamados por su amor, dieron testimonio de la verdad a los propios discípulos. Es ella la que proclama que Jesús ha conquistado la muerte.</w:t>
      </w:r>
    </w:p>
    <w:p w:rsidR="00A3270C" w:rsidRPr="00A3270C" w:rsidRDefault="00A3270C" w:rsidP="00A3270C">
      <w:pPr>
        <w:spacing w:after="0" w:line="420" w:lineRule="atLeast"/>
        <w:rPr>
          <w:rFonts w:ascii="Times New Roman" w:eastAsia="Times New Roman" w:hAnsi="Times New Roman" w:cs="Times New Roman"/>
          <w:sz w:val="24"/>
          <w:szCs w:val="24"/>
          <w:lang w:val="es-UY" w:eastAsia="es-UY"/>
        </w:rPr>
      </w:pPr>
    </w:p>
    <w:p w:rsidR="00A3270C" w:rsidRDefault="00A3270C" w:rsidP="00A3270C">
      <w:pPr>
        <w:spacing w:after="0" w:line="420" w:lineRule="atLeast"/>
        <w:outlineLvl w:val="1"/>
        <w:rPr>
          <w:rFonts w:ascii="Museo Sans Cyrl" w:eastAsia="Times New Roman" w:hAnsi="Museo Sans Cyrl" w:cs="Times New Roman"/>
          <w:b/>
          <w:bCs/>
          <w:sz w:val="36"/>
          <w:szCs w:val="36"/>
          <w:lang w:val="es-UY" w:eastAsia="es-UY"/>
        </w:rPr>
      </w:pPr>
      <w:r w:rsidRPr="00A3270C">
        <w:rPr>
          <w:rFonts w:ascii="Museo Sans Cyrl" w:eastAsia="Times New Roman" w:hAnsi="Museo Sans Cyrl" w:cs="Times New Roman"/>
          <w:b/>
          <w:bCs/>
          <w:sz w:val="36"/>
          <w:szCs w:val="36"/>
          <w:lang w:val="es-UY" w:eastAsia="es-UY"/>
        </w:rPr>
        <w:t>Un nombre, una historia de amor</w:t>
      </w:r>
    </w:p>
    <w:p w:rsidR="00A3270C" w:rsidRPr="00A3270C" w:rsidRDefault="00A3270C" w:rsidP="00A3270C">
      <w:pPr>
        <w:spacing w:after="0" w:line="420" w:lineRule="atLeast"/>
        <w:outlineLvl w:val="1"/>
        <w:rPr>
          <w:rFonts w:ascii="Museo Sans Cyrl" w:eastAsia="Times New Roman" w:hAnsi="Museo Sans Cyrl" w:cs="Times New Roman"/>
          <w:sz w:val="36"/>
          <w:szCs w:val="36"/>
          <w:lang w:val="es-UY" w:eastAsia="es-UY"/>
        </w:rPr>
      </w:pP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sz w:val="24"/>
          <w:szCs w:val="24"/>
          <w:lang w:val="es-UY" w:eastAsia="es-UY"/>
        </w:rPr>
        <w:t>Francisco se detiene también en su fidelidad, en su obstinación que la hace estar al lado de la tumba vacía, en el asombro cuando oye la voz de Jesús, el "Dios que se preocupa por nuestra vida, que la quiere revivir, y para hacer esto - explica el Papa en la </w:t>
      </w:r>
      <w:hyperlink r:id="rId4" w:tgtFrame="_blank" w:history="1">
        <w:r w:rsidRPr="00A3270C">
          <w:rPr>
            <w:rFonts w:ascii="Times New Roman" w:eastAsia="Times New Roman" w:hAnsi="Times New Roman" w:cs="Times New Roman"/>
            <w:b/>
            <w:bCs/>
            <w:color w:val="660099"/>
            <w:sz w:val="24"/>
            <w:szCs w:val="24"/>
            <w:u w:val="single"/>
            <w:lang w:val="es-UY" w:eastAsia="es-UY"/>
          </w:rPr>
          <w:t>audiencia general del 17 de mayo de 2017</w:t>
        </w:r>
      </w:hyperlink>
      <w:r w:rsidRPr="00A3270C">
        <w:rPr>
          <w:rFonts w:ascii="Times New Roman" w:eastAsia="Times New Roman" w:hAnsi="Times New Roman" w:cs="Times New Roman"/>
          <w:sz w:val="24"/>
          <w:szCs w:val="24"/>
          <w:lang w:val="es-UY" w:eastAsia="es-UY"/>
        </w:rPr>
        <w:t> - nos llama por nuestro nombre, reconociendo el rostro personal de cada uno":</w:t>
      </w:r>
    </w:p>
    <w:p w:rsidR="00A3270C" w:rsidRDefault="00A3270C" w:rsidP="00A3270C">
      <w:pPr>
        <w:spacing w:after="0" w:line="420" w:lineRule="atLeast"/>
        <w:jc w:val="both"/>
        <w:rPr>
          <w:rFonts w:ascii="Times New Roman" w:eastAsia="Times New Roman" w:hAnsi="Times New Roman" w:cs="Times New Roman"/>
          <w:i/>
          <w:iCs/>
          <w:sz w:val="24"/>
          <w:szCs w:val="24"/>
          <w:lang w:val="es-UY" w:eastAsia="es-UY"/>
        </w:rPr>
      </w:pPr>
      <w:r w:rsidRPr="00A3270C">
        <w:rPr>
          <w:rFonts w:ascii="Times New Roman" w:eastAsia="Times New Roman" w:hAnsi="Times New Roman" w:cs="Times New Roman"/>
          <w:i/>
          <w:iCs/>
          <w:sz w:val="24"/>
          <w:szCs w:val="24"/>
          <w:lang w:val="es-UY" w:eastAsia="es-UY"/>
        </w:rPr>
        <w:t>Cada hombre es una historia de amor que Dios escribe en esta tierra. Cada uno de nosotros es una historia de amor de Dios. A cada uno de nosotros Dios nos llama por el propio nombre: nos conoce por el nombre, nos mira, nos espera, nos perdona, tiene paciencia con nosotros.</w:t>
      </w:r>
    </w:p>
    <w:p w:rsidR="00A3270C" w:rsidRDefault="00A3270C" w:rsidP="00A3270C">
      <w:pPr>
        <w:spacing w:after="0" w:line="420" w:lineRule="atLeast"/>
        <w:rPr>
          <w:rFonts w:ascii="Times New Roman" w:eastAsia="Times New Roman" w:hAnsi="Times New Roman" w:cs="Times New Roman"/>
          <w:i/>
          <w:iCs/>
          <w:sz w:val="24"/>
          <w:szCs w:val="24"/>
          <w:lang w:val="es-UY" w:eastAsia="es-UY"/>
        </w:rPr>
      </w:pPr>
    </w:p>
    <w:p w:rsidR="00A3270C" w:rsidRPr="00A3270C" w:rsidRDefault="00A3270C" w:rsidP="00A3270C">
      <w:pPr>
        <w:spacing w:after="0" w:line="420" w:lineRule="atLeast"/>
        <w:rPr>
          <w:rFonts w:ascii="Times New Roman" w:eastAsia="Times New Roman" w:hAnsi="Times New Roman" w:cs="Times New Roman"/>
          <w:sz w:val="24"/>
          <w:szCs w:val="24"/>
          <w:lang w:val="es-UY" w:eastAsia="es-UY"/>
        </w:rPr>
      </w:pPr>
    </w:p>
    <w:p w:rsidR="00A3270C" w:rsidRDefault="00A3270C" w:rsidP="00A3270C">
      <w:pPr>
        <w:spacing w:after="0" w:line="420" w:lineRule="atLeast"/>
        <w:jc w:val="both"/>
        <w:outlineLvl w:val="1"/>
        <w:rPr>
          <w:rFonts w:ascii="Museo Sans Cyrl" w:eastAsia="Times New Roman" w:hAnsi="Museo Sans Cyrl" w:cs="Times New Roman"/>
          <w:b/>
          <w:bCs/>
          <w:sz w:val="36"/>
          <w:szCs w:val="36"/>
          <w:lang w:val="es-UY" w:eastAsia="es-UY"/>
        </w:rPr>
      </w:pPr>
      <w:r w:rsidRPr="00A3270C">
        <w:rPr>
          <w:rFonts w:ascii="Museo Sans Cyrl" w:eastAsia="Times New Roman" w:hAnsi="Museo Sans Cyrl" w:cs="Times New Roman"/>
          <w:b/>
          <w:bCs/>
          <w:sz w:val="36"/>
          <w:szCs w:val="36"/>
          <w:lang w:val="es-UY" w:eastAsia="es-UY"/>
        </w:rPr>
        <w:t>"He visto al Señor"</w:t>
      </w:r>
    </w:p>
    <w:p w:rsidR="00A3270C" w:rsidRPr="00A3270C" w:rsidRDefault="00A3270C" w:rsidP="00A3270C">
      <w:pPr>
        <w:spacing w:after="0" w:line="420" w:lineRule="atLeast"/>
        <w:jc w:val="both"/>
        <w:outlineLvl w:val="1"/>
        <w:rPr>
          <w:rFonts w:ascii="Museo Sans Cyrl" w:eastAsia="Times New Roman" w:hAnsi="Museo Sans Cyrl" w:cs="Times New Roman"/>
          <w:sz w:val="36"/>
          <w:szCs w:val="36"/>
          <w:lang w:val="es-UY" w:eastAsia="es-UY"/>
        </w:rPr>
      </w:pP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sz w:val="24"/>
          <w:szCs w:val="24"/>
          <w:lang w:val="es-UY" w:eastAsia="es-UY"/>
        </w:rPr>
        <w:t>María Magdalena es el emblema de las mujeres de fe. Una fe que vive como “olas que cubren todo”, que cambian su dirección, que impiden quedarse en un rincón, que empujan a proclamar que el Señor está vivo: </w:t>
      </w:r>
    </w:p>
    <w:p w:rsidR="00A3270C" w:rsidRDefault="00A3270C" w:rsidP="00A3270C">
      <w:pPr>
        <w:spacing w:after="0" w:line="420" w:lineRule="atLeast"/>
        <w:jc w:val="both"/>
        <w:rPr>
          <w:rFonts w:ascii="Times New Roman" w:eastAsia="Times New Roman" w:hAnsi="Times New Roman" w:cs="Times New Roman"/>
          <w:i/>
          <w:iCs/>
          <w:sz w:val="24"/>
          <w:szCs w:val="24"/>
          <w:lang w:val="es-UY" w:eastAsia="es-UY"/>
        </w:rPr>
      </w:pPr>
      <w:r w:rsidRPr="00A3270C">
        <w:rPr>
          <w:rFonts w:ascii="Times New Roman" w:eastAsia="Times New Roman" w:hAnsi="Times New Roman" w:cs="Times New Roman"/>
          <w:i/>
          <w:iCs/>
          <w:sz w:val="24"/>
          <w:szCs w:val="24"/>
          <w:lang w:val="es-UY" w:eastAsia="es-UY"/>
        </w:rPr>
        <w:t>Y así esa mujer, que antes de encontrar a Jesús estaba a merced del maligno (</w:t>
      </w:r>
      <w:proofErr w:type="spellStart"/>
      <w:r w:rsidRPr="00A3270C">
        <w:rPr>
          <w:rFonts w:ascii="Times New Roman" w:eastAsia="Times New Roman" w:hAnsi="Times New Roman" w:cs="Times New Roman"/>
          <w:i/>
          <w:iCs/>
          <w:sz w:val="24"/>
          <w:szCs w:val="24"/>
          <w:lang w:val="es-UY" w:eastAsia="es-UY"/>
        </w:rPr>
        <w:t>cf</w:t>
      </w:r>
      <w:proofErr w:type="spellEnd"/>
      <w:r w:rsidRPr="00A3270C">
        <w:rPr>
          <w:rFonts w:ascii="Times New Roman" w:eastAsia="Times New Roman" w:hAnsi="Times New Roman" w:cs="Times New Roman"/>
          <w:i/>
          <w:iCs/>
          <w:sz w:val="24"/>
          <w:szCs w:val="24"/>
          <w:lang w:val="es-UY" w:eastAsia="es-UY"/>
        </w:rPr>
        <w:t xml:space="preserve"> Lucas 8, 2), ahora se ha convertido en </w:t>
      </w:r>
      <w:proofErr w:type="spellStart"/>
      <w:r w:rsidRPr="00A3270C">
        <w:rPr>
          <w:rFonts w:ascii="Times New Roman" w:eastAsia="Times New Roman" w:hAnsi="Times New Roman" w:cs="Times New Roman"/>
          <w:i/>
          <w:iCs/>
          <w:sz w:val="24"/>
          <w:szCs w:val="24"/>
          <w:lang w:val="es-UY" w:eastAsia="es-UY"/>
        </w:rPr>
        <w:t>apóstola</w:t>
      </w:r>
      <w:proofErr w:type="spellEnd"/>
      <w:r w:rsidRPr="00A3270C">
        <w:rPr>
          <w:rFonts w:ascii="Times New Roman" w:eastAsia="Times New Roman" w:hAnsi="Times New Roman" w:cs="Times New Roman"/>
          <w:i/>
          <w:iCs/>
          <w:sz w:val="24"/>
          <w:szCs w:val="24"/>
          <w:lang w:val="es-UY" w:eastAsia="es-UY"/>
        </w:rPr>
        <w:t xml:space="preserve"> de la nueva y más grande esperanza. Su intercesión nos ayude a vivir también a nosotros esta experiencia: en la hora del llanto y del abandono, escuchar a Jesús Resucitado que nos llama por nuestro nombre, y con el corazón lleno de alegría ir y anunciar: «¡He visto al Señor!» (v. 18). ¡He cambiado de vida porque he visto al Señor! Ahora soy distinto que antes, soy otra persona. He cambiado porque he visto al Señor. Esta es nuestra fuerza y esta es nuestra esperanza.</w:t>
      </w: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p>
    <w:p w:rsidR="00A3270C" w:rsidRDefault="00A3270C" w:rsidP="00A3270C">
      <w:pPr>
        <w:spacing w:after="0" w:line="420" w:lineRule="atLeast"/>
        <w:outlineLvl w:val="1"/>
        <w:rPr>
          <w:rFonts w:ascii="Museo Sans Cyrl" w:eastAsia="Times New Roman" w:hAnsi="Museo Sans Cyrl" w:cs="Times New Roman"/>
          <w:b/>
          <w:bCs/>
          <w:sz w:val="36"/>
          <w:szCs w:val="36"/>
          <w:lang w:val="es-UY" w:eastAsia="es-UY"/>
        </w:rPr>
      </w:pPr>
      <w:r w:rsidRPr="00A3270C">
        <w:rPr>
          <w:rFonts w:ascii="Museo Sans Cyrl" w:eastAsia="Times New Roman" w:hAnsi="Museo Sans Cyrl" w:cs="Times New Roman"/>
          <w:b/>
          <w:bCs/>
          <w:sz w:val="36"/>
          <w:szCs w:val="36"/>
          <w:lang w:val="es-UY" w:eastAsia="es-UY"/>
        </w:rPr>
        <w:t>¿Quién era la Magdalena?</w:t>
      </w:r>
    </w:p>
    <w:p w:rsidR="00A3270C" w:rsidRPr="00A3270C" w:rsidRDefault="00A3270C" w:rsidP="00A3270C">
      <w:pPr>
        <w:spacing w:after="0" w:line="420" w:lineRule="atLeast"/>
        <w:outlineLvl w:val="1"/>
        <w:rPr>
          <w:rFonts w:ascii="Museo Sans Cyrl" w:eastAsia="Times New Roman" w:hAnsi="Museo Sans Cyrl" w:cs="Times New Roman"/>
          <w:sz w:val="36"/>
          <w:szCs w:val="36"/>
          <w:lang w:val="es-UY" w:eastAsia="es-UY"/>
        </w:rPr>
      </w:pP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sz w:val="24"/>
          <w:szCs w:val="24"/>
          <w:lang w:val="es-UY" w:eastAsia="es-UY"/>
        </w:rPr>
        <w:t>Hay varios malentendidos</w:t>
      </w:r>
      <w:r w:rsidRPr="00A3270C">
        <w:rPr>
          <w:rFonts w:ascii="Times New Roman" w:eastAsia="Times New Roman" w:hAnsi="Times New Roman" w:cs="Times New Roman"/>
          <w:b/>
          <w:bCs/>
          <w:sz w:val="24"/>
          <w:szCs w:val="24"/>
          <w:lang w:val="es-UY" w:eastAsia="es-UY"/>
        </w:rPr>
        <w:t> </w:t>
      </w:r>
      <w:hyperlink r:id="rId5" w:history="1">
        <w:r w:rsidRPr="00A3270C">
          <w:rPr>
            <w:rFonts w:ascii="Times New Roman" w:eastAsia="Times New Roman" w:hAnsi="Times New Roman" w:cs="Times New Roman"/>
            <w:b/>
            <w:bCs/>
            <w:color w:val="660099"/>
            <w:sz w:val="24"/>
            <w:szCs w:val="24"/>
            <w:u w:val="single"/>
            <w:lang w:val="es-UY" w:eastAsia="es-UY"/>
          </w:rPr>
          <w:t>sobre la vida de María Magdalena</w:t>
        </w:r>
      </w:hyperlink>
      <w:r w:rsidRPr="00A3270C">
        <w:rPr>
          <w:rFonts w:ascii="Times New Roman" w:eastAsia="Times New Roman" w:hAnsi="Times New Roman" w:cs="Times New Roman"/>
          <w:sz w:val="24"/>
          <w:szCs w:val="24"/>
          <w:lang w:val="es-UY" w:eastAsia="es-UY"/>
        </w:rPr>
        <w:t>, definida por Santo Tomás de Aquino como "</w:t>
      </w:r>
      <w:proofErr w:type="spellStart"/>
      <w:r w:rsidRPr="00A3270C">
        <w:rPr>
          <w:rFonts w:ascii="Times New Roman" w:eastAsia="Times New Roman" w:hAnsi="Times New Roman" w:cs="Times New Roman"/>
          <w:sz w:val="24"/>
          <w:szCs w:val="24"/>
          <w:lang w:val="es-UY" w:eastAsia="es-UY"/>
        </w:rPr>
        <w:t>apóstola</w:t>
      </w:r>
      <w:proofErr w:type="spellEnd"/>
      <w:r w:rsidRPr="00A3270C">
        <w:rPr>
          <w:rFonts w:ascii="Times New Roman" w:eastAsia="Times New Roman" w:hAnsi="Times New Roman" w:cs="Times New Roman"/>
          <w:sz w:val="24"/>
          <w:szCs w:val="24"/>
          <w:lang w:val="es-UY" w:eastAsia="es-UY"/>
        </w:rPr>
        <w:t xml:space="preserve"> de los apóstoles". La tradición la ha identificado a menudo con una prostituta porque -escribió el cardenal Gianfranco </w:t>
      </w:r>
      <w:proofErr w:type="spellStart"/>
      <w:r w:rsidRPr="00A3270C">
        <w:rPr>
          <w:rFonts w:ascii="Times New Roman" w:eastAsia="Times New Roman" w:hAnsi="Times New Roman" w:cs="Times New Roman"/>
          <w:sz w:val="24"/>
          <w:szCs w:val="24"/>
          <w:lang w:val="es-UY" w:eastAsia="es-UY"/>
        </w:rPr>
        <w:t>Ravasi</w:t>
      </w:r>
      <w:proofErr w:type="spellEnd"/>
      <w:r w:rsidRPr="00A3270C">
        <w:rPr>
          <w:rFonts w:ascii="Times New Roman" w:eastAsia="Times New Roman" w:hAnsi="Times New Roman" w:cs="Times New Roman"/>
          <w:sz w:val="24"/>
          <w:szCs w:val="24"/>
          <w:lang w:val="es-UY" w:eastAsia="es-UY"/>
        </w:rPr>
        <w:t>, presidente del Consejo Pontificio de la Cultura- en el anterior capítulo 7 del Evangelio de Lucas, se narra la conversión de una anónima pecadora conocida en esa ciudad, que había rociado los pies de Jesús con aceite perfumado, los había regado con sus lágrimas y los había secado con sus cabellos. Pero hay otro malentendido, explica el cardenal, la unción con el aceite perfumado es un gesto que también fue hecho por María, la hermana de Marta y Lázaro, en una ocasión diferente reportada por el evangelista Juan. Y así, María Magdalena de algunas tradiciones populares, será identificada con esta misma María de Betania, después de haber sido confundida con la prostituta de Galilea.</w:t>
      </w:r>
    </w:p>
    <w:p w:rsidR="00A3270C" w:rsidRPr="00A3270C" w:rsidRDefault="00A3270C" w:rsidP="00A3270C">
      <w:pPr>
        <w:spacing w:after="0" w:line="420" w:lineRule="atLeast"/>
        <w:jc w:val="both"/>
        <w:outlineLvl w:val="1"/>
        <w:rPr>
          <w:rFonts w:ascii="Museo Sans Cyrl" w:eastAsia="Times New Roman" w:hAnsi="Museo Sans Cyrl" w:cs="Times New Roman"/>
          <w:sz w:val="24"/>
          <w:szCs w:val="24"/>
          <w:lang w:val="es-UY" w:eastAsia="es-UY"/>
        </w:rPr>
      </w:pPr>
      <w:r w:rsidRPr="00A3270C">
        <w:rPr>
          <w:rFonts w:ascii="Museo Sans Cyrl" w:eastAsia="Times New Roman" w:hAnsi="Museo Sans Cyrl" w:cs="Times New Roman"/>
          <w:b/>
          <w:bCs/>
          <w:sz w:val="24"/>
          <w:szCs w:val="24"/>
          <w:lang w:val="es-UY" w:eastAsia="es-UY"/>
        </w:rPr>
        <w:t>Lo vi en mi corazón</w:t>
      </w:r>
    </w:p>
    <w:p w:rsidR="00A3270C" w:rsidRPr="00A3270C" w:rsidRDefault="00A3270C" w:rsidP="00A3270C">
      <w:pPr>
        <w:spacing w:after="0"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sz w:val="24"/>
          <w:szCs w:val="24"/>
          <w:lang w:val="es-UY" w:eastAsia="es-UY"/>
        </w:rPr>
        <w:t>Francisco, en la misa en la Casa Santa Marta el 2 de abril de 2013, describe a Magdalena como una "mujer pecadora", una "mujer explotada e incluso despreciada por aquellos que se creían justos", pero también una mujer a quien Jesús dijo que amaba mucho y por eso sus muchos pecados le fueron perdonados". En la oscuridad de su alma llora, se abandona a sí misma, riega de lágrimas esos mismos ojos que nunca más dejarán el rostro de Cristo:</w:t>
      </w:r>
    </w:p>
    <w:p w:rsidR="00A3270C" w:rsidRPr="00A3270C" w:rsidRDefault="00A3270C" w:rsidP="00A3270C">
      <w:pPr>
        <w:spacing w:line="420" w:lineRule="atLeast"/>
        <w:jc w:val="both"/>
        <w:rPr>
          <w:rFonts w:ascii="Times New Roman" w:eastAsia="Times New Roman" w:hAnsi="Times New Roman" w:cs="Times New Roman"/>
          <w:sz w:val="24"/>
          <w:szCs w:val="24"/>
          <w:lang w:val="es-UY" w:eastAsia="es-UY"/>
        </w:rPr>
      </w:pPr>
      <w:r w:rsidRPr="00A3270C">
        <w:rPr>
          <w:rFonts w:ascii="Times New Roman" w:eastAsia="Times New Roman" w:hAnsi="Times New Roman" w:cs="Times New Roman"/>
          <w:i/>
          <w:iCs/>
          <w:sz w:val="24"/>
          <w:szCs w:val="24"/>
          <w:lang w:val="es-UY" w:eastAsia="es-UY"/>
        </w:rPr>
        <w:t>A veces, en nuestra vida las gafas para ver a Jesús son las lágrimas. Frente a la Magdalena llorosa también podemos pedir al Señor la gracia de las lágrimas. Es una bella gracia... Llorar por todo: por el bien, por nuestros pecados, por las gracias, por la alegría también. El llanto nos prepara para ver a Jesús. Y que el Señor nos dé la gracia, a todos nosotros, de poder decir con nuestra vida: "Vi al Señor", no porque se me haya aparecido, sino porque lo vi en mi corazón.</w:t>
      </w:r>
    </w:p>
    <w:p w:rsidR="002E2F5B" w:rsidRDefault="00A3270C" w:rsidP="00A3270C">
      <w:hyperlink r:id="rId6" w:tooltip="Su contribución a una gran misión: apoyarnos para llevar la palabra del Papa a todos los hogares" w:history="1">
        <w:r w:rsidRPr="00A3270C">
          <w:rPr>
            <w:rFonts w:ascii="Times New Roman" w:eastAsia="Times New Roman" w:hAnsi="Times New Roman" w:cs="Times New Roman"/>
            <w:color w:val="373737"/>
            <w:sz w:val="24"/>
            <w:szCs w:val="24"/>
            <w:u w:val="single"/>
            <w:lang w:val="es-UY" w:eastAsia="es-UY"/>
          </w:rPr>
          <w:br/>
        </w:r>
      </w:hyperlink>
      <w:hyperlink r:id="rId7" w:history="1">
        <w:r>
          <w:rPr>
            <w:rStyle w:val="Hipervnculo"/>
          </w:rPr>
          <w:t>https://www.vaticannews.va/es/iglesia/news/2020-07/maria-magdalena-apostola-de-la-mas-grande-esperanza.html?fbclid=IwAR0BmT44N4SapgLAMTWXqVvVfxpXoE54x_NauThS9hg80DZkFZwuCB8PwCY</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0C"/>
    <w:rsid w:val="002E2F5B"/>
    <w:rsid w:val="00A3270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2484"/>
  <w15:chartTrackingRefBased/>
  <w15:docId w15:val="{68A0ED55-0951-4035-A252-AA1910B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32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23073">
      <w:bodyDiv w:val="1"/>
      <w:marLeft w:val="0"/>
      <w:marRight w:val="0"/>
      <w:marTop w:val="0"/>
      <w:marBottom w:val="0"/>
      <w:divBdr>
        <w:top w:val="none" w:sz="0" w:space="0" w:color="auto"/>
        <w:left w:val="none" w:sz="0" w:space="0" w:color="auto"/>
        <w:bottom w:val="none" w:sz="0" w:space="0" w:color="auto"/>
        <w:right w:val="none" w:sz="0" w:space="0" w:color="auto"/>
      </w:divBdr>
      <w:divsChild>
        <w:div w:id="1549761082">
          <w:marLeft w:val="0"/>
          <w:marRight w:val="0"/>
          <w:marTop w:val="0"/>
          <w:marBottom w:val="375"/>
          <w:divBdr>
            <w:top w:val="none" w:sz="0" w:space="0" w:color="auto"/>
            <w:left w:val="none" w:sz="0" w:space="0" w:color="auto"/>
            <w:bottom w:val="none" w:sz="0" w:space="0" w:color="auto"/>
            <w:right w:val="none" w:sz="0" w:space="0" w:color="auto"/>
          </w:divBdr>
        </w:div>
        <w:div w:id="111405401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news.va/es/iglesia/news/2020-07/maria-magdalena-apostola-de-la-mas-grande-esperanza.html?fbclid=IwAR0BmT44N4SapgLAMTWXqVvVfxpXoE54x_NauThS9hg80DZkFZwuCB8Pw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icazione.va/en/sostienici/es.html" TargetMode="External"/><Relationship Id="rId5" Type="http://schemas.openxmlformats.org/officeDocument/2006/relationships/hyperlink" Target="https://www.vaticannews.va/es/santos/07/22/s--maria-magdalena--discipula-del-senor.html" TargetMode="External"/><Relationship Id="rId4" Type="http://schemas.openxmlformats.org/officeDocument/2006/relationships/hyperlink" Target="http://www.vatican.va/content/francesco/es/audiences/2017/documents/papa-francesco_20170517_udienza-generale.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4625</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2020-07-22T13:46:00Z</dcterms:created>
  <dcterms:modified xsi:type="dcterms:W3CDTF">2020-07-22T13:47:00Z</dcterms:modified>
</cp:coreProperties>
</file>