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64C" w:rsidRDefault="0063464C" w:rsidP="0063464C">
      <w:pPr>
        <w:jc w:val="center"/>
        <w:rPr>
          <w:rFonts w:ascii="Arial" w:hAnsi="Arial" w:cs="Arial"/>
          <w:color w:val="222222"/>
        </w:rPr>
      </w:pPr>
      <w:r w:rsidRPr="0063464C">
        <w:rPr>
          <w:rFonts w:ascii="Arial" w:hAnsi="Arial" w:cs="Arial"/>
          <w:b/>
          <w:bCs/>
          <w:color w:val="222222"/>
          <w:sz w:val="32"/>
          <w:szCs w:val="32"/>
          <w:shd w:val="clear" w:color="auto" w:fill="FFFFFF"/>
        </w:rPr>
        <w:t>Católicos reflexionan sobre el “Trigo y cizaña” del país e invitan a mirar la vida de frente.</w:t>
      </w:r>
    </w:p>
    <w:p w:rsidR="0063464C" w:rsidRDefault="0063464C" w:rsidP="0063464C">
      <w:pPr>
        <w:jc w:val="both"/>
        <w:rPr>
          <w:rFonts w:ascii="Arial" w:hAnsi="Arial" w:cs="Arial"/>
          <w:color w:val="222222"/>
          <w:shd w:val="clear" w:color="auto" w:fill="FFFFFF"/>
        </w:rPr>
      </w:pPr>
      <w:r w:rsidRPr="0063464C">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Comerío- Con el escenario de una plaza de la trova vestida de árboles, pájaros y el cielo azul brillante el Padre Pedro R. Ortiz, párroco de Comerío inició la Santa Misa dominical.  Luego de repasar algunos datos estadísticos que ha presentado el gobierno sobre los casos registrados del COVID-19 y ofrecer comentarios generales sobre la realidad social del país, el Padre Pedro aprovechó para buscar una respuesta a la luz de la palabra de Dios en </w:t>
      </w:r>
      <w:proofErr w:type="gramStart"/>
      <w:r>
        <w:rPr>
          <w:rFonts w:ascii="Arial" w:hAnsi="Arial" w:cs="Arial"/>
          <w:color w:val="222222"/>
          <w:shd w:val="clear" w:color="auto" w:fill="FFFFFF"/>
        </w:rPr>
        <w:t>éste</w:t>
      </w:r>
      <w:proofErr w:type="gramEnd"/>
      <w:r>
        <w:rPr>
          <w:rFonts w:ascii="Arial" w:hAnsi="Arial" w:cs="Arial"/>
          <w:color w:val="222222"/>
          <w:shd w:val="clear" w:color="auto" w:fill="FFFFFF"/>
        </w:rPr>
        <w:t xml:space="preserve"> Domingo en la liturgia de la Iglesia.</w:t>
      </w:r>
    </w:p>
    <w:p w:rsidR="0063464C" w:rsidRDefault="0063464C" w:rsidP="006346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Indicó que “en cuestión de diez días, los informes del Gobierno sobre la incidencia -conclusiva o detectada- de COVID-19 nos sugieren que se registró un aumento cerca de 3,000 casos. De manera, que si a esta mañana del domingo, el gran total era 12,063 casos, mientras diez  días antes era de 9,137, el aumento es de 2, 926 casos, fueran con pruebas concluyentes o preliminares.   Por supuesto, esos cálculos se basan en las pruebas y no en los que pueda haber sin que hayan sido documentados por el Gobierno”.</w:t>
      </w:r>
      <w:r>
        <w:rPr>
          <w:rFonts w:ascii="Arial" w:hAnsi="Arial" w:cs="Arial"/>
          <w:color w:val="222222"/>
        </w:rPr>
        <w:br/>
      </w:r>
      <w:r>
        <w:rPr>
          <w:rFonts w:ascii="Arial" w:hAnsi="Arial" w:cs="Arial"/>
          <w:color w:val="222222"/>
        </w:rPr>
        <w:br/>
      </w:r>
      <w:r>
        <w:rPr>
          <w:rFonts w:ascii="Arial" w:hAnsi="Arial" w:cs="Arial"/>
          <w:color w:val="222222"/>
          <w:shd w:val="clear" w:color="auto" w:fill="FFFFFF"/>
        </w:rPr>
        <w:t>“Como era de esperarse, el Gobierno ha comenzado a recoger velas y a echar hacia atrás algunas de las medidas que se habían tomado para liberalizar actividades en los ámbitos económicos y sociales. Además, comenzó el también esperable proceso de “echar culpas” y de sustituir el conocimiento por las supersticiones”, comentó sobre los aspectos sociales que vive Puerto Rico el también coordinador del colectivo nacional “Todos Somos Pueblo”.</w:t>
      </w:r>
    </w:p>
    <w:p w:rsidR="0063464C" w:rsidRDefault="0063464C" w:rsidP="006346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Según el sacerdote, la liturgia de la palabra de Dios de este domingo sobre el “trigo y la cizaña” nos invita a mirar este aspecto de “pretender echar culpas” como algo distinto a la lógica del Reino Dios. </w:t>
      </w:r>
    </w:p>
    <w:p w:rsidR="0063464C" w:rsidRDefault="0063464C" w:rsidP="006346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“Sobre </w:t>
      </w:r>
      <w:proofErr w:type="gramStart"/>
      <w:r>
        <w:rPr>
          <w:rFonts w:ascii="Arial" w:hAnsi="Arial" w:cs="Arial"/>
          <w:color w:val="222222"/>
          <w:shd w:val="clear" w:color="auto" w:fill="FFFFFF"/>
        </w:rPr>
        <w:t>éste</w:t>
      </w:r>
      <w:proofErr w:type="gramEnd"/>
      <w:r>
        <w:rPr>
          <w:rFonts w:ascii="Arial" w:hAnsi="Arial" w:cs="Arial"/>
          <w:color w:val="222222"/>
          <w:shd w:val="clear" w:color="auto" w:fill="FFFFFF"/>
        </w:rPr>
        <w:t xml:space="preserve"> asunto no hay nada nuevo bajo el sol. No hemos avanzado mucho en eso de buscar culpabilidades, la más de las veces, imaginarias, ante los desastres naturales y las epidemias.</w:t>
      </w:r>
    </w:p>
    <w:p w:rsidR="0063464C" w:rsidRDefault="0063464C" w:rsidP="0063464C">
      <w:pPr>
        <w:jc w:val="both"/>
        <w:rPr>
          <w:rFonts w:ascii="Arial" w:hAnsi="Arial" w:cs="Arial"/>
          <w:color w:val="222222"/>
          <w:shd w:val="clear" w:color="auto" w:fill="FFFFFF"/>
        </w:rPr>
      </w:pPr>
      <w:r>
        <w:rPr>
          <w:rFonts w:ascii="Arial" w:hAnsi="Arial" w:cs="Arial"/>
          <w:color w:val="222222"/>
          <w:shd w:val="clear" w:color="auto" w:fill="FFFFFF"/>
        </w:rPr>
        <w:t>Se trata de ancestrales mecanismos de defensa de la mente humana para buscar alguna manera de usar juicios morales o doctrinales en lugar de “mirar de frente” las noticias difíciles y dolorosas y asumir la vida con alta responsabilidad Ética”, subrayó para añadir que el trigo y la cizaña han estado desde tiempos inmemorables en el ser humano. </w:t>
      </w:r>
    </w:p>
    <w:p w:rsidR="0063464C" w:rsidRDefault="0063464C" w:rsidP="006346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“Podemos hacer listas de imprudencias, individuales y sociales.  Podemos hablar de la gente celebrando la vida y compartiendo en clubes, cafetines, playas, graduaciones, caravanas políticas, visitas a familiares y… sería la de no acabar. También podríamos hablar de los jefes del Estado y </w:t>
      </w:r>
      <w:proofErr w:type="gramStart"/>
      <w:r>
        <w:rPr>
          <w:rFonts w:ascii="Arial" w:hAnsi="Arial" w:cs="Arial"/>
          <w:color w:val="222222"/>
          <w:shd w:val="clear" w:color="auto" w:fill="FFFFFF"/>
        </w:rPr>
        <w:t>otro líderes políticos</w:t>
      </w:r>
      <w:proofErr w:type="gramEnd"/>
      <w:r>
        <w:rPr>
          <w:rFonts w:ascii="Arial" w:hAnsi="Arial" w:cs="Arial"/>
          <w:color w:val="222222"/>
          <w:shd w:val="clear" w:color="auto" w:fill="FFFFFF"/>
        </w:rPr>
        <w:t xml:space="preserve"> dando el malísimo ejemplo de quitarse las mascarillas y pegarse unos de otros, de la misma manera que podríamos hacer una lista de cómo los amigos de lo ajeno se cebaron tratando de saquear los </w:t>
      </w:r>
      <w:r>
        <w:rPr>
          <w:rFonts w:ascii="Arial" w:hAnsi="Arial" w:cs="Arial"/>
          <w:color w:val="222222"/>
          <w:shd w:val="clear" w:color="auto" w:fill="FFFFFF"/>
        </w:rPr>
        <w:lastRenderedPageBreak/>
        <w:t>escasos fondos disponibles para atender la emergencia”, pero nada de eso sirve estos momentos, manifestó. </w:t>
      </w:r>
    </w:p>
    <w:p w:rsidR="0063464C" w:rsidRDefault="0063464C" w:rsidP="006346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Desde esa perspectiva, dijo que lo que hay que hacer  “es “mirar de frente” la situación que tenemos y apecharle con la mayor solidaridad y amor al prójimo del que sea capaz cada cual.  El Señor nos pide que dejemos crecer el trigo con la cizaña, y que no cedamos a la tentación de arrancar la cizaña porque podríamos cometer el gran error histórico de destruir el trigo ( los grandes proyectos de justicia en el país).  Lo importante es que se identifique la injusticia, el mal para no desviar nuestra tarea. Mantengámonos enfocados y no permitamos que los poderosos del país nos descarrilen de hacer el bien.  Porque como en el caso de la cizaña y el trigo, solo cuando llega la hora de dar fruto queda patente lo que los distingue, lo cada cual es”. </w:t>
      </w:r>
    </w:p>
    <w:p w:rsidR="0063464C" w:rsidRDefault="0063464C" w:rsidP="006346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“¿Qué tal si dejamos un poco al lado las falsas lealtades ideológicas y los prejuicios fanáticos que se disfrazan de doctrinas para ver qué cosas podemos aprender de otros y usarlas para nuestro bien sobre la base del amor y el respeto humano?”, preguntó a los presentes. </w:t>
      </w:r>
    </w:p>
    <w:p w:rsidR="0063464C" w:rsidRDefault="0063464C" w:rsidP="0063464C">
      <w:pPr>
        <w:jc w:val="both"/>
        <w:rPr>
          <w:rFonts w:ascii="Arial" w:hAnsi="Arial" w:cs="Arial"/>
          <w:color w:val="222222"/>
          <w:shd w:val="clear" w:color="auto" w:fill="FFFFFF"/>
        </w:rPr>
      </w:pPr>
      <w:r>
        <w:rPr>
          <w:rFonts w:ascii="Arial" w:hAnsi="Arial" w:cs="Arial"/>
          <w:color w:val="222222"/>
          <w:shd w:val="clear" w:color="auto" w:fill="FFFFFF"/>
        </w:rPr>
        <w:t>Y concluyó diciendo que la situación la pandemia y la crisis social y política “va para largo, pero yo apuesto a Puerto Rico; no por ilusión, sino porque ese es mi compromiso y estoy dispuesto a amar y mirar de frente la vida”. </w:t>
      </w:r>
    </w:p>
    <w:p w:rsidR="0063464C" w:rsidRDefault="0063464C" w:rsidP="006346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Contactos:</w:t>
      </w:r>
      <w:r>
        <w:rPr>
          <w:rFonts w:ascii="Arial" w:hAnsi="Arial" w:cs="Arial"/>
          <w:color w:val="222222"/>
        </w:rPr>
        <w:br/>
      </w:r>
      <w:r>
        <w:rPr>
          <w:rFonts w:ascii="Arial" w:hAnsi="Arial" w:cs="Arial"/>
          <w:color w:val="222222"/>
        </w:rPr>
        <w:br/>
      </w:r>
      <w:r>
        <w:rPr>
          <w:rFonts w:ascii="Arial" w:hAnsi="Arial" w:cs="Arial"/>
          <w:color w:val="222222"/>
          <w:shd w:val="clear" w:color="auto" w:fill="FFFFFF"/>
        </w:rPr>
        <w:t>Padre Pedro: 787-448-1151</w:t>
      </w:r>
    </w:p>
    <w:p w:rsidR="002E2F5B" w:rsidRDefault="0063464C" w:rsidP="0063464C">
      <w:pPr>
        <w:jc w:val="both"/>
      </w:pPr>
      <w:bookmarkStart w:id="0" w:name="_GoBack"/>
      <w:bookmarkEnd w:id="0"/>
      <w:r>
        <w:rPr>
          <w:rFonts w:ascii="Arial" w:hAnsi="Arial" w:cs="Arial"/>
          <w:color w:val="222222"/>
          <w:shd w:val="clear" w:color="auto" w:fill="FFFFFF"/>
        </w:rPr>
        <w:t>Nelson Cotto: 787-249-3990</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4C"/>
    <w:rsid w:val="002E2F5B"/>
    <w:rsid w:val="0063464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BEFC"/>
  <w15:chartTrackingRefBased/>
  <w15:docId w15:val="{0BB32E88-8A26-440B-AEE4-07684A6B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2020-07-20T11:28:00Z</dcterms:created>
  <dcterms:modified xsi:type="dcterms:W3CDTF">2020-07-20T11:31:00Z</dcterms:modified>
</cp:coreProperties>
</file>