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F3" w:rsidRPr="0025077C" w:rsidRDefault="00F54C10" w:rsidP="00F54C10">
      <w:pPr>
        <w:jc w:val="center"/>
        <w:rPr>
          <w:b/>
          <w:bCs/>
          <w:sz w:val="36"/>
          <w:szCs w:val="36"/>
          <w:u w:val="single"/>
        </w:rPr>
      </w:pPr>
      <w:r w:rsidRPr="0025077C">
        <w:rPr>
          <w:b/>
          <w:bCs/>
          <w:sz w:val="36"/>
          <w:szCs w:val="36"/>
          <w:u w:val="single"/>
        </w:rPr>
        <w:t>ASSIM NÃO É COLEGIAL, NEM SINODAL</w:t>
      </w:r>
    </w:p>
    <w:p w:rsidR="00F54C10" w:rsidRDefault="00F54C10" w:rsidP="00787A6C">
      <w:pPr>
        <w:rPr>
          <w:b/>
          <w:bCs/>
          <w:u w:val="single"/>
        </w:rPr>
      </w:pPr>
      <w:bookmarkStart w:id="0" w:name="_GoBack"/>
      <w:bookmarkEnd w:id="0"/>
    </w:p>
    <w:p w:rsidR="00787A6C" w:rsidRDefault="00787A6C" w:rsidP="00F3006D">
      <w:pPr>
        <w:jc w:val="both"/>
      </w:pPr>
      <w:r>
        <w:t xml:space="preserve">O responsável é “aquele que responde pelos seus atos ou de outrem, </w:t>
      </w:r>
      <w:r w:rsidR="00F3006D">
        <w:t>e assume o compromisso”, a corresponsabilidade é uma “equipa ou grupo”, que assume em conjunto a responsabilidade de determinado ato. Para que exista corresponsabilidade de um ato ou de uma ação, é necessário que todos trabalhem e estejam de acordo por uma causa</w:t>
      </w:r>
      <w:r w:rsidR="00017C7C">
        <w:t xml:space="preserve"> que tenha sido sujeita à reflexão, ponderação e respeito por todos. O não-trabalho assumido numa equipa ou grupo, por não concordância, após reflexão, não iliba ninguém de continuar a ser corresponsável, mas, constantemente, numa assunção de responsabilidade, a menos que não seja indiferente a tal e denuncie a situação, propondo as necessárias alternativas. Na corresponsabilidade o caminho é comum, porque a decisão é comum. Por isso existe um primeiro, designado pelos demais, que, sendo singular, adota uma atitude de relação interpessoais, e até à exaustão propõe o diálogo como caminho da coresponsabilidade</w:t>
      </w:r>
      <w:r w:rsidR="00457A73">
        <w:t>. Assim uma reunião</w:t>
      </w:r>
      <w:r w:rsidR="003F1FEA">
        <w:t xml:space="preserve"> que toma </w:t>
      </w:r>
      <w:r w:rsidR="00457A73">
        <w:t xml:space="preserve">uma decisão é colegial, porque corresponsável, onde todos não são indiferentes, dado que o titular da reunião colegial, obtém um título que o </w:t>
      </w:r>
      <w:r w:rsidR="003F1FEA">
        <w:t xml:space="preserve">não </w:t>
      </w:r>
      <w:r w:rsidR="00457A73">
        <w:t>faz ser o “superior”. Como em colégio não existem “superiores”, os que detêm um título coordenativo e dinamizador devem ser os servos dos que não exercem esse papel, em vez de “superiores” devem ser “servidores”, o que é muito diferente. Um sínodo é um colégio que irradia em e por cada lugar, as dimensões da corresponsabilidade</w:t>
      </w:r>
      <w:r w:rsidR="00A42973">
        <w:t>, baseando-se na prática do encontro, reflexão e diálogo permanente. O carater sinodal ou colegial não advém dum lugar piramidal, mas d</w:t>
      </w:r>
      <w:r w:rsidR="003F1FEA">
        <w:t>o centro de</w:t>
      </w:r>
      <w:r w:rsidR="00A42973">
        <w:t xml:space="preserve"> um círculo, onde as forças se concentram vindas de todos os sentidos; ora esse círculo são as expressões sentidas por todos, na consecução da atividade. Se o centro irradia decisões, sem que tais venham das “periferias”, como pode existir corresponsabilidade a qualquer nível? O </w:t>
      </w:r>
      <w:r w:rsidR="003F1FEA">
        <w:t>c</w:t>
      </w:r>
      <w:r w:rsidR="00A42973">
        <w:t>entro serve a “periferia” da circunferência que determina o círculo, o que significa a ausência de poderes.</w:t>
      </w:r>
    </w:p>
    <w:p w:rsidR="00A42973" w:rsidRDefault="00A42973" w:rsidP="00F3006D">
      <w:pPr>
        <w:jc w:val="both"/>
      </w:pPr>
      <w:r>
        <w:t>Nas igrejas</w:t>
      </w:r>
      <w:r w:rsidR="003F1FEA">
        <w:t xml:space="preserve"> não se</w:t>
      </w:r>
      <w:r>
        <w:t xml:space="preserve"> passa</w:t>
      </w:r>
      <w:r w:rsidR="003F1FEA">
        <w:t xml:space="preserve"> </w:t>
      </w:r>
      <w:r>
        <w:t xml:space="preserve">assim, quando as decisões advêm de um centro sem ouvir o Espírito do Senhor que emerge sempre do Povo de Deus, na sacramentalidade advinda do batismo, e </w:t>
      </w:r>
      <w:r w:rsidR="003F1FEA">
        <w:t>por</w:t>
      </w:r>
      <w:r>
        <w:t>que todos somos sacerdotes</w:t>
      </w:r>
      <w:r w:rsidR="003F1FEA">
        <w:t>, não-escutados,</w:t>
      </w:r>
      <w:r w:rsidR="00BB796F">
        <w:t xml:space="preserve"> por esse mesmo motivo, não estamos perante decisões colegiais ou sinodais, e logo não pode revelar-se corresponsabilidade. Normalmente o que existe é uma corresponsabilidade que igual</w:t>
      </w:r>
      <w:r w:rsidR="003F1FEA">
        <w:t>a</w:t>
      </w:r>
      <w:r w:rsidR="00BB796F">
        <w:t xml:space="preserve"> </w:t>
      </w:r>
      <w:r w:rsidR="003F1FEA">
        <w:t>a</w:t>
      </w:r>
      <w:r w:rsidR="00BB796F">
        <w:t xml:space="preserve"> indiferença, e isso é motivo de alarme muito preocupante.</w:t>
      </w:r>
    </w:p>
    <w:p w:rsidR="001D61F3" w:rsidRDefault="001D61F3" w:rsidP="00F3006D">
      <w:pPr>
        <w:jc w:val="both"/>
      </w:pPr>
      <w:r>
        <w:t xml:space="preserve">O documento que foi publicado recentemente, em 20/7/2020, é a antítese da sinodalidade, colegialidade e corresponsabilidade. Intitulado “A conversão pastoral da comunidade paroquial ao serviço da missão evangelizadora da Igreja”, e proveniente da Congregação para o Clero, que diz querer “a centralidade da presença missionária da comunidade cristã no mundo” e é “importante repensar não apenas uma nova experiência paroquial, mas também o ministério e a missão dos sacerdotes, que, juntamente com os fiéis leigos, têm a tarefa de ser “sal e luz do mundo” e “capaz de uma leitura adequada dos sinais dos tempos, o que gera um testemunho coerente da vida evangélica”, é uma completa deceção e um grande retrocesso </w:t>
      </w:r>
      <w:r w:rsidR="003F1FEA">
        <w:t>n</w:t>
      </w:r>
      <w:r>
        <w:t xml:space="preserve">a </w:t>
      </w:r>
      <w:r w:rsidR="006513EA">
        <w:t>I</w:t>
      </w:r>
      <w:r>
        <w:t xml:space="preserve">greja </w:t>
      </w:r>
      <w:r w:rsidR="006513EA">
        <w:t>C</w:t>
      </w:r>
      <w:r>
        <w:t xml:space="preserve">atólica </w:t>
      </w:r>
      <w:r w:rsidR="006513EA">
        <w:t>R</w:t>
      </w:r>
      <w:r>
        <w:t>omana.</w:t>
      </w:r>
    </w:p>
    <w:p w:rsidR="006513EA" w:rsidRDefault="006513EA" w:rsidP="00F3006D">
      <w:pPr>
        <w:jc w:val="both"/>
      </w:pPr>
      <w:r>
        <w:t>O documento colocando sempre o direito canônico à frente do Espírito do Senhor, tem um sem número de pontos – com os quais alguns se concorda -, mas de facto na prática destrói a corresponsabilidade da missão. Pretendendo dar uma forma de dinâmica e leitura dos sinais, coloca nas mãos do pároco, que tem de ser um sacerdote, mesmo que eles não existam, coloca o tom na lei e não naquilo que é mais importante a evangelização</w:t>
      </w:r>
      <w:r w:rsidR="003F1FEA">
        <w:t xml:space="preserve">: </w:t>
      </w:r>
      <w:r>
        <w:t xml:space="preserve">o sabor do </w:t>
      </w:r>
      <w:r w:rsidR="003F1FEA">
        <w:t>E</w:t>
      </w:r>
      <w:r>
        <w:t xml:space="preserve">spírito do Senhor, </w:t>
      </w:r>
      <w:r w:rsidR="003F1FEA">
        <w:lastRenderedPageBreak/>
        <w:t>isso</w:t>
      </w:r>
      <w:r>
        <w:t xml:space="preserve"> é claro quando exclui decisivamente a “governança da paróquia” num grupo, onde estejam fiéis leigos. </w:t>
      </w:r>
      <w:r w:rsidR="00391B02">
        <w:t>Só o pároco é responsável como administrador dos bens paroquiais, que são bens eclesiásticos. Nem o diaconado escapa, o diácono não é responsável por nada, mesmo tendo o sacramento da ordem. E tudo para o “bem das almas”!  O que pressupõe que o padre seja tudo</w:t>
      </w:r>
      <w:r w:rsidR="00591766">
        <w:t>:</w:t>
      </w:r>
      <w:r w:rsidR="00391B02">
        <w:t xml:space="preserve"> economista, engenheiro, contabilista, mestre de obras, e todas as outras funções que existirem na igreja, sempre para o “bem das almas”.</w:t>
      </w:r>
    </w:p>
    <w:p w:rsidR="00391B02" w:rsidRDefault="00391B02" w:rsidP="00F3006D">
      <w:pPr>
        <w:jc w:val="both"/>
      </w:pPr>
      <w:r>
        <w:t xml:space="preserve">Não vislumbro, por muito boa vontade que tenha, que estas diretivas tenham que ver com sinodalidade, colegialidade e, muito menos, corresponsabilidade. O padre pode ouvir quem quiser, até os seus conselhos pastorais ou económicos e sociais, mas o poder reside na sua </w:t>
      </w:r>
      <w:r w:rsidR="0061292B">
        <w:t>obsessão</w:t>
      </w:r>
      <w:r>
        <w:t xml:space="preserve"> pelo poder. </w:t>
      </w:r>
    </w:p>
    <w:p w:rsidR="0061292B" w:rsidRDefault="0061292B" w:rsidP="00F3006D">
      <w:pPr>
        <w:jc w:val="both"/>
      </w:pPr>
      <w:r>
        <w:t>O documento destrói na prática tudo quanto se venha a dizer, ou tenha dito, sobre corresponsabilidade dos leigos, desculpem, mas tenho a impressão de que estou a ler um documento, que para nada contam os sinais dos tempos presentes, mas os da inquisição.</w:t>
      </w:r>
    </w:p>
    <w:p w:rsidR="0061292B" w:rsidRDefault="0061292B" w:rsidP="00F3006D">
      <w:pPr>
        <w:jc w:val="both"/>
      </w:pPr>
      <w:r>
        <w:t>Será que desta vez o conservadorismo e o clericalismo do Vaticano, se coloca acima das posições recentes do bispo de Roma, papa Francisco? Creio que sim!</w:t>
      </w:r>
    </w:p>
    <w:p w:rsidR="0025077C" w:rsidRDefault="0025077C" w:rsidP="00F3006D">
      <w:pPr>
        <w:jc w:val="both"/>
      </w:pPr>
    </w:p>
    <w:p w:rsidR="0061292B" w:rsidRPr="0025077C" w:rsidRDefault="0061292B" w:rsidP="00F3006D">
      <w:pPr>
        <w:jc w:val="both"/>
        <w:rPr>
          <w:b/>
          <w:bCs/>
        </w:rPr>
      </w:pPr>
      <w:r w:rsidRPr="0025077C">
        <w:rPr>
          <w:b/>
          <w:bCs/>
        </w:rPr>
        <w:t>Joaquim Armindo</w:t>
      </w:r>
    </w:p>
    <w:p w:rsidR="0061292B" w:rsidRPr="0025077C" w:rsidRDefault="0061292B" w:rsidP="00F3006D">
      <w:pPr>
        <w:jc w:val="both"/>
        <w:rPr>
          <w:b/>
          <w:bCs/>
        </w:rPr>
      </w:pPr>
      <w:r w:rsidRPr="0025077C">
        <w:rPr>
          <w:b/>
          <w:bCs/>
        </w:rPr>
        <w:t>Diácono – Porto – Portugal</w:t>
      </w:r>
    </w:p>
    <w:p w:rsidR="0061292B" w:rsidRPr="0025077C" w:rsidRDefault="0061292B" w:rsidP="00F3006D">
      <w:pPr>
        <w:jc w:val="both"/>
        <w:rPr>
          <w:b/>
          <w:bCs/>
        </w:rPr>
      </w:pPr>
      <w:r w:rsidRPr="0025077C">
        <w:rPr>
          <w:b/>
          <w:bCs/>
        </w:rPr>
        <w:t>Doutor em Ecologia e Saúde Ambiental</w:t>
      </w:r>
    </w:p>
    <w:p w:rsidR="00A42973" w:rsidRPr="00787A6C" w:rsidRDefault="00A42973" w:rsidP="00F3006D">
      <w:pPr>
        <w:jc w:val="both"/>
      </w:pPr>
    </w:p>
    <w:p w:rsidR="001D61F3" w:rsidRPr="00F54C10" w:rsidRDefault="001D61F3" w:rsidP="00F54C10">
      <w:pPr>
        <w:jc w:val="both"/>
        <w:rPr>
          <w:b/>
          <w:bCs/>
        </w:rPr>
      </w:pPr>
      <w:bookmarkStart w:id="1" w:name="_Toc44746339"/>
      <w:bookmarkStart w:id="2" w:name="_Toc41301776"/>
      <w:bookmarkStart w:id="3" w:name="_Toc44746340"/>
      <w:bookmarkStart w:id="4" w:name="_Toc41301777"/>
      <w:bookmarkStart w:id="5" w:name="_Toc44746341"/>
      <w:bookmarkStart w:id="6" w:name="_Toc41301778"/>
      <w:bookmarkStart w:id="7" w:name="_Toc15469342"/>
      <w:bookmarkStart w:id="8" w:name="_Toc44746342"/>
      <w:bookmarkStart w:id="9" w:name="_Toc41301779"/>
      <w:bookmarkStart w:id="10" w:name="_Toc15469343"/>
      <w:bookmarkStart w:id="11" w:name="_Toc44746343"/>
      <w:bookmarkStart w:id="12" w:name="_Toc41301780"/>
      <w:bookmarkStart w:id="13" w:name="_Toc154693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1D61F3" w:rsidRPr="00F54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0"/>
    <w:rsid w:val="00017C7C"/>
    <w:rsid w:val="00035AB8"/>
    <w:rsid w:val="000D11CA"/>
    <w:rsid w:val="001D61F3"/>
    <w:rsid w:val="002279C6"/>
    <w:rsid w:val="0024189A"/>
    <w:rsid w:val="0025077C"/>
    <w:rsid w:val="002B0A26"/>
    <w:rsid w:val="003172C3"/>
    <w:rsid w:val="0039139F"/>
    <w:rsid w:val="00391B02"/>
    <w:rsid w:val="003F1FEA"/>
    <w:rsid w:val="00413A7D"/>
    <w:rsid w:val="00457A73"/>
    <w:rsid w:val="00591766"/>
    <w:rsid w:val="0061292B"/>
    <w:rsid w:val="00621587"/>
    <w:rsid w:val="006513EA"/>
    <w:rsid w:val="006630C5"/>
    <w:rsid w:val="006C02D7"/>
    <w:rsid w:val="006F4971"/>
    <w:rsid w:val="00787A6C"/>
    <w:rsid w:val="00910BB4"/>
    <w:rsid w:val="009A1BEA"/>
    <w:rsid w:val="00A42973"/>
    <w:rsid w:val="00AD5161"/>
    <w:rsid w:val="00BB796F"/>
    <w:rsid w:val="00C46F21"/>
    <w:rsid w:val="00DB54F2"/>
    <w:rsid w:val="00DF1DCB"/>
    <w:rsid w:val="00F3006D"/>
    <w:rsid w:val="00F54C10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F1B"/>
  <w15:chartTrackingRefBased/>
  <w15:docId w15:val="{64EC331D-D60A-4E7E-921C-64078B57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2020-07-28T13:10:00Z</dcterms:created>
  <dcterms:modified xsi:type="dcterms:W3CDTF">2020-07-28T13:10:00Z</dcterms:modified>
</cp:coreProperties>
</file>