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0765" w14:textId="7A3ECAE4" w:rsidR="00034048" w:rsidRDefault="00034048" w:rsidP="00573578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20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bookmarkStart w:id="1" w:name="_Hlk45197128"/>
      <w:r w:rsidRPr="00034048">
        <w:rPr>
          <w:b/>
          <w:bCs/>
          <w:sz w:val="24"/>
          <w:szCs w:val="24"/>
          <w:lang w:val="es-ES"/>
        </w:rPr>
        <w:t>Es necesario</w:t>
      </w:r>
      <w:r>
        <w:rPr>
          <w:b/>
          <w:bCs/>
          <w:sz w:val="24"/>
          <w:szCs w:val="24"/>
          <w:lang w:val="es-ES"/>
        </w:rPr>
        <w:t xml:space="preserve"> </w:t>
      </w:r>
      <w:r w:rsidRPr="00034048">
        <w:rPr>
          <w:b/>
          <w:bCs/>
          <w:sz w:val="24"/>
          <w:szCs w:val="24"/>
          <w:lang w:val="es-ES"/>
        </w:rPr>
        <w:t>un esfuerzo de conversión</w:t>
      </w:r>
      <w:bookmarkEnd w:id="1"/>
      <w:r>
        <w:rPr>
          <w:b/>
          <w:bCs/>
          <w:sz w:val="24"/>
          <w:szCs w:val="24"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4854998D" w14:textId="3E2B82F0" w:rsidR="00B331D1" w:rsidRDefault="00034048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“Es un escándalo en nuestro ambiente, que refleja la realidad descrita por Puebla, que haya personas e instituciones en la Iglesia que se despreocupen del pobre y que vivan a gusto.  Es necesario, pues, </w:t>
      </w:r>
      <w:bookmarkStart w:id="2" w:name="_Hlk45194508"/>
      <w:r>
        <w:rPr>
          <w:i/>
          <w:iCs/>
          <w:lang w:val="es-ES"/>
        </w:rPr>
        <w:t>un esfuerzo de conversión</w:t>
      </w:r>
      <w:bookmarkEnd w:id="2"/>
      <w:r>
        <w:rPr>
          <w:i/>
          <w:iCs/>
          <w:lang w:val="es-ES"/>
        </w:rPr>
        <w:t>.” (homilía del 1 de julio de 1979)</w:t>
      </w:r>
    </w:p>
    <w:p w14:paraId="264B0C4D" w14:textId="51EA19EE" w:rsidR="00034048" w:rsidRDefault="00841320" w:rsidP="00522174">
      <w:pPr>
        <w:spacing w:after="120"/>
        <w:jc w:val="both"/>
        <w:rPr>
          <w:lang w:val="es-ES"/>
        </w:rPr>
      </w:pPr>
      <w:r>
        <w:rPr>
          <w:lang w:val="es-ES"/>
        </w:rPr>
        <w:t>Monseñor Romero hace una llamada a la conversión, pide “</w:t>
      </w:r>
      <w:r>
        <w:rPr>
          <w:i/>
          <w:iCs/>
          <w:lang w:val="es-ES"/>
        </w:rPr>
        <w:t xml:space="preserve">un esfuerzo de conversión” </w:t>
      </w:r>
      <w:r>
        <w:rPr>
          <w:lang w:val="es-ES"/>
        </w:rPr>
        <w:t>a las personas y las instituciones eclesiales que viven a gusto, en lujo y tranquilidad, despreocupados de las y los pobres</w:t>
      </w:r>
      <w:r w:rsidR="00D82978">
        <w:rPr>
          <w:lang w:val="es-ES"/>
        </w:rPr>
        <w:t>.</w:t>
      </w:r>
    </w:p>
    <w:p w14:paraId="6657787D" w14:textId="77777777" w:rsidR="00A856DB" w:rsidRDefault="00D82978" w:rsidP="00522174">
      <w:pPr>
        <w:spacing w:after="120"/>
        <w:jc w:val="both"/>
        <w:rPr>
          <w:lang w:val="es-ES"/>
        </w:rPr>
      </w:pPr>
      <w:r>
        <w:rPr>
          <w:lang w:val="es-ES"/>
        </w:rPr>
        <w:t>Dice que es un verdadero escándalo que eso aun existe. Monseñor sabe que existe</w:t>
      </w:r>
      <w:r w:rsidR="00C1077F">
        <w:rPr>
          <w:lang w:val="es-ES"/>
        </w:rPr>
        <w:t>.  No sabemos en quienes o en qué instituciones ha estado pensando, cuando dijo esta frase.  Pero su propia experiencia en El Salvador y los nuevos lent</w:t>
      </w:r>
      <w:r w:rsidR="00860A12">
        <w:rPr>
          <w:lang w:val="es-ES"/>
        </w:rPr>
        <w:t>e</w:t>
      </w:r>
      <w:r w:rsidR="00C1077F">
        <w:rPr>
          <w:lang w:val="es-ES"/>
        </w:rPr>
        <w:t>s que logró ponerse en Puebla (enero 1979) para discernir y comprender hasta las causas estructurales de la miseria del pueblo, le hace denunciar la opulencia en “personas e instituciones” eclesiales</w:t>
      </w:r>
      <w:r w:rsidR="00860A12">
        <w:rPr>
          <w:lang w:val="es-ES"/>
        </w:rPr>
        <w:t xml:space="preserve">.   </w:t>
      </w:r>
    </w:p>
    <w:p w14:paraId="1CF1A1B2" w14:textId="5F6C8D71" w:rsidR="00D82978" w:rsidRDefault="00860A12" w:rsidP="00522174">
      <w:pPr>
        <w:spacing w:after="120"/>
        <w:jc w:val="both"/>
        <w:rPr>
          <w:lang w:val="es-ES"/>
        </w:rPr>
      </w:pPr>
      <w:r>
        <w:rPr>
          <w:lang w:val="es-ES"/>
        </w:rPr>
        <w:t xml:space="preserve">Y por supuesto </w:t>
      </w:r>
      <w:r w:rsidR="003F495B">
        <w:rPr>
          <w:lang w:val="es-ES"/>
        </w:rPr>
        <w:t>aquí debemos incluir a todas y todos los miembros del cuerpo eclesial, cada laico y laica.  Vivir despreocupados del pobre y vivir como que fuera una isla de lujo en medio de la miseria, es un verdadero escándalo si esas personas y familias se llaman “cristianas”.</w:t>
      </w:r>
      <w:r w:rsidR="00A856DB">
        <w:rPr>
          <w:lang w:val="es-ES"/>
        </w:rPr>
        <w:t xml:space="preserve"> Pero nos parece que hay que ir más allá.  ¿de dónde han sacado esas riquezas y lujos?  Sabemos que no son bendición de Dios</w:t>
      </w:r>
      <w:r w:rsidR="00984386">
        <w:rPr>
          <w:lang w:val="es-ES"/>
        </w:rPr>
        <w:t>, sino el resultado de procesos históricos de adueñarse de los bienes de otros/as.  Veamos unos ejemplos.  La mayoría de los terratenientes lograron unir tanta tierra, porque presionaron (a veces con la guardia) a vender a precios ridículos, o encerraron parcelas de tal manera que el pobre campesino ya no tenía ni salida ni entrada.  Los dueños de las grandes empresas</w:t>
      </w:r>
      <w:r w:rsidR="00843BEC">
        <w:rPr>
          <w:lang w:val="es-ES"/>
        </w:rPr>
        <w:t xml:space="preserve"> explotan a sus trabajadores/as para que su ganancia personal sea máxima.  Sabemos de empresas salvadoreñas que descuentan a sus trabajadores como aportes para</w:t>
      </w:r>
      <w:r w:rsidR="00DD2042">
        <w:rPr>
          <w:lang w:val="es-ES"/>
        </w:rPr>
        <w:t xml:space="preserve"> </w:t>
      </w:r>
      <w:proofErr w:type="gramStart"/>
      <w:r w:rsidR="00DD2042">
        <w:rPr>
          <w:lang w:val="es-ES"/>
        </w:rPr>
        <w:t>la</w:t>
      </w:r>
      <w:r w:rsidR="006C0BE5">
        <w:rPr>
          <w:lang w:val="es-ES"/>
        </w:rPr>
        <w:t xml:space="preserve"> teletón</w:t>
      </w:r>
      <w:proofErr w:type="gramEnd"/>
      <w:r w:rsidR="00843BEC">
        <w:rPr>
          <w:lang w:val="es-ES"/>
        </w:rPr>
        <w:t xml:space="preserve"> y en el momento de la entrega del cheque la empresa (su dueño) aparece como el gran generoso.  Los políticos </w:t>
      </w:r>
      <w:r w:rsidR="006C0BE5">
        <w:rPr>
          <w:lang w:val="es-ES"/>
        </w:rPr>
        <w:t>de turno han robado millones de dólares, han privatizado empresas estatales, se han llenado de inmuebles enormes en la ciudad, en la playa, en la montaña, y han comprado vehículos de lujo, aviones privados, …  Y es parte del escándalo que durante muchos siglos representantes de la jerarquía eclesial ha</w:t>
      </w:r>
      <w:r w:rsidR="00DD2042">
        <w:rPr>
          <w:lang w:val="es-ES"/>
        </w:rPr>
        <w:t>n</w:t>
      </w:r>
      <w:r w:rsidR="006C0BE5">
        <w:rPr>
          <w:lang w:val="es-ES"/>
        </w:rPr>
        <w:t xml:space="preserve"> ido bendiciendo </w:t>
      </w:r>
      <w:r w:rsidR="009965E5">
        <w:rPr>
          <w:lang w:val="es-ES"/>
        </w:rPr>
        <w:t>esas riquezas. Como recompensa también recibieron parte del botín.   Recordemos que Monseñor Romero dijo que los obispos no son “príncipes”</w:t>
      </w:r>
      <w:r w:rsidR="008C2A37">
        <w:rPr>
          <w:lang w:val="es-ES"/>
        </w:rPr>
        <w:t xml:space="preserve">.  Leamos lo que nos dijo al respecto: </w:t>
      </w:r>
    </w:p>
    <w:p w14:paraId="5994C968" w14:textId="2DF34C19" w:rsidR="0013712A" w:rsidRDefault="0013712A" w:rsidP="00522174">
      <w:pPr>
        <w:spacing w:after="120"/>
        <w:jc w:val="both"/>
        <w:rPr>
          <w:lang w:val="es-ES"/>
        </w:rPr>
      </w:pPr>
      <w:r w:rsidRPr="008C2A37">
        <w:rPr>
          <w:i/>
          <w:iCs/>
        </w:rPr>
        <w:t>“Cuando el Concilio Vaticano 11, que ha vuelto a poner las cosas en su puesto, piensa en la jerarquía, nos dice a los obispos que ya no pretendamos ser los príncipes con los que se había prostituido la figura del obispo. No somos príncipes, no somos reyes. No hemos venido a ser servidos</w:t>
      </w:r>
      <w:r w:rsidR="008C2A37" w:rsidRPr="008C2A37">
        <w:rPr>
          <w:i/>
          <w:iCs/>
        </w:rPr>
        <w:t>.”</w:t>
      </w:r>
      <w:r w:rsidRPr="0013712A">
        <w:t xml:space="preserve"> </w:t>
      </w:r>
      <w:r>
        <w:t>(Homilía, 23 de septiembre de 1979</w:t>
      </w:r>
      <w:r w:rsidR="00FB3B19">
        <w:t>.</w:t>
      </w:r>
    </w:p>
    <w:p w14:paraId="4E518EC0" w14:textId="77777777" w:rsidR="00FB3B19" w:rsidRDefault="008C2A37" w:rsidP="00522174">
      <w:pPr>
        <w:spacing w:after="120"/>
        <w:jc w:val="both"/>
      </w:pPr>
      <w:r>
        <w:t>“</w:t>
      </w:r>
      <w:r w:rsidR="0013712A" w:rsidRPr="008C2A37">
        <w:rPr>
          <w:i/>
          <w:iCs/>
        </w:rPr>
        <w:t xml:space="preserve">No podemos trabajar por quedar bien con los de arriba. Nuestra palabra en nombre de Dios tenemos que decirla denunciando tantas injusticias. </w:t>
      </w:r>
      <w:r w:rsidRPr="008C2A37">
        <w:rPr>
          <w:i/>
          <w:iCs/>
        </w:rPr>
        <w:t>¡Hay tantas maneras de hacerse cómplice con las manos criminales!</w:t>
      </w:r>
      <w:r w:rsidR="0013712A" w:rsidRPr="008C2A37">
        <w:rPr>
          <w:i/>
          <w:iCs/>
        </w:rPr>
        <w:t xml:space="preserve"> La Iglesia no puede complicarse con todo esto</w:t>
      </w:r>
      <w:r w:rsidRPr="008C2A37">
        <w:rPr>
          <w:i/>
          <w:iCs/>
        </w:rPr>
        <w:t>.”</w:t>
      </w:r>
      <w:r w:rsidR="0013712A">
        <w:t xml:space="preserve"> (Homilía, 15 de julio de 1979). </w:t>
      </w:r>
    </w:p>
    <w:p w14:paraId="559380A4" w14:textId="29DE3A3C" w:rsidR="009965E5" w:rsidRDefault="008C2A37" w:rsidP="00522174">
      <w:pPr>
        <w:spacing w:after="120"/>
        <w:jc w:val="both"/>
      </w:pPr>
      <w:r w:rsidRPr="008C2A37">
        <w:rPr>
          <w:i/>
          <w:iCs/>
        </w:rPr>
        <w:t>“</w:t>
      </w:r>
      <w:r w:rsidR="0013712A" w:rsidRPr="008C2A37">
        <w:rPr>
          <w:i/>
          <w:iCs/>
        </w:rPr>
        <w:t>No es un prestigio para la Iglesia estar bien con los poderosos. Este es el prestigio de la Iglesia: sentir que los pobres la sienten como suya, sentir que la Iglesia vive una dimensión en la tierra llamando a lodos, también a los ricos, a convertirse y a salvarse desde el mundo de los pobres, porque ellos son únicamente los bienaventurados</w:t>
      </w:r>
      <w:r w:rsidR="0013712A">
        <w:t xml:space="preserve"> (Homilía, 17 de febrero de 1980).</w:t>
      </w:r>
    </w:p>
    <w:p w14:paraId="4D6CEB82" w14:textId="1246DF15" w:rsidR="00FB3B19" w:rsidRDefault="00FB3B19" w:rsidP="00522174">
      <w:pPr>
        <w:spacing w:after="120"/>
        <w:jc w:val="both"/>
        <w:rPr>
          <w:lang w:val="es-ES"/>
        </w:rPr>
      </w:pPr>
      <w:r w:rsidRPr="00FB3B19">
        <w:rPr>
          <w:i/>
          <w:iCs/>
          <w:lang w:val="es-ES"/>
        </w:rPr>
        <w:t>“Es necesario un esfuerzo de conversión</w:t>
      </w:r>
      <w:r>
        <w:rPr>
          <w:lang w:val="es-ES"/>
        </w:rPr>
        <w:t xml:space="preserve">” es una exigencia muy actual, y vale para todos. Recordemos lo que Santiago nos ha dicho: Siempre hay familias más pobres que las nuestras.  La pobreza de otros/as siempre nos llamará a la conversión, a compartir solidariamente y a luchar juntos por romper las cadenas y por arrancar de raíz </w:t>
      </w:r>
      <w:r w:rsidR="009040D7">
        <w:rPr>
          <w:lang w:val="es-ES"/>
        </w:rPr>
        <w:t xml:space="preserve">el sistema injusto.  </w:t>
      </w:r>
    </w:p>
    <w:p w14:paraId="43E8E0C0" w14:textId="053F471A" w:rsidR="009040D7" w:rsidRDefault="009040D7" w:rsidP="00522174">
      <w:pPr>
        <w:spacing w:after="120"/>
        <w:jc w:val="both"/>
        <w:rPr>
          <w:lang w:val="es-ES"/>
        </w:rPr>
      </w:pPr>
      <w:r>
        <w:rPr>
          <w:lang w:val="es-ES"/>
        </w:rPr>
        <w:t>Por último: en tiempos (pre-) electorales los políticos (en su gran mayoría representantes de intereses oscuros) tratan de cegarnos, para que esperemos solución de ellos, ahí arriba (votando por ellos) y nos olvidemos que solo desde abajo y de manera organizada se puede concretar esa tan necesaria conversión.  No tengamos miedo.</w:t>
      </w:r>
    </w:p>
    <w:p w14:paraId="6656A0B6" w14:textId="69B8F4DA" w:rsidR="00837E62" w:rsidRPr="009040D7" w:rsidRDefault="009040D7" w:rsidP="00522174">
      <w:pPr>
        <w:spacing w:after="120"/>
        <w:jc w:val="both"/>
      </w:pPr>
      <w:r w:rsidRPr="009040D7">
        <w:t>Tere y Luis Van de Velde   - Movimiento</w:t>
      </w:r>
      <w:r>
        <w:t xml:space="preserve"> Ecuménico de </w:t>
      </w:r>
      <w:proofErr w:type="spellStart"/>
      <w:r>
        <w:t>CEBs</w:t>
      </w:r>
      <w:proofErr w:type="spellEnd"/>
      <w:r>
        <w:t xml:space="preserve"> en Mejicanos, El Salvador.   (</w:t>
      </w:r>
      <w:r w:rsidR="00522174">
        <w:t>escrito el 9 de julio 2020)</w:t>
      </w:r>
    </w:p>
    <w:sectPr w:rsidR="00837E62" w:rsidRPr="009040D7" w:rsidSect="00522174">
      <w:pgSz w:w="12240" w:h="15840" w:code="1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8"/>
    <w:rsid w:val="00034048"/>
    <w:rsid w:val="0004391C"/>
    <w:rsid w:val="0013712A"/>
    <w:rsid w:val="00282EDA"/>
    <w:rsid w:val="003F495B"/>
    <w:rsid w:val="00522174"/>
    <w:rsid w:val="00573578"/>
    <w:rsid w:val="006C0BE5"/>
    <w:rsid w:val="00775B1C"/>
    <w:rsid w:val="00837E62"/>
    <w:rsid w:val="00841320"/>
    <w:rsid w:val="00843BEC"/>
    <w:rsid w:val="00860A12"/>
    <w:rsid w:val="008C2A37"/>
    <w:rsid w:val="009040D7"/>
    <w:rsid w:val="00975DCD"/>
    <w:rsid w:val="00984386"/>
    <w:rsid w:val="009965E5"/>
    <w:rsid w:val="009D1EDD"/>
    <w:rsid w:val="00A856DB"/>
    <w:rsid w:val="00C1077F"/>
    <w:rsid w:val="00D65316"/>
    <w:rsid w:val="00D82978"/>
    <w:rsid w:val="00DD2042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E092"/>
  <w15:chartTrackingRefBased/>
  <w15:docId w15:val="{D1099DE7-A9B8-4663-9986-BF7C2886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4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2020-07-10T19:49:00Z</cp:lastPrinted>
  <dcterms:created xsi:type="dcterms:W3CDTF">2020-07-28T13:46:00Z</dcterms:created>
  <dcterms:modified xsi:type="dcterms:W3CDTF">2020-07-28T13:46:00Z</dcterms:modified>
</cp:coreProperties>
</file>