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FF6" w:rsidRPr="00C73FF6" w:rsidRDefault="00C73FF6" w:rsidP="00C73FF6">
      <w:pPr>
        <w:spacing w:after="0" w:line="435" w:lineRule="atLeast"/>
        <w:outlineLvl w:val="0"/>
        <w:rPr>
          <w:rFonts w:ascii="Arial" w:eastAsia="Times New Roman" w:hAnsi="Arial" w:cs="Arial"/>
          <w:b/>
          <w:bCs/>
          <w:i/>
          <w:iCs/>
          <w:color w:val="D49400"/>
          <w:kern w:val="36"/>
          <w:sz w:val="16"/>
          <w:szCs w:val="16"/>
          <w:lang w:val="es-UY" w:eastAsia="es-UY"/>
        </w:rPr>
      </w:pPr>
      <w:r w:rsidRPr="00C73FF6">
        <w:rPr>
          <w:rFonts w:ascii="Arial" w:eastAsia="Times New Roman" w:hAnsi="Arial" w:cs="Arial"/>
          <w:b/>
          <w:bCs/>
          <w:i/>
          <w:iCs/>
          <w:color w:val="D49400"/>
          <w:kern w:val="36"/>
          <w:sz w:val="16"/>
          <w:szCs w:val="16"/>
          <w:lang w:val="es-UY" w:eastAsia="es-UY"/>
        </w:rPr>
        <w:t xml:space="preserve">Global </w:t>
      </w:r>
      <w:proofErr w:type="spellStart"/>
      <w:r w:rsidRPr="00C73FF6">
        <w:rPr>
          <w:rFonts w:ascii="Arial" w:eastAsia="Times New Roman" w:hAnsi="Arial" w:cs="Arial"/>
          <w:b/>
          <w:bCs/>
          <w:i/>
          <w:iCs/>
          <w:color w:val="D49400"/>
          <w:kern w:val="36"/>
          <w:sz w:val="16"/>
          <w:szCs w:val="16"/>
          <w:lang w:val="es-UY" w:eastAsia="es-UY"/>
        </w:rPr>
        <w:t>Witness</w:t>
      </w:r>
      <w:proofErr w:type="spellEnd"/>
      <w:r w:rsidRPr="00C73FF6">
        <w:rPr>
          <w:rFonts w:ascii="Arial" w:eastAsia="Times New Roman" w:hAnsi="Arial" w:cs="Arial"/>
          <w:b/>
          <w:bCs/>
          <w:i/>
          <w:iCs/>
          <w:color w:val="D49400"/>
          <w:kern w:val="36"/>
          <w:sz w:val="16"/>
          <w:szCs w:val="16"/>
          <w:lang w:val="es-UY" w:eastAsia="es-UY"/>
        </w:rPr>
        <w:t xml:space="preserve"> presenta su informe sobre 2019, con el mayor número de víctimas en los últimos años</w:t>
      </w:r>
    </w:p>
    <w:p w:rsidR="00C73FF6" w:rsidRPr="00C73FF6" w:rsidRDefault="00C73FF6" w:rsidP="00C73FF6">
      <w:pPr>
        <w:spacing w:after="0" w:line="435" w:lineRule="atLeast"/>
        <w:outlineLvl w:val="0"/>
        <w:rPr>
          <w:rFonts w:ascii="Arial" w:eastAsia="Times New Roman" w:hAnsi="Arial" w:cs="Arial"/>
          <w:b/>
          <w:bCs/>
          <w:color w:val="333333"/>
          <w:kern w:val="36"/>
          <w:sz w:val="38"/>
          <w:szCs w:val="38"/>
          <w:lang w:val="es-UY" w:eastAsia="es-UY"/>
        </w:rPr>
      </w:pPr>
      <w:r w:rsidRPr="00C73FF6">
        <w:rPr>
          <w:rFonts w:ascii="Arial" w:eastAsia="Times New Roman" w:hAnsi="Arial" w:cs="Arial"/>
          <w:b/>
          <w:bCs/>
          <w:color w:val="333333"/>
          <w:kern w:val="36"/>
          <w:sz w:val="38"/>
          <w:szCs w:val="38"/>
          <w:lang w:val="es-UY" w:eastAsia="es-UY"/>
        </w:rPr>
        <w:t>212 defensores de la tierra y del medio ambiente asesinados en 2019</w:t>
      </w:r>
    </w:p>
    <w:p w:rsidR="00C73FF6" w:rsidRPr="00C73FF6" w:rsidRDefault="00C73FF6" w:rsidP="00C73FF6">
      <w:pPr>
        <w:spacing w:after="0" w:line="240" w:lineRule="auto"/>
        <w:rPr>
          <w:rFonts w:ascii="Times New Roman" w:eastAsia="Times New Roman" w:hAnsi="Times New Roman" w:cs="Times New Roman"/>
          <w:sz w:val="24"/>
          <w:szCs w:val="24"/>
          <w:lang w:val="es-UY" w:eastAsia="es-UY"/>
        </w:rPr>
      </w:pPr>
      <w:r w:rsidRPr="00C73FF6">
        <w:rPr>
          <w:rFonts w:ascii="Times New Roman" w:eastAsia="Times New Roman" w:hAnsi="Times New Roman" w:cs="Times New Roman"/>
          <w:noProof/>
          <w:sz w:val="24"/>
          <w:szCs w:val="24"/>
          <w:lang w:val="es-UY" w:eastAsia="es-UY"/>
        </w:rPr>
        <w:drawing>
          <wp:inline distT="0" distB="0" distL="0" distR="0" wp14:anchorId="0CB859CF" wp14:editId="414D714B">
            <wp:extent cx="5003800" cy="2810215"/>
            <wp:effectExtent l="0" t="0" r="6350" b="9525"/>
            <wp:docPr id="3" name="Imagen 3" descr="Perseguidos por cuidar la madre Tierra. Foto Tom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eguidos por cuidar la madre Tierra. Foto Tom Pier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2767" cy="2815251"/>
                    </a:xfrm>
                    <a:prstGeom prst="rect">
                      <a:avLst/>
                    </a:prstGeom>
                    <a:noFill/>
                    <a:ln>
                      <a:noFill/>
                    </a:ln>
                  </pic:spPr>
                </pic:pic>
              </a:graphicData>
            </a:graphic>
          </wp:inline>
        </w:drawing>
      </w:r>
    </w:p>
    <w:p w:rsidR="00C73FF6" w:rsidRPr="00C73FF6" w:rsidRDefault="00C73FF6" w:rsidP="00C73FF6">
      <w:pPr>
        <w:spacing w:line="240" w:lineRule="auto"/>
        <w:rPr>
          <w:rFonts w:ascii="Times New Roman" w:eastAsia="Times New Roman" w:hAnsi="Times New Roman" w:cs="Times New Roman"/>
          <w:sz w:val="24"/>
          <w:szCs w:val="24"/>
          <w:lang w:val="es-UY" w:eastAsia="es-UY"/>
        </w:rPr>
      </w:pPr>
      <w:r w:rsidRPr="00C73FF6">
        <w:rPr>
          <w:rFonts w:ascii="Times New Roman" w:eastAsia="Times New Roman" w:hAnsi="Times New Roman" w:cs="Times New Roman"/>
          <w:sz w:val="24"/>
          <w:szCs w:val="24"/>
          <w:lang w:val="es-UY" w:eastAsia="es-UY"/>
        </w:rPr>
        <w:t>Perseguidos por cuidar la madre Tierra. Foto Tom Pierce</w:t>
      </w:r>
    </w:p>
    <w:p w:rsidR="00C73FF6" w:rsidRPr="00C73FF6" w:rsidRDefault="00C73FF6" w:rsidP="00C73FF6">
      <w:pPr>
        <w:spacing w:after="0" w:line="345" w:lineRule="atLeast"/>
        <w:jc w:val="both"/>
        <w:outlineLvl w:val="1"/>
        <w:rPr>
          <w:rFonts w:ascii="Arial" w:eastAsia="Times New Roman" w:hAnsi="Arial" w:cs="Arial"/>
          <w:b/>
          <w:bCs/>
          <w:color w:val="474747"/>
          <w:sz w:val="26"/>
          <w:szCs w:val="26"/>
          <w:lang w:val="es-UY" w:eastAsia="es-UY"/>
        </w:rPr>
      </w:pPr>
      <w:r w:rsidRPr="00C73FF6">
        <w:rPr>
          <w:rFonts w:ascii="Arial" w:eastAsia="Times New Roman" w:hAnsi="Arial" w:cs="Arial"/>
          <w:b/>
          <w:bCs/>
          <w:color w:val="474747"/>
          <w:sz w:val="26"/>
          <w:szCs w:val="26"/>
          <w:lang w:val="es-UY" w:eastAsia="es-UY"/>
        </w:rPr>
        <w:t>Los datos son recogidos en el informe que lleva por título “</w:t>
      </w:r>
      <w:proofErr w:type="spellStart"/>
      <w:r w:rsidRPr="00C73FF6">
        <w:rPr>
          <w:rFonts w:ascii="Arial" w:eastAsia="Times New Roman" w:hAnsi="Arial" w:cs="Arial"/>
          <w:b/>
          <w:bCs/>
          <w:color w:val="474747"/>
          <w:sz w:val="26"/>
          <w:szCs w:val="26"/>
          <w:lang w:val="es-UY" w:eastAsia="es-UY"/>
        </w:rPr>
        <w:t>Denfender</w:t>
      </w:r>
      <w:proofErr w:type="spellEnd"/>
      <w:r w:rsidRPr="00C73FF6">
        <w:rPr>
          <w:rFonts w:ascii="Arial" w:eastAsia="Times New Roman" w:hAnsi="Arial" w:cs="Arial"/>
          <w:b/>
          <w:bCs/>
          <w:color w:val="474747"/>
          <w:sz w:val="26"/>
          <w:szCs w:val="26"/>
          <w:lang w:val="es-UY" w:eastAsia="es-UY"/>
        </w:rPr>
        <w:t xml:space="preserve"> el Mañana: Crisis climática y amenazas contra las personas defensoras de la tierra y del medio ambiente”</w:t>
      </w:r>
    </w:p>
    <w:p w:rsidR="00C73FF6" w:rsidRPr="00C73FF6" w:rsidRDefault="00C73FF6" w:rsidP="00C73FF6">
      <w:pPr>
        <w:spacing w:after="0" w:line="345" w:lineRule="atLeast"/>
        <w:jc w:val="both"/>
        <w:outlineLvl w:val="1"/>
        <w:rPr>
          <w:rFonts w:ascii="Arial" w:eastAsia="Times New Roman" w:hAnsi="Arial" w:cs="Arial"/>
          <w:b/>
          <w:bCs/>
          <w:color w:val="474747"/>
          <w:sz w:val="26"/>
          <w:szCs w:val="26"/>
          <w:lang w:val="es-UY" w:eastAsia="es-UY"/>
        </w:rPr>
      </w:pPr>
      <w:r w:rsidRPr="00C73FF6">
        <w:rPr>
          <w:rFonts w:ascii="Arial" w:eastAsia="Times New Roman" w:hAnsi="Arial" w:cs="Arial"/>
          <w:b/>
          <w:bCs/>
          <w:color w:val="474747"/>
          <w:sz w:val="26"/>
          <w:szCs w:val="26"/>
          <w:lang w:val="es-UY" w:eastAsia="es-UY"/>
        </w:rPr>
        <w:t xml:space="preserve">Desde diciembre de 2015, año en que se firmó el acuerdo climático de París, </w:t>
      </w:r>
      <w:proofErr w:type="gramStart"/>
      <w:r w:rsidRPr="00C73FF6">
        <w:rPr>
          <w:rFonts w:ascii="Arial" w:eastAsia="Times New Roman" w:hAnsi="Arial" w:cs="Arial"/>
          <w:b/>
          <w:bCs/>
          <w:color w:val="474747"/>
          <w:sz w:val="26"/>
          <w:szCs w:val="26"/>
          <w:lang w:val="es-UY" w:eastAsia="es-UY"/>
        </w:rPr>
        <w:t>una media de 4 personas son</w:t>
      </w:r>
      <w:proofErr w:type="gramEnd"/>
      <w:r w:rsidRPr="00C73FF6">
        <w:rPr>
          <w:rFonts w:ascii="Arial" w:eastAsia="Times New Roman" w:hAnsi="Arial" w:cs="Arial"/>
          <w:b/>
          <w:bCs/>
          <w:color w:val="474747"/>
          <w:sz w:val="26"/>
          <w:szCs w:val="26"/>
          <w:lang w:val="es-UY" w:eastAsia="es-UY"/>
        </w:rPr>
        <w:t xml:space="preserve"> asesinadas cada semana</w:t>
      </w:r>
    </w:p>
    <w:p w:rsidR="00C73FF6" w:rsidRPr="00C73FF6" w:rsidRDefault="00C73FF6" w:rsidP="00C73FF6">
      <w:pPr>
        <w:spacing w:after="0" w:line="345" w:lineRule="atLeast"/>
        <w:jc w:val="both"/>
        <w:outlineLvl w:val="1"/>
        <w:rPr>
          <w:rFonts w:ascii="Arial" w:eastAsia="Times New Roman" w:hAnsi="Arial" w:cs="Arial"/>
          <w:b/>
          <w:bCs/>
          <w:color w:val="474747"/>
          <w:sz w:val="26"/>
          <w:szCs w:val="26"/>
          <w:lang w:val="es-UY" w:eastAsia="es-UY"/>
        </w:rPr>
      </w:pPr>
      <w:r w:rsidRPr="00C73FF6">
        <w:rPr>
          <w:rFonts w:ascii="Arial" w:eastAsia="Times New Roman" w:hAnsi="Arial" w:cs="Arial"/>
          <w:b/>
          <w:bCs/>
          <w:color w:val="474747"/>
          <w:sz w:val="26"/>
          <w:szCs w:val="26"/>
          <w:lang w:val="es-UY" w:eastAsia="es-UY"/>
        </w:rPr>
        <w:t>Una cantidad significativa de personas defensoras de la tierra y del medio ambiente asesinadas pertenecen a comunidades indígenas</w:t>
      </w:r>
    </w:p>
    <w:p w:rsidR="00C73FF6" w:rsidRPr="00C73FF6" w:rsidRDefault="00C73FF6" w:rsidP="00C73FF6">
      <w:pPr>
        <w:spacing w:after="0" w:line="345" w:lineRule="atLeast"/>
        <w:jc w:val="both"/>
        <w:outlineLvl w:val="1"/>
        <w:rPr>
          <w:rFonts w:ascii="Arial" w:eastAsia="Times New Roman" w:hAnsi="Arial" w:cs="Arial"/>
          <w:b/>
          <w:bCs/>
          <w:color w:val="474747"/>
          <w:sz w:val="26"/>
          <w:szCs w:val="26"/>
          <w:lang w:val="es-UY" w:eastAsia="es-UY"/>
        </w:rPr>
      </w:pPr>
      <w:r w:rsidRPr="00C73FF6">
        <w:rPr>
          <w:rFonts w:ascii="Arial" w:eastAsia="Times New Roman" w:hAnsi="Arial" w:cs="Arial"/>
          <w:b/>
          <w:bCs/>
          <w:color w:val="474747"/>
          <w:sz w:val="26"/>
          <w:szCs w:val="26"/>
          <w:lang w:val="es-UY" w:eastAsia="es-UY"/>
        </w:rPr>
        <w:t>Los gobiernos continúan atacando a los pueblos originarios y a los defensores del planeta, usando artimañas para silenciar a quienes defienden el clima y la supervivencia de la humanidad</w:t>
      </w:r>
    </w:p>
    <w:p w:rsidR="00C73FF6" w:rsidRPr="00C73FF6" w:rsidRDefault="00C73FF6" w:rsidP="00C73FF6">
      <w:pPr>
        <w:spacing w:after="0" w:line="345" w:lineRule="atLeast"/>
        <w:jc w:val="both"/>
        <w:outlineLvl w:val="1"/>
        <w:rPr>
          <w:rFonts w:ascii="Arial" w:eastAsia="Times New Roman" w:hAnsi="Arial" w:cs="Arial"/>
          <w:b/>
          <w:bCs/>
          <w:color w:val="474747"/>
          <w:sz w:val="26"/>
          <w:szCs w:val="26"/>
          <w:lang w:val="es-UY" w:eastAsia="es-UY"/>
        </w:rPr>
      </w:pPr>
      <w:r w:rsidRPr="00C73FF6">
        <w:rPr>
          <w:rFonts w:ascii="Arial" w:eastAsia="Times New Roman" w:hAnsi="Arial" w:cs="Arial"/>
          <w:b/>
          <w:bCs/>
          <w:color w:val="474747"/>
          <w:sz w:val="26"/>
          <w:szCs w:val="26"/>
          <w:lang w:val="es-UY" w:eastAsia="es-UY"/>
        </w:rPr>
        <w:t>La crisis climática, que “posiblemente sea la mayor amenaza existencial que enfrentamos hoy en día”, golpea más fuerte a los más vulnerables</w:t>
      </w:r>
    </w:p>
    <w:p w:rsidR="00C73FF6" w:rsidRPr="00C73FF6" w:rsidRDefault="00C73FF6" w:rsidP="00C73FF6">
      <w:pPr>
        <w:spacing w:after="150" w:line="240" w:lineRule="auto"/>
        <w:rPr>
          <w:rFonts w:ascii="inherit" w:eastAsia="Times New Roman" w:hAnsi="inherit" w:cs="Times New Roman"/>
          <w:b/>
          <w:bCs/>
          <w:i/>
          <w:iCs/>
          <w:color w:val="333333"/>
          <w:sz w:val="20"/>
          <w:szCs w:val="20"/>
          <w:lang w:val="es-UY" w:eastAsia="es-UY"/>
        </w:rPr>
      </w:pPr>
      <w:r w:rsidRPr="00C73FF6">
        <w:rPr>
          <w:rFonts w:ascii="inherit" w:eastAsia="Times New Roman" w:hAnsi="inherit" w:cs="Times New Roman"/>
          <w:b/>
          <w:bCs/>
          <w:i/>
          <w:iCs/>
          <w:color w:val="333333"/>
          <w:sz w:val="20"/>
          <w:szCs w:val="20"/>
          <w:lang w:val="es-UY" w:eastAsia="es-UY"/>
        </w:rPr>
        <w:t>29.07.2020 </w:t>
      </w:r>
      <w:hyperlink r:id="rId6" w:history="1">
        <w:r w:rsidRPr="00C73FF6">
          <w:rPr>
            <w:rFonts w:ascii="inherit" w:eastAsia="Times New Roman" w:hAnsi="inherit" w:cs="Times New Roman"/>
            <w:b/>
            <w:bCs/>
            <w:i/>
            <w:iCs/>
            <w:color w:val="D49400"/>
            <w:sz w:val="20"/>
            <w:szCs w:val="20"/>
            <w:lang w:val="es-UY" w:eastAsia="es-UY"/>
          </w:rPr>
          <w:t xml:space="preserve">Luis Miguel </w:t>
        </w:r>
        <w:proofErr w:type="spellStart"/>
        <w:r w:rsidRPr="00C73FF6">
          <w:rPr>
            <w:rFonts w:ascii="inherit" w:eastAsia="Times New Roman" w:hAnsi="inherit" w:cs="Times New Roman"/>
            <w:b/>
            <w:bCs/>
            <w:i/>
            <w:iCs/>
            <w:color w:val="D49400"/>
            <w:sz w:val="20"/>
            <w:szCs w:val="20"/>
            <w:lang w:val="es-UY" w:eastAsia="es-UY"/>
          </w:rPr>
          <w:t>Modino</w:t>
        </w:r>
        <w:proofErr w:type="spellEnd"/>
        <w:r w:rsidRPr="00C73FF6">
          <w:rPr>
            <w:rFonts w:ascii="inherit" w:eastAsia="Times New Roman" w:hAnsi="inherit" w:cs="Times New Roman"/>
            <w:b/>
            <w:bCs/>
            <w:i/>
            <w:iCs/>
            <w:color w:val="D49400"/>
            <w:sz w:val="20"/>
            <w:szCs w:val="20"/>
            <w:lang w:val="es-UY" w:eastAsia="es-UY"/>
          </w:rPr>
          <w:t>, corresponsal en Brasil</w:t>
        </w:r>
      </w:hyperlink>
    </w:p>
    <w:p w:rsidR="00C73FF6" w:rsidRPr="00C73FF6" w:rsidRDefault="00C73FF6" w:rsidP="00C73FF6">
      <w:pPr>
        <w:spacing w:line="240" w:lineRule="auto"/>
        <w:jc w:val="center"/>
        <w:rPr>
          <w:rFonts w:ascii="inherit" w:eastAsia="Times New Roman" w:hAnsi="inherit" w:cs="Times New Roman"/>
          <w:sz w:val="24"/>
          <w:szCs w:val="24"/>
          <w:lang w:val="es-UY" w:eastAsia="es-UY"/>
        </w:rPr>
      </w:pP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inherit" w:eastAsia="Times New Roman" w:hAnsi="inherit" w:cs="Times New Roman"/>
          <w:noProof/>
          <w:sz w:val="24"/>
          <w:szCs w:val="24"/>
          <w:lang w:val="es-UY" w:eastAsia="es-UY"/>
        </w:rPr>
        <w:drawing>
          <wp:anchor distT="0" distB="0" distL="114300" distR="114300" simplePos="0" relativeHeight="251658240" behindDoc="1" locked="0" layoutInCell="1" allowOverlap="1" wp14:anchorId="175A0343">
            <wp:simplePos x="0" y="0"/>
            <wp:positionH relativeFrom="column">
              <wp:posOffset>3504565</wp:posOffset>
            </wp:positionH>
            <wp:positionV relativeFrom="paragraph">
              <wp:posOffset>-93345</wp:posOffset>
            </wp:positionV>
            <wp:extent cx="2243455" cy="1682750"/>
            <wp:effectExtent l="0" t="0" r="4445" b="0"/>
            <wp:wrapTight wrapText="bothSides">
              <wp:wrapPolygon edited="0">
                <wp:start x="0" y="0"/>
                <wp:lineTo x="0" y="21274"/>
                <wp:lineTo x="21459" y="21274"/>
                <wp:lineTo x="21459" y="0"/>
                <wp:lineTo x="0" y="0"/>
              </wp:wrapPolygon>
            </wp:wrapTight>
            <wp:docPr id="4" name="Imagen 4" descr="Perseguidos. Foto Tom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seguidos. Foto Tom Pier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FF6">
        <w:rPr>
          <w:rFonts w:ascii="Arial" w:eastAsia="Times New Roman" w:hAnsi="Arial" w:cs="Arial"/>
          <w:color w:val="333333"/>
          <w:sz w:val="24"/>
          <w:szCs w:val="24"/>
          <w:lang w:val="es-UY" w:eastAsia="es-UY"/>
        </w:rPr>
        <w:t>Combatir los </w:t>
      </w:r>
      <w:r w:rsidRPr="00C73FF6">
        <w:rPr>
          <w:rFonts w:ascii="Arial" w:eastAsia="Times New Roman" w:hAnsi="Arial" w:cs="Arial"/>
          <w:b/>
          <w:bCs/>
          <w:color w:val="474747"/>
          <w:sz w:val="24"/>
          <w:szCs w:val="24"/>
          <w:lang w:val="es-UY" w:eastAsia="es-UY"/>
        </w:rPr>
        <w:t>conflictos y la corrupción</w:t>
      </w:r>
      <w:r w:rsidRPr="00C73FF6">
        <w:rPr>
          <w:rFonts w:ascii="Arial" w:eastAsia="Times New Roman" w:hAnsi="Arial" w:cs="Arial"/>
          <w:color w:val="333333"/>
          <w:sz w:val="24"/>
          <w:szCs w:val="24"/>
          <w:lang w:val="es-UY" w:eastAsia="es-UY"/>
        </w:rPr>
        <w:t> relacionados con los recursos naturales, así como contra las violaciones de los derechos ambientales y los derechos humanos asociados a estos, es la misión, desde hace 25 años, de </w:t>
      </w:r>
      <w:r w:rsidRPr="00C73FF6">
        <w:rPr>
          <w:rFonts w:ascii="Arial" w:eastAsia="Times New Roman" w:hAnsi="Arial" w:cs="Arial"/>
          <w:b/>
          <w:bCs/>
          <w:color w:val="474747"/>
          <w:sz w:val="24"/>
          <w:szCs w:val="24"/>
          <w:lang w:val="es-UY" w:eastAsia="es-UY"/>
        </w:rPr>
        <w:t xml:space="preserve">Global </w:t>
      </w:r>
      <w:proofErr w:type="spellStart"/>
      <w:r w:rsidRPr="00C73FF6">
        <w:rPr>
          <w:rFonts w:ascii="Arial" w:eastAsia="Times New Roman" w:hAnsi="Arial" w:cs="Arial"/>
          <w:b/>
          <w:bCs/>
          <w:color w:val="474747"/>
          <w:sz w:val="24"/>
          <w:szCs w:val="24"/>
          <w:lang w:val="es-UY" w:eastAsia="es-UY"/>
        </w:rPr>
        <w:t>Witness</w:t>
      </w:r>
      <w:proofErr w:type="spellEnd"/>
      <w:r w:rsidRPr="00C73FF6">
        <w:rPr>
          <w:rFonts w:ascii="Arial" w:eastAsia="Times New Roman" w:hAnsi="Arial" w:cs="Arial"/>
          <w:color w:val="333333"/>
          <w:sz w:val="24"/>
          <w:szCs w:val="24"/>
          <w:lang w:val="es-UY" w:eastAsia="es-UY"/>
        </w:rPr>
        <w:t>. Su trabajo se extiende por todo el mundo, denunciando la brutalidad y la injusticia causadas por la </w:t>
      </w:r>
      <w:r w:rsidRPr="00C73FF6">
        <w:rPr>
          <w:rFonts w:ascii="Arial" w:eastAsia="Times New Roman" w:hAnsi="Arial" w:cs="Arial"/>
          <w:b/>
          <w:bCs/>
          <w:color w:val="474747"/>
          <w:sz w:val="24"/>
          <w:szCs w:val="24"/>
          <w:lang w:val="es-UY" w:eastAsia="es-UY"/>
        </w:rPr>
        <w:t xml:space="preserve">lucha para obtener el </w:t>
      </w:r>
      <w:r w:rsidRPr="00C73FF6">
        <w:rPr>
          <w:rFonts w:ascii="Arial" w:eastAsia="Times New Roman" w:hAnsi="Arial" w:cs="Arial"/>
          <w:b/>
          <w:bCs/>
          <w:color w:val="474747"/>
          <w:sz w:val="24"/>
          <w:szCs w:val="24"/>
          <w:lang w:val="es-UY" w:eastAsia="es-UY"/>
        </w:rPr>
        <w:lastRenderedPageBreak/>
        <w:t>acceso a los recursos naturales y su control</w:t>
      </w:r>
      <w:r w:rsidRPr="00C73FF6">
        <w:rPr>
          <w:rFonts w:ascii="Arial" w:eastAsia="Times New Roman" w:hAnsi="Arial" w:cs="Arial"/>
          <w:color w:val="333333"/>
          <w:sz w:val="24"/>
          <w:szCs w:val="24"/>
          <w:lang w:val="es-UY" w:eastAsia="es-UY"/>
        </w:rPr>
        <w:t>, y buscando que los responsables de esta corrupción y los autores de estos conflictos rindan cuentas.</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Fruto de su trabajo, acaban de publicar un informe que lleva por título “</w:t>
      </w:r>
      <w:proofErr w:type="spellStart"/>
      <w:r w:rsidRPr="00C73FF6">
        <w:rPr>
          <w:rFonts w:ascii="Arial" w:eastAsia="Times New Roman" w:hAnsi="Arial" w:cs="Arial"/>
          <w:b/>
          <w:bCs/>
          <w:color w:val="474747"/>
          <w:sz w:val="24"/>
          <w:szCs w:val="24"/>
          <w:lang w:val="es-UY" w:eastAsia="es-UY"/>
        </w:rPr>
        <w:t>Denfender</w:t>
      </w:r>
      <w:proofErr w:type="spellEnd"/>
      <w:r w:rsidRPr="00C73FF6">
        <w:rPr>
          <w:rFonts w:ascii="Arial" w:eastAsia="Times New Roman" w:hAnsi="Arial" w:cs="Arial"/>
          <w:b/>
          <w:bCs/>
          <w:color w:val="474747"/>
          <w:sz w:val="24"/>
          <w:szCs w:val="24"/>
          <w:lang w:val="es-UY" w:eastAsia="es-UY"/>
        </w:rPr>
        <w:t xml:space="preserve"> el Mañana: Crisis climática y amenazas contra las personas defensoras de la tierra y del medio ambiente</w:t>
      </w:r>
      <w:r w:rsidRPr="00C73FF6">
        <w:rPr>
          <w:rFonts w:ascii="Arial" w:eastAsia="Times New Roman" w:hAnsi="Arial" w:cs="Arial"/>
          <w:color w:val="333333"/>
          <w:sz w:val="24"/>
          <w:szCs w:val="24"/>
          <w:lang w:val="es-UY" w:eastAsia="es-UY"/>
        </w:rPr>
        <w:t>”. La realidad a la que se enfrenta el mundo, como reconoce el escrito, es de un grave </w:t>
      </w:r>
      <w:r w:rsidRPr="00C73FF6">
        <w:rPr>
          <w:rFonts w:ascii="Arial" w:eastAsia="Times New Roman" w:hAnsi="Arial" w:cs="Arial"/>
          <w:b/>
          <w:bCs/>
          <w:color w:val="474747"/>
          <w:sz w:val="24"/>
          <w:szCs w:val="24"/>
          <w:lang w:val="es-UY" w:eastAsia="es-UY"/>
        </w:rPr>
        <w:t>aumento de la temperatura</w:t>
      </w:r>
      <w:r w:rsidRPr="00C73FF6">
        <w:rPr>
          <w:rFonts w:ascii="Arial" w:eastAsia="Times New Roman" w:hAnsi="Arial" w:cs="Arial"/>
          <w:color w:val="333333"/>
          <w:sz w:val="24"/>
          <w:szCs w:val="24"/>
          <w:lang w:val="es-UY" w:eastAsia="es-UY"/>
        </w:rPr>
        <w:t> global del planeta, de los</w:t>
      </w:r>
      <w:r w:rsidRPr="00C73FF6">
        <w:rPr>
          <w:rFonts w:ascii="Arial" w:eastAsia="Times New Roman" w:hAnsi="Arial" w:cs="Arial"/>
          <w:b/>
          <w:bCs/>
          <w:color w:val="474747"/>
          <w:sz w:val="24"/>
          <w:szCs w:val="24"/>
          <w:lang w:val="es-UY" w:eastAsia="es-UY"/>
        </w:rPr>
        <w:t> incendios</w:t>
      </w:r>
      <w:r w:rsidRPr="00C73FF6">
        <w:rPr>
          <w:rFonts w:ascii="Arial" w:eastAsia="Times New Roman" w:hAnsi="Arial" w:cs="Arial"/>
          <w:color w:val="333333"/>
          <w:sz w:val="24"/>
          <w:szCs w:val="24"/>
          <w:lang w:val="es-UY" w:eastAsia="es-UY"/>
        </w:rPr>
        <w:t> en los bosques, del </w:t>
      </w:r>
      <w:r w:rsidRPr="00C73FF6">
        <w:rPr>
          <w:rFonts w:ascii="Arial" w:eastAsia="Times New Roman" w:hAnsi="Arial" w:cs="Arial"/>
          <w:b/>
          <w:bCs/>
          <w:color w:val="474747"/>
          <w:sz w:val="24"/>
          <w:szCs w:val="24"/>
          <w:lang w:val="es-UY" w:eastAsia="es-UY"/>
        </w:rPr>
        <w:t>derretimiento del hielo</w:t>
      </w:r>
      <w:r w:rsidRPr="00C73FF6">
        <w:rPr>
          <w:rFonts w:ascii="Arial" w:eastAsia="Times New Roman" w:hAnsi="Arial" w:cs="Arial"/>
          <w:color w:val="333333"/>
          <w:sz w:val="24"/>
          <w:szCs w:val="24"/>
          <w:lang w:val="es-UY" w:eastAsia="es-UY"/>
        </w:rPr>
        <w:t> en los polos. Esta realidad es enfrentada por muchas comunidades, en una tentativa de preservar y revertir las prácticas devastadoras.</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 xml:space="preserve">La consecuencia es </w:t>
      </w:r>
      <w:proofErr w:type="gramStart"/>
      <w:r w:rsidRPr="00C73FF6">
        <w:rPr>
          <w:rFonts w:ascii="Arial" w:eastAsia="Times New Roman" w:hAnsi="Arial" w:cs="Arial"/>
          <w:color w:val="333333"/>
          <w:sz w:val="24"/>
          <w:szCs w:val="24"/>
          <w:lang w:val="es-UY" w:eastAsia="es-UY"/>
        </w:rPr>
        <w:t>que</w:t>
      </w:r>
      <w:proofErr w:type="gramEnd"/>
      <w:r w:rsidRPr="00C73FF6">
        <w:rPr>
          <w:rFonts w:ascii="Arial" w:eastAsia="Times New Roman" w:hAnsi="Arial" w:cs="Arial"/>
          <w:color w:val="333333"/>
          <w:sz w:val="24"/>
          <w:szCs w:val="24"/>
          <w:lang w:val="es-UY" w:eastAsia="es-UY"/>
        </w:rPr>
        <w:t xml:space="preserve"> en 2019, como recoge el informe, en el que aparece el número de asesinatos, desapariciones forzadas y amenazas, hubo más asesinatos que nunca de personas defensoras de la tierra y del medio ambiente. Han sido </w:t>
      </w:r>
      <w:r w:rsidRPr="00C73FF6">
        <w:rPr>
          <w:rFonts w:ascii="Arial" w:eastAsia="Times New Roman" w:hAnsi="Arial" w:cs="Arial"/>
          <w:b/>
          <w:bCs/>
          <w:color w:val="474747"/>
          <w:sz w:val="24"/>
          <w:szCs w:val="24"/>
          <w:lang w:val="es-UY" w:eastAsia="es-UY"/>
        </w:rPr>
        <w:t>212 las personas defensoras de la tierra y del medio ambiente asesinadas en 2019</w:t>
      </w:r>
      <w:r w:rsidRPr="00C73FF6">
        <w:rPr>
          <w:rFonts w:ascii="Arial" w:eastAsia="Times New Roman" w:hAnsi="Arial" w:cs="Arial"/>
          <w:color w:val="333333"/>
          <w:sz w:val="24"/>
          <w:szCs w:val="24"/>
          <w:lang w:val="es-UY" w:eastAsia="es-UY"/>
        </w:rPr>
        <w:t xml:space="preserve">. Desde diciembre de 2015, año en que se firmó el acuerdo climático de París, </w:t>
      </w:r>
      <w:proofErr w:type="gramStart"/>
      <w:r w:rsidRPr="00C73FF6">
        <w:rPr>
          <w:rFonts w:ascii="Arial" w:eastAsia="Times New Roman" w:hAnsi="Arial" w:cs="Arial"/>
          <w:color w:val="333333"/>
          <w:sz w:val="24"/>
          <w:szCs w:val="24"/>
          <w:lang w:val="es-UY" w:eastAsia="es-UY"/>
        </w:rPr>
        <w:t>una media de </w:t>
      </w:r>
      <w:r w:rsidRPr="00C73FF6">
        <w:rPr>
          <w:rFonts w:ascii="Arial" w:eastAsia="Times New Roman" w:hAnsi="Arial" w:cs="Arial"/>
          <w:b/>
          <w:bCs/>
          <w:color w:val="474747"/>
          <w:sz w:val="24"/>
          <w:szCs w:val="24"/>
          <w:lang w:val="es-UY" w:eastAsia="es-UY"/>
        </w:rPr>
        <w:t>4 personas son</w:t>
      </w:r>
      <w:proofErr w:type="gramEnd"/>
      <w:r w:rsidRPr="00C73FF6">
        <w:rPr>
          <w:rFonts w:ascii="Arial" w:eastAsia="Times New Roman" w:hAnsi="Arial" w:cs="Arial"/>
          <w:b/>
          <w:bCs/>
          <w:color w:val="474747"/>
          <w:sz w:val="24"/>
          <w:szCs w:val="24"/>
          <w:lang w:val="es-UY" w:eastAsia="es-UY"/>
        </w:rPr>
        <w:t xml:space="preserve"> asesinadas cada semana</w:t>
      </w:r>
      <w:r w:rsidRPr="00C73FF6">
        <w:rPr>
          <w:rFonts w:ascii="Arial" w:eastAsia="Times New Roman" w:hAnsi="Arial" w:cs="Arial"/>
          <w:color w:val="333333"/>
          <w:sz w:val="24"/>
          <w:szCs w:val="24"/>
          <w:lang w:val="es-UY" w:eastAsia="es-UY"/>
        </w:rPr>
        <w:t>. A esto se une, según el informe, un incontable número de personas defensoras son silenciadas mediante </w:t>
      </w:r>
      <w:r w:rsidRPr="00C73FF6">
        <w:rPr>
          <w:rFonts w:ascii="Arial" w:eastAsia="Times New Roman" w:hAnsi="Arial" w:cs="Arial"/>
          <w:b/>
          <w:bCs/>
          <w:color w:val="474747"/>
          <w:sz w:val="24"/>
          <w:szCs w:val="24"/>
          <w:lang w:val="es-UY" w:eastAsia="es-UY"/>
        </w:rPr>
        <w:t>ataques violentos, arrestos, amenazas de muerte o demandas judiciales</w:t>
      </w:r>
      <w:r w:rsidRPr="00C73FF6">
        <w:rPr>
          <w:rFonts w:ascii="Arial" w:eastAsia="Times New Roman" w:hAnsi="Arial" w:cs="Arial"/>
          <w:color w:val="333333"/>
          <w:sz w:val="24"/>
          <w:szCs w:val="24"/>
          <w:lang w:val="es-UY" w:eastAsia="es-UY"/>
        </w:rPr>
        <w:t>.</w:t>
      </w:r>
    </w:p>
    <w:p w:rsidR="00C73FF6" w:rsidRPr="00C73FF6" w:rsidRDefault="00C73FF6" w:rsidP="00C73FF6">
      <w:pPr>
        <w:spacing w:line="240" w:lineRule="auto"/>
        <w:jc w:val="both"/>
        <w:rPr>
          <w:rFonts w:ascii="Arial" w:eastAsia="Times New Roman" w:hAnsi="Arial" w:cs="Arial"/>
          <w:color w:val="333333"/>
          <w:sz w:val="24"/>
          <w:szCs w:val="24"/>
          <w:lang w:val="es-UY" w:eastAsia="es-UY"/>
        </w:rPr>
      </w:pPr>
      <w:r w:rsidRPr="00C73FF6">
        <w:rPr>
          <w:rFonts w:ascii="inherit" w:eastAsia="Times New Roman" w:hAnsi="inherit" w:cs="Times New Roman"/>
          <w:noProof/>
          <w:sz w:val="24"/>
          <w:szCs w:val="24"/>
          <w:lang w:val="es-UY" w:eastAsia="es-UY"/>
        </w:rPr>
        <w:drawing>
          <wp:anchor distT="0" distB="0" distL="114300" distR="114300" simplePos="0" relativeHeight="251659264" behindDoc="1" locked="0" layoutInCell="1" allowOverlap="1" wp14:anchorId="733BE97E">
            <wp:simplePos x="0" y="0"/>
            <wp:positionH relativeFrom="column">
              <wp:posOffset>-635</wp:posOffset>
            </wp:positionH>
            <wp:positionV relativeFrom="paragraph">
              <wp:posOffset>-1270</wp:posOffset>
            </wp:positionV>
            <wp:extent cx="3162300" cy="1797993"/>
            <wp:effectExtent l="0" t="0" r="0" b="0"/>
            <wp:wrapTight wrapText="bothSides">
              <wp:wrapPolygon edited="0">
                <wp:start x="0" y="0"/>
                <wp:lineTo x="0" y="21287"/>
                <wp:lineTo x="21470" y="21287"/>
                <wp:lineTo x="21470" y="0"/>
                <wp:lineTo x="0" y="0"/>
              </wp:wrapPolygon>
            </wp:wrapTight>
            <wp:docPr id="5" name="Imagen 5" descr="Minería en Brasil. Foto Leo Plun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ería en Brasil. Foto Leo Plunke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1797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FF6">
        <w:rPr>
          <w:rFonts w:ascii="Arial" w:eastAsia="Times New Roman" w:hAnsi="Arial" w:cs="Arial"/>
          <w:color w:val="333333"/>
          <w:sz w:val="24"/>
          <w:szCs w:val="24"/>
          <w:lang w:val="es-UY" w:eastAsia="es-UY"/>
        </w:rPr>
        <w:t>Los países más afectados, que engloban más de la mitad de todos los asesinatos reportados el año pasado son</w:t>
      </w:r>
      <w:r w:rsidRPr="00C73FF6">
        <w:rPr>
          <w:rFonts w:ascii="Arial" w:eastAsia="Times New Roman" w:hAnsi="Arial" w:cs="Arial"/>
          <w:b/>
          <w:bCs/>
          <w:color w:val="474747"/>
          <w:sz w:val="24"/>
          <w:szCs w:val="24"/>
          <w:lang w:val="es-UY" w:eastAsia="es-UY"/>
        </w:rPr>
        <w:t> Colombia y Filipinas, con 64 y 43 respectivamente</w:t>
      </w:r>
      <w:r w:rsidRPr="00C73FF6">
        <w:rPr>
          <w:rFonts w:ascii="Arial" w:eastAsia="Times New Roman" w:hAnsi="Arial" w:cs="Arial"/>
          <w:color w:val="333333"/>
          <w:sz w:val="24"/>
          <w:szCs w:val="24"/>
          <w:lang w:val="es-UY" w:eastAsia="es-UY"/>
        </w:rPr>
        <w:t>. Entre las actividades que provocan estas muertes, la que tiene mayor grado de responsabilidad es la </w:t>
      </w:r>
      <w:r w:rsidRPr="00C73FF6">
        <w:rPr>
          <w:rFonts w:ascii="Arial" w:eastAsia="Times New Roman" w:hAnsi="Arial" w:cs="Arial"/>
          <w:b/>
          <w:bCs/>
          <w:color w:val="474747"/>
          <w:sz w:val="24"/>
          <w:szCs w:val="24"/>
          <w:lang w:val="es-UY" w:eastAsia="es-UY"/>
        </w:rPr>
        <w:t>minería</w:t>
      </w:r>
      <w:r w:rsidRPr="00C73FF6">
        <w:rPr>
          <w:rFonts w:ascii="Arial" w:eastAsia="Times New Roman" w:hAnsi="Arial" w:cs="Arial"/>
          <w:color w:val="333333"/>
          <w:sz w:val="24"/>
          <w:szCs w:val="24"/>
          <w:lang w:val="es-UY" w:eastAsia="es-UY"/>
        </w:rPr>
        <w:t>, relacionada con 50 asesinatos en 2019. Se trata de tácticas disuasorias para implantar diferentes </w:t>
      </w:r>
      <w:r w:rsidRPr="00C73FF6">
        <w:rPr>
          <w:rFonts w:ascii="Arial" w:eastAsia="Times New Roman" w:hAnsi="Arial" w:cs="Arial"/>
          <w:b/>
          <w:bCs/>
          <w:color w:val="474747"/>
          <w:sz w:val="24"/>
          <w:szCs w:val="24"/>
          <w:lang w:val="es-UY" w:eastAsia="es-UY"/>
        </w:rPr>
        <w:t>actividades agrícolas</w:t>
      </w:r>
      <w:r w:rsidRPr="00C73FF6">
        <w:rPr>
          <w:rFonts w:ascii="Arial" w:eastAsia="Times New Roman" w:hAnsi="Arial" w:cs="Arial"/>
          <w:color w:val="333333"/>
          <w:sz w:val="24"/>
          <w:szCs w:val="24"/>
          <w:lang w:val="es-UY" w:eastAsia="es-UY"/>
        </w:rPr>
        <w:t>, siendo recogidas en el informe 34 víctimas, lo que supone un aumento de 60% en referencia a 2018.</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El </w:t>
      </w:r>
      <w:r w:rsidRPr="00C73FF6">
        <w:rPr>
          <w:rFonts w:ascii="Arial" w:eastAsia="Times New Roman" w:hAnsi="Arial" w:cs="Arial"/>
          <w:b/>
          <w:bCs/>
          <w:color w:val="474747"/>
          <w:sz w:val="24"/>
          <w:szCs w:val="24"/>
          <w:lang w:val="es-UY" w:eastAsia="es-UY"/>
        </w:rPr>
        <w:t>clima</w:t>
      </w:r>
      <w:r w:rsidRPr="00C73FF6">
        <w:rPr>
          <w:rFonts w:ascii="Arial" w:eastAsia="Times New Roman" w:hAnsi="Arial" w:cs="Arial"/>
          <w:color w:val="333333"/>
          <w:sz w:val="24"/>
          <w:szCs w:val="24"/>
          <w:lang w:val="es-UY" w:eastAsia="es-UY"/>
        </w:rPr>
        <w:t> es algo que preocupa a las </w:t>
      </w:r>
      <w:r w:rsidRPr="00C73FF6">
        <w:rPr>
          <w:rFonts w:ascii="Arial" w:eastAsia="Times New Roman" w:hAnsi="Arial" w:cs="Arial"/>
          <w:b/>
          <w:bCs/>
          <w:color w:val="474747"/>
          <w:sz w:val="24"/>
          <w:szCs w:val="24"/>
          <w:lang w:val="es-UY" w:eastAsia="es-UY"/>
        </w:rPr>
        <w:t>generaciones más jóvenes</w:t>
      </w:r>
      <w:r w:rsidRPr="00C73FF6">
        <w:rPr>
          <w:rFonts w:ascii="Arial" w:eastAsia="Times New Roman" w:hAnsi="Arial" w:cs="Arial"/>
          <w:color w:val="333333"/>
          <w:sz w:val="24"/>
          <w:szCs w:val="24"/>
          <w:lang w:val="es-UY" w:eastAsia="es-UY"/>
        </w:rPr>
        <w:t>, algo que se ha manifestado claramente en 2019, convirtiéndose en uno de los temas prioritarios en la agenda de los medios. Esta preocupación se ha visto impulsada por devastadoras </w:t>
      </w:r>
      <w:r w:rsidRPr="00C73FF6">
        <w:rPr>
          <w:rFonts w:ascii="Arial" w:eastAsia="Times New Roman" w:hAnsi="Arial" w:cs="Arial"/>
          <w:b/>
          <w:bCs/>
          <w:color w:val="474747"/>
          <w:sz w:val="24"/>
          <w:szCs w:val="24"/>
          <w:lang w:val="es-UY" w:eastAsia="es-UY"/>
        </w:rPr>
        <w:t>inundaciones, tifones e incendios forestales</w:t>
      </w:r>
      <w:r w:rsidRPr="00C73FF6">
        <w:rPr>
          <w:rFonts w:ascii="Arial" w:eastAsia="Times New Roman" w:hAnsi="Arial" w:cs="Arial"/>
          <w:color w:val="333333"/>
          <w:sz w:val="24"/>
          <w:szCs w:val="24"/>
          <w:lang w:val="es-UY" w:eastAsia="es-UY"/>
        </w:rPr>
        <w:t>. El informe destaca que una cantidad significativa de personas defensoras de la tierra y del medio ambiente asesinadas pertenecen a </w:t>
      </w:r>
      <w:r w:rsidRPr="00C73FF6">
        <w:rPr>
          <w:rFonts w:ascii="Arial" w:eastAsia="Times New Roman" w:hAnsi="Arial" w:cs="Arial"/>
          <w:b/>
          <w:bCs/>
          <w:color w:val="474747"/>
          <w:sz w:val="24"/>
          <w:szCs w:val="24"/>
          <w:lang w:val="es-UY" w:eastAsia="es-UY"/>
        </w:rPr>
        <w:t>comunidades indígenas</w:t>
      </w:r>
      <w:r w:rsidRPr="00C73FF6">
        <w:rPr>
          <w:rFonts w:ascii="Arial" w:eastAsia="Times New Roman" w:hAnsi="Arial" w:cs="Arial"/>
          <w:color w:val="333333"/>
          <w:sz w:val="24"/>
          <w:szCs w:val="24"/>
          <w:lang w:val="es-UY" w:eastAsia="es-UY"/>
        </w:rPr>
        <w:t>, grandes expertos en gestión de la tierra y del agua, como demuestra el hecho de que las zonas mejores protegidas del planeta son los territorios indígenas.</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El </w:t>
      </w:r>
      <w:r w:rsidRPr="00C73FF6">
        <w:rPr>
          <w:rFonts w:ascii="Arial" w:eastAsia="Times New Roman" w:hAnsi="Arial" w:cs="Arial"/>
          <w:b/>
          <w:bCs/>
          <w:color w:val="474747"/>
          <w:sz w:val="24"/>
          <w:szCs w:val="24"/>
          <w:lang w:val="es-UY" w:eastAsia="es-UY"/>
        </w:rPr>
        <w:t>Sínodo para la Amazonía</w:t>
      </w:r>
      <w:r w:rsidRPr="00C73FF6">
        <w:rPr>
          <w:rFonts w:ascii="Arial" w:eastAsia="Times New Roman" w:hAnsi="Arial" w:cs="Arial"/>
          <w:color w:val="333333"/>
          <w:sz w:val="24"/>
          <w:szCs w:val="24"/>
          <w:lang w:val="es-UY" w:eastAsia="es-UY"/>
        </w:rPr>
        <w:t xml:space="preserve"> ha sido un momento en que esa realidad ha ganado más visibilidad. De </w:t>
      </w:r>
      <w:proofErr w:type="gramStart"/>
      <w:r w:rsidRPr="00C73FF6">
        <w:rPr>
          <w:rFonts w:ascii="Arial" w:eastAsia="Times New Roman" w:hAnsi="Arial" w:cs="Arial"/>
          <w:color w:val="333333"/>
          <w:sz w:val="24"/>
          <w:szCs w:val="24"/>
          <w:lang w:val="es-UY" w:eastAsia="es-UY"/>
        </w:rPr>
        <w:t>hecho</w:t>
      </w:r>
      <w:proofErr w:type="gramEnd"/>
      <w:r w:rsidRPr="00C73FF6">
        <w:rPr>
          <w:rFonts w:ascii="Arial" w:eastAsia="Times New Roman" w:hAnsi="Arial" w:cs="Arial"/>
          <w:color w:val="333333"/>
          <w:sz w:val="24"/>
          <w:szCs w:val="24"/>
          <w:lang w:val="es-UY" w:eastAsia="es-UY"/>
        </w:rPr>
        <w:t xml:space="preserve"> los pueblos originarios participaron decisivamente en el proceso sinodal, inclusive en la Asamblea Sinodal. En cambio, </w:t>
      </w:r>
      <w:r w:rsidRPr="00C73FF6">
        <w:rPr>
          <w:rFonts w:ascii="Arial" w:eastAsia="Times New Roman" w:hAnsi="Arial" w:cs="Arial"/>
          <w:b/>
          <w:bCs/>
          <w:color w:val="474747"/>
          <w:sz w:val="24"/>
          <w:szCs w:val="24"/>
          <w:lang w:val="es-UY" w:eastAsia="es-UY"/>
        </w:rPr>
        <w:t>los gobiernos continúan atacando a los pueblos originarios y a los defensores del planeta</w:t>
      </w:r>
      <w:r w:rsidRPr="00C73FF6">
        <w:rPr>
          <w:rFonts w:ascii="Arial" w:eastAsia="Times New Roman" w:hAnsi="Arial" w:cs="Arial"/>
          <w:color w:val="333333"/>
          <w:sz w:val="24"/>
          <w:szCs w:val="24"/>
          <w:lang w:val="es-UY" w:eastAsia="es-UY"/>
        </w:rPr>
        <w:t>, usando artimañas para silenciar a quienes defienden el clima y la supervivencia de la humanidad. Estas situaciones se han visto agravadas con la pandemia del </w:t>
      </w:r>
      <w:r w:rsidRPr="00C73FF6">
        <w:rPr>
          <w:rFonts w:ascii="Arial" w:eastAsia="Times New Roman" w:hAnsi="Arial" w:cs="Arial"/>
          <w:b/>
          <w:bCs/>
          <w:color w:val="474747"/>
          <w:sz w:val="24"/>
          <w:szCs w:val="24"/>
          <w:lang w:val="es-UY" w:eastAsia="es-UY"/>
        </w:rPr>
        <w:t>COVID-19</w:t>
      </w:r>
      <w:r w:rsidRPr="00C73FF6">
        <w:rPr>
          <w:rFonts w:ascii="Arial" w:eastAsia="Times New Roman" w:hAnsi="Arial" w:cs="Arial"/>
          <w:color w:val="333333"/>
          <w:sz w:val="24"/>
          <w:szCs w:val="24"/>
          <w:lang w:val="es-UY" w:eastAsia="es-UY"/>
        </w:rPr>
        <w:t>, aprovechada por gobiernos de todo el mundo para controlar a sus ciudadanos y hacer retroceder las regulaciones medioambientales.</w:t>
      </w:r>
    </w:p>
    <w:p w:rsidR="00C73FF6" w:rsidRPr="00C73FF6" w:rsidRDefault="00C73FF6" w:rsidP="00C73FF6">
      <w:pPr>
        <w:spacing w:line="240" w:lineRule="auto"/>
        <w:jc w:val="center"/>
        <w:rPr>
          <w:rFonts w:ascii="inherit" w:eastAsia="Times New Roman" w:hAnsi="inherit" w:cs="Times New Roman"/>
          <w:sz w:val="24"/>
          <w:szCs w:val="24"/>
          <w:lang w:val="es-UY" w:eastAsia="es-UY"/>
        </w:rPr>
      </w:pP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inherit" w:eastAsia="Times New Roman" w:hAnsi="inherit" w:cs="Times New Roman"/>
          <w:noProof/>
          <w:sz w:val="24"/>
          <w:szCs w:val="24"/>
          <w:lang w:val="es-UY" w:eastAsia="es-UY"/>
        </w:rPr>
        <w:drawing>
          <wp:anchor distT="0" distB="0" distL="114300" distR="114300" simplePos="0" relativeHeight="251660288" behindDoc="1" locked="0" layoutInCell="1" allowOverlap="1" wp14:anchorId="5C7983E7">
            <wp:simplePos x="0" y="0"/>
            <wp:positionH relativeFrom="column">
              <wp:posOffset>2291715</wp:posOffset>
            </wp:positionH>
            <wp:positionV relativeFrom="paragraph">
              <wp:posOffset>4445</wp:posOffset>
            </wp:positionV>
            <wp:extent cx="3562350" cy="2373630"/>
            <wp:effectExtent l="0" t="0" r="0" b="7620"/>
            <wp:wrapTight wrapText="bothSides">
              <wp:wrapPolygon edited="0">
                <wp:start x="0" y="0"/>
                <wp:lineTo x="0" y="21496"/>
                <wp:lineTo x="21484" y="21496"/>
                <wp:lineTo x="21484" y="0"/>
                <wp:lineTo x="0" y="0"/>
              </wp:wrapPolygon>
            </wp:wrapTight>
            <wp:docPr id="6" name="Imagen 6" descr="Mujeres en Guatemala. Foto James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jeres en Guatemala. Foto James Rodrígue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FF6">
        <w:rPr>
          <w:rFonts w:ascii="Arial" w:eastAsia="Times New Roman" w:hAnsi="Arial" w:cs="Arial"/>
          <w:color w:val="333333"/>
          <w:sz w:val="24"/>
          <w:szCs w:val="24"/>
          <w:lang w:val="es-UY" w:eastAsia="es-UY"/>
        </w:rPr>
        <w:t xml:space="preserve">No podemos ignorar que la crisis climática, de la que el informe de Global </w:t>
      </w:r>
      <w:proofErr w:type="spellStart"/>
      <w:r w:rsidRPr="00C73FF6">
        <w:rPr>
          <w:rFonts w:ascii="Arial" w:eastAsia="Times New Roman" w:hAnsi="Arial" w:cs="Arial"/>
          <w:color w:val="333333"/>
          <w:sz w:val="24"/>
          <w:szCs w:val="24"/>
          <w:lang w:val="es-UY" w:eastAsia="es-UY"/>
        </w:rPr>
        <w:t>Witness</w:t>
      </w:r>
      <w:proofErr w:type="spellEnd"/>
      <w:r w:rsidRPr="00C73FF6">
        <w:rPr>
          <w:rFonts w:ascii="Arial" w:eastAsia="Times New Roman" w:hAnsi="Arial" w:cs="Arial"/>
          <w:color w:val="333333"/>
          <w:sz w:val="24"/>
          <w:szCs w:val="24"/>
          <w:lang w:val="es-UY" w:eastAsia="es-UY"/>
        </w:rPr>
        <w:t xml:space="preserve"> dice que “posiblemente sea la </w:t>
      </w:r>
      <w:r w:rsidRPr="00C73FF6">
        <w:rPr>
          <w:rFonts w:ascii="Arial" w:eastAsia="Times New Roman" w:hAnsi="Arial" w:cs="Arial"/>
          <w:b/>
          <w:bCs/>
          <w:color w:val="474747"/>
          <w:sz w:val="24"/>
          <w:szCs w:val="24"/>
          <w:lang w:val="es-UY" w:eastAsia="es-UY"/>
        </w:rPr>
        <w:t>mayor amenaza existencial que enfrentamos hoy en día</w:t>
      </w:r>
      <w:r w:rsidRPr="00C73FF6">
        <w:rPr>
          <w:rFonts w:ascii="Arial" w:eastAsia="Times New Roman" w:hAnsi="Arial" w:cs="Arial"/>
          <w:color w:val="333333"/>
          <w:sz w:val="24"/>
          <w:szCs w:val="24"/>
          <w:lang w:val="es-UY" w:eastAsia="es-UY"/>
        </w:rPr>
        <w:t>”, golpea más fuerte a los más </w:t>
      </w:r>
      <w:r w:rsidRPr="00C73FF6">
        <w:rPr>
          <w:rFonts w:ascii="Arial" w:eastAsia="Times New Roman" w:hAnsi="Arial" w:cs="Arial"/>
          <w:b/>
          <w:bCs/>
          <w:color w:val="474747"/>
          <w:sz w:val="24"/>
          <w:szCs w:val="24"/>
          <w:lang w:val="es-UY" w:eastAsia="es-UY"/>
        </w:rPr>
        <w:t>vulnerables</w:t>
      </w:r>
      <w:r w:rsidRPr="00C73FF6">
        <w:rPr>
          <w:rFonts w:ascii="Arial" w:eastAsia="Times New Roman" w:hAnsi="Arial" w:cs="Arial"/>
          <w:color w:val="333333"/>
          <w:sz w:val="24"/>
          <w:szCs w:val="24"/>
          <w:lang w:val="es-UY" w:eastAsia="es-UY"/>
        </w:rPr>
        <w:t>, bien sea por condicionantes económicos, raciales, sexuales, entre otros. Lo que queda clara es que </w:t>
      </w:r>
      <w:r w:rsidRPr="00C73FF6">
        <w:rPr>
          <w:rFonts w:ascii="Arial" w:eastAsia="Times New Roman" w:hAnsi="Arial" w:cs="Arial"/>
          <w:b/>
          <w:bCs/>
          <w:color w:val="474747"/>
          <w:sz w:val="24"/>
          <w:szCs w:val="24"/>
          <w:lang w:val="es-UY" w:eastAsia="es-UY"/>
        </w:rPr>
        <w:t>las personas más afectadas son las que menos responsabilidad</w:t>
      </w:r>
      <w:r w:rsidRPr="00C73FF6">
        <w:rPr>
          <w:rFonts w:ascii="Arial" w:eastAsia="Times New Roman" w:hAnsi="Arial" w:cs="Arial"/>
          <w:color w:val="333333"/>
          <w:sz w:val="24"/>
          <w:szCs w:val="24"/>
          <w:lang w:val="es-UY" w:eastAsia="es-UY"/>
        </w:rPr>
        <w:t> tienen en provocar el cambio climático.</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 xml:space="preserve">Pero las dificultades no están echando atrás a quienes se empeñan en defender el mañana, pudiendo decir </w:t>
      </w:r>
      <w:proofErr w:type="gramStart"/>
      <w:r w:rsidRPr="00C73FF6">
        <w:rPr>
          <w:rFonts w:ascii="Arial" w:eastAsia="Times New Roman" w:hAnsi="Arial" w:cs="Arial"/>
          <w:color w:val="333333"/>
          <w:sz w:val="24"/>
          <w:szCs w:val="24"/>
          <w:lang w:val="es-UY" w:eastAsia="es-UY"/>
        </w:rPr>
        <w:t>que</w:t>
      </w:r>
      <w:proofErr w:type="gramEnd"/>
      <w:r w:rsidRPr="00C73FF6">
        <w:rPr>
          <w:rFonts w:ascii="Arial" w:eastAsia="Times New Roman" w:hAnsi="Arial" w:cs="Arial"/>
          <w:color w:val="333333"/>
          <w:sz w:val="24"/>
          <w:szCs w:val="24"/>
          <w:lang w:val="es-UY" w:eastAsia="es-UY"/>
        </w:rPr>
        <w:t xml:space="preserve"> para frenar el colapso climático, debemos seguir los pasos de las personas defensoras de la tierra y del medio ambiente. </w:t>
      </w:r>
      <w:r w:rsidRPr="00C73FF6">
        <w:rPr>
          <w:rFonts w:ascii="Arial" w:eastAsia="Times New Roman" w:hAnsi="Arial" w:cs="Arial"/>
          <w:b/>
          <w:bCs/>
          <w:color w:val="474747"/>
          <w:sz w:val="24"/>
          <w:szCs w:val="24"/>
          <w:lang w:val="es-UY" w:eastAsia="es-UY"/>
        </w:rPr>
        <w:t>Escuchar demandas, difundirlas, presionar a quienes ostentan el poder económico y político se convierte en algo decisivo</w:t>
      </w:r>
      <w:r w:rsidRPr="00C73FF6">
        <w:rPr>
          <w:rFonts w:ascii="Arial" w:eastAsia="Times New Roman" w:hAnsi="Arial" w:cs="Arial"/>
          <w:color w:val="333333"/>
          <w:sz w:val="24"/>
          <w:szCs w:val="24"/>
          <w:lang w:val="es-UY" w:eastAsia="es-UY"/>
        </w:rPr>
        <w:t>, todavía más después de saber, tras conocer el informe, que 2019 fue el año más peligroso que jamás se haya registrado, lo que evidencia que los gobiernos y las empresas han incumplido sus responsabilidades. Ante esto, </w:t>
      </w:r>
      <w:r w:rsidRPr="00C73FF6">
        <w:rPr>
          <w:rFonts w:ascii="Arial" w:eastAsia="Times New Roman" w:hAnsi="Arial" w:cs="Arial"/>
          <w:b/>
          <w:bCs/>
          <w:color w:val="474747"/>
          <w:sz w:val="24"/>
          <w:szCs w:val="24"/>
          <w:lang w:val="es-UY" w:eastAsia="es-UY"/>
        </w:rPr>
        <w:t>es hora de implementar un cambio estructural y duradero</w:t>
      </w:r>
      <w:r w:rsidRPr="00C73FF6">
        <w:rPr>
          <w:rFonts w:ascii="Arial" w:eastAsia="Times New Roman" w:hAnsi="Arial" w:cs="Arial"/>
          <w:color w:val="333333"/>
          <w:sz w:val="24"/>
          <w:szCs w:val="24"/>
          <w:lang w:val="es-UY" w:eastAsia="es-UY"/>
        </w:rPr>
        <w:t xml:space="preserve">, haciendo que el mundo </w:t>
      </w:r>
      <w:proofErr w:type="spellStart"/>
      <w:r w:rsidRPr="00C73FF6">
        <w:rPr>
          <w:rFonts w:ascii="Arial" w:eastAsia="Times New Roman" w:hAnsi="Arial" w:cs="Arial"/>
          <w:color w:val="333333"/>
          <w:sz w:val="24"/>
          <w:szCs w:val="24"/>
          <w:lang w:val="es-UY" w:eastAsia="es-UY"/>
        </w:rPr>
        <w:t>postpandemia</w:t>
      </w:r>
      <w:proofErr w:type="spellEnd"/>
      <w:r w:rsidRPr="00C73FF6">
        <w:rPr>
          <w:rFonts w:ascii="Arial" w:eastAsia="Times New Roman" w:hAnsi="Arial" w:cs="Arial"/>
          <w:color w:val="333333"/>
          <w:sz w:val="24"/>
          <w:szCs w:val="24"/>
          <w:lang w:val="es-UY" w:eastAsia="es-UY"/>
        </w:rPr>
        <w:t xml:space="preserve"> sea </w:t>
      </w:r>
      <w:r w:rsidRPr="00C73FF6">
        <w:rPr>
          <w:rFonts w:ascii="Arial" w:eastAsia="Times New Roman" w:hAnsi="Arial" w:cs="Arial"/>
          <w:b/>
          <w:bCs/>
          <w:color w:val="474747"/>
          <w:sz w:val="24"/>
          <w:szCs w:val="24"/>
          <w:lang w:val="es-UY" w:eastAsia="es-UY"/>
        </w:rPr>
        <w:t xml:space="preserve">más ecológico, </w:t>
      </w:r>
      <w:proofErr w:type="gramStart"/>
      <w:r w:rsidRPr="00C73FF6">
        <w:rPr>
          <w:rFonts w:ascii="Arial" w:eastAsia="Times New Roman" w:hAnsi="Arial" w:cs="Arial"/>
          <w:b/>
          <w:bCs/>
          <w:color w:val="474747"/>
          <w:sz w:val="24"/>
          <w:szCs w:val="24"/>
          <w:lang w:val="es-UY" w:eastAsia="es-UY"/>
        </w:rPr>
        <w:t>más humano y más resistente</w:t>
      </w:r>
      <w:proofErr w:type="gramEnd"/>
      <w:r w:rsidRPr="00C73FF6">
        <w:rPr>
          <w:rFonts w:ascii="Arial" w:eastAsia="Times New Roman" w:hAnsi="Arial" w:cs="Arial"/>
          <w:color w:val="333333"/>
          <w:sz w:val="24"/>
          <w:szCs w:val="24"/>
          <w:lang w:val="es-UY" w:eastAsia="es-UY"/>
        </w:rPr>
        <w:t>.</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El informe hace un análisis global de la situación mundial, detallando los asesinatos, ataques y amenazas en cada país, así como de las actividades que provocan estas situaciones, siempre basados en las aportaciones de diferentes organizaciones sociales, algunas de ellas de cuño religioso, como la Comisión Pastoral de la Tierra en Brasil, que cada año elabora su propio Cuaderno de Conflictos. </w:t>
      </w:r>
      <w:r w:rsidRPr="00C73FF6">
        <w:rPr>
          <w:rFonts w:ascii="Arial" w:eastAsia="Times New Roman" w:hAnsi="Arial" w:cs="Arial"/>
          <w:b/>
          <w:bCs/>
          <w:color w:val="474747"/>
          <w:sz w:val="24"/>
          <w:szCs w:val="24"/>
          <w:lang w:val="es-UY" w:eastAsia="es-UY"/>
        </w:rPr>
        <w:t>América Latina concentra dos tercios de los asesinatos, 33 de ellos en la Amazonía, de los que 90% tuvieron lugar en Brasil.</w:t>
      </w:r>
    </w:p>
    <w:p w:rsidR="00C73FF6" w:rsidRPr="00C73FF6" w:rsidRDefault="00C73FF6" w:rsidP="00C73FF6">
      <w:pPr>
        <w:spacing w:line="240" w:lineRule="auto"/>
        <w:jc w:val="center"/>
        <w:rPr>
          <w:rFonts w:ascii="inherit" w:eastAsia="Times New Roman" w:hAnsi="inherit" w:cs="Times New Roman"/>
          <w:sz w:val="24"/>
          <w:szCs w:val="24"/>
          <w:lang w:val="es-UY" w:eastAsia="es-UY"/>
        </w:rPr>
      </w:pPr>
      <w:r w:rsidRPr="00C73FF6">
        <w:rPr>
          <w:rFonts w:ascii="inherit" w:eastAsia="Times New Roman" w:hAnsi="inherit" w:cs="Times New Roman"/>
          <w:noProof/>
          <w:sz w:val="24"/>
          <w:szCs w:val="24"/>
          <w:lang w:val="es-UY" w:eastAsia="es-UY"/>
        </w:rPr>
        <w:drawing>
          <wp:anchor distT="0" distB="0" distL="114300" distR="114300" simplePos="0" relativeHeight="251661312" behindDoc="1" locked="0" layoutInCell="1" allowOverlap="1" wp14:anchorId="3CC61BF2">
            <wp:simplePos x="0" y="0"/>
            <wp:positionH relativeFrom="column">
              <wp:posOffset>-286385</wp:posOffset>
            </wp:positionH>
            <wp:positionV relativeFrom="paragraph">
              <wp:posOffset>262255</wp:posOffset>
            </wp:positionV>
            <wp:extent cx="3505200" cy="2628900"/>
            <wp:effectExtent l="0" t="0" r="0" b="0"/>
            <wp:wrapTight wrapText="bothSides">
              <wp:wrapPolygon edited="0">
                <wp:start x="0" y="0"/>
                <wp:lineTo x="0" y="21443"/>
                <wp:lineTo x="21483" y="21443"/>
                <wp:lineTo x="21483" y="0"/>
                <wp:lineTo x="0" y="0"/>
              </wp:wrapPolygon>
            </wp:wrapTight>
            <wp:docPr id="7" name="Imagen 7" descr="Mujer filipina. Foto Tom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jer filipina. Foto Tom Pie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El </w:t>
      </w:r>
      <w:r w:rsidRPr="00C73FF6">
        <w:rPr>
          <w:rFonts w:ascii="Arial" w:eastAsia="Times New Roman" w:hAnsi="Arial" w:cs="Arial"/>
          <w:b/>
          <w:bCs/>
          <w:color w:val="474747"/>
          <w:sz w:val="24"/>
          <w:szCs w:val="24"/>
          <w:lang w:val="es-UY" w:eastAsia="es-UY"/>
        </w:rPr>
        <w:t>derecho a la protesta</w:t>
      </w:r>
      <w:r w:rsidRPr="00C73FF6">
        <w:rPr>
          <w:rFonts w:ascii="Arial" w:eastAsia="Times New Roman" w:hAnsi="Arial" w:cs="Arial"/>
          <w:color w:val="333333"/>
          <w:sz w:val="24"/>
          <w:szCs w:val="24"/>
          <w:lang w:val="es-UY" w:eastAsia="es-UY"/>
        </w:rPr>
        <w:t xml:space="preserve"> es algo cada vez más vulnerado por diferentes gobiernos, siendo el Brasil de </w:t>
      </w:r>
      <w:proofErr w:type="spellStart"/>
      <w:r w:rsidRPr="00C73FF6">
        <w:rPr>
          <w:rFonts w:ascii="Arial" w:eastAsia="Times New Roman" w:hAnsi="Arial" w:cs="Arial"/>
          <w:color w:val="333333"/>
          <w:sz w:val="24"/>
          <w:szCs w:val="24"/>
          <w:lang w:val="es-UY" w:eastAsia="es-UY"/>
        </w:rPr>
        <w:t>Bolsonaro</w:t>
      </w:r>
      <w:proofErr w:type="spellEnd"/>
      <w:r w:rsidRPr="00C73FF6">
        <w:rPr>
          <w:rFonts w:ascii="Arial" w:eastAsia="Times New Roman" w:hAnsi="Arial" w:cs="Arial"/>
          <w:color w:val="333333"/>
          <w:sz w:val="24"/>
          <w:szCs w:val="24"/>
          <w:lang w:val="es-UY" w:eastAsia="es-UY"/>
        </w:rPr>
        <w:t xml:space="preserve"> un claro ejemplo de ello. Junto con esto el informe resalta la desigualdad climática, cuyas consecuencias afectan especialmente a las </w:t>
      </w:r>
      <w:r w:rsidRPr="00C73FF6">
        <w:rPr>
          <w:rFonts w:ascii="Arial" w:eastAsia="Times New Roman" w:hAnsi="Arial" w:cs="Arial"/>
          <w:b/>
          <w:bCs/>
          <w:color w:val="474747"/>
          <w:sz w:val="24"/>
          <w:szCs w:val="24"/>
          <w:lang w:val="es-UY" w:eastAsia="es-UY"/>
        </w:rPr>
        <w:t>mujeres</w:t>
      </w:r>
      <w:r w:rsidRPr="00C73FF6">
        <w:rPr>
          <w:rFonts w:ascii="Arial" w:eastAsia="Times New Roman" w:hAnsi="Arial" w:cs="Arial"/>
          <w:color w:val="333333"/>
          <w:sz w:val="24"/>
          <w:szCs w:val="24"/>
          <w:lang w:val="es-UY" w:eastAsia="es-UY"/>
        </w:rPr>
        <w:t>, y la necesidad de promover una transición a una </w:t>
      </w:r>
      <w:r w:rsidRPr="00C73FF6">
        <w:rPr>
          <w:rFonts w:ascii="Arial" w:eastAsia="Times New Roman" w:hAnsi="Arial" w:cs="Arial"/>
          <w:b/>
          <w:bCs/>
          <w:color w:val="474747"/>
          <w:sz w:val="24"/>
          <w:szCs w:val="24"/>
          <w:lang w:val="es-UY" w:eastAsia="es-UY"/>
        </w:rPr>
        <w:t>economía ecológica</w:t>
      </w:r>
      <w:r w:rsidRPr="00C73FF6">
        <w:rPr>
          <w:rFonts w:ascii="Arial" w:eastAsia="Times New Roman" w:hAnsi="Arial" w:cs="Arial"/>
          <w:color w:val="333333"/>
          <w:sz w:val="24"/>
          <w:szCs w:val="24"/>
          <w:lang w:val="es-UY" w:eastAsia="es-UY"/>
        </w:rPr>
        <w:t>. También hace un análisis detallado de situaciones producidas en diferentes países, haciendo un análisis más detallado en el caso de Colombia y Filipinas, los países con más asesinatos de defensores en 2019.</w:t>
      </w:r>
    </w:p>
    <w:p w:rsidR="00C73FF6" w:rsidRP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inherit" w:eastAsia="Times New Roman" w:hAnsi="inherit" w:cs="Times New Roman"/>
          <w:noProof/>
          <w:sz w:val="24"/>
          <w:szCs w:val="24"/>
          <w:lang w:val="es-UY" w:eastAsia="es-UY"/>
        </w:rPr>
        <w:drawing>
          <wp:anchor distT="0" distB="0" distL="114300" distR="114300" simplePos="0" relativeHeight="251662336" behindDoc="1" locked="0" layoutInCell="1" allowOverlap="1" wp14:anchorId="172AE364">
            <wp:simplePos x="0" y="0"/>
            <wp:positionH relativeFrom="column">
              <wp:posOffset>3079115</wp:posOffset>
            </wp:positionH>
            <wp:positionV relativeFrom="paragraph">
              <wp:posOffset>1400810</wp:posOffset>
            </wp:positionV>
            <wp:extent cx="2623185" cy="3712845"/>
            <wp:effectExtent l="0" t="0" r="5715" b="1905"/>
            <wp:wrapTight wrapText="bothSides">
              <wp:wrapPolygon edited="0">
                <wp:start x="0" y="0"/>
                <wp:lineTo x="0" y="21500"/>
                <wp:lineTo x="21490" y="21500"/>
                <wp:lineTo x="21490" y="0"/>
                <wp:lineTo x="0" y="0"/>
              </wp:wrapPolygon>
            </wp:wrapTight>
            <wp:docPr id="8" name="Imagen 8" descr="Campaña Global W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aña Global Wit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185"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FF6">
        <w:rPr>
          <w:rFonts w:ascii="Arial" w:eastAsia="Times New Roman" w:hAnsi="Arial" w:cs="Arial"/>
          <w:color w:val="333333"/>
          <w:sz w:val="24"/>
          <w:szCs w:val="24"/>
          <w:lang w:val="es-UY" w:eastAsia="es-UY"/>
        </w:rPr>
        <w:t>La conclusión a la que llega el informe es que </w:t>
      </w:r>
      <w:r w:rsidRPr="00C73FF6">
        <w:rPr>
          <w:rFonts w:ascii="Arial" w:eastAsia="Times New Roman" w:hAnsi="Arial" w:cs="Arial"/>
          <w:b/>
          <w:bCs/>
          <w:color w:val="474747"/>
          <w:sz w:val="24"/>
          <w:szCs w:val="24"/>
          <w:lang w:val="es-UY" w:eastAsia="es-UY"/>
        </w:rPr>
        <w:t>se están haciendo negocios a costa del Planeta</w:t>
      </w:r>
      <w:r w:rsidRPr="00C73FF6">
        <w:rPr>
          <w:rFonts w:ascii="Arial" w:eastAsia="Times New Roman" w:hAnsi="Arial" w:cs="Arial"/>
          <w:color w:val="333333"/>
          <w:sz w:val="24"/>
          <w:szCs w:val="24"/>
          <w:lang w:val="es-UY" w:eastAsia="es-UY"/>
        </w:rPr>
        <w:t>, lo que supone un ataque a las personas, algo que inclusive ha aumentado durante el COVID-19. Para superar esa realidad, se hacen </w:t>
      </w:r>
      <w:r w:rsidRPr="00C73FF6">
        <w:rPr>
          <w:rFonts w:ascii="Arial" w:eastAsia="Times New Roman" w:hAnsi="Arial" w:cs="Arial"/>
          <w:b/>
          <w:bCs/>
          <w:color w:val="474747"/>
          <w:sz w:val="24"/>
          <w:szCs w:val="24"/>
          <w:lang w:val="es-UY" w:eastAsia="es-UY"/>
        </w:rPr>
        <w:t>recomendaciones a los gobiernos, a las empresas y a los inversores</w:t>
      </w:r>
      <w:r w:rsidRPr="00C73FF6">
        <w:rPr>
          <w:rFonts w:ascii="Arial" w:eastAsia="Times New Roman" w:hAnsi="Arial" w:cs="Arial"/>
          <w:color w:val="333333"/>
          <w:sz w:val="24"/>
          <w:szCs w:val="24"/>
          <w:lang w:val="es-UY" w:eastAsia="es-UY"/>
        </w:rPr>
        <w:t>, para abordar las causas estructurales, salvaguardar los derechos de las personas defensoras y garantizar la rendición de cuentas.</w:t>
      </w:r>
    </w:p>
    <w:p w:rsidR="00C73FF6" w:rsidRDefault="00C73FF6" w:rsidP="00C73FF6">
      <w:pPr>
        <w:spacing w:after="465" w:line="300" w:lineRule="atLeast"/>
        <w:jc w:val="both"/>
        <w:rPr>
          <w:rFonts w:ascii="Arial" w:eastAsia="Times New Roman" w:hAnsi="Arial" w:cs="Arial"/>
          <w:color w:val="333333"/>
          <w:sz w:val="24"/>
          <w:szCs w:val="24"/>
          <w:lang w:val="es-UY" w:eastAsia="es-UY"/>
        </w:rPr>
      </w:pPr>
      <w:r w:rsidRPr="00C73FF6">
        <w:rPr>
          <w:rFonts w:ascii="Arial" w:eastAsia="Times New Roman" w:hAnsi="Arial" w:cs="Arial"/>
          <w:color w:val="333333"/>
          <w:sz w:val="24"/>
          <w:szCs w:val="24"/>
          <w:lang w:val="es-UY" w:eastAsia="es-UY"/>
        </w:rPr>
        <w:t xml:space="preserve">Podemos decir que la preocupación presente en Global </w:t>
      </w:r>
      <w:proofErr w:type="spellStart"/>
      <w:r w:rsidRPr="00C73FF6">
        <w:rPr>
          <w:rFonts w:ascii="Arial" w:eastAsia="Times New Roman" w:hAnsi="Arial" w:cs="Arial"/>
          <w:color w:val="333333"/>
          <w:sz w:val="24"/>
          <w:szCs w:val="24"/>
          <w:lang w:val="es-UY" w:eastAsia="es-UY"/>
        </w:rPr>
        <w:t>Witness</w:t>
      </w:r>
      <w:proofErr w:type="spellEnd"/>
      <w:r w:rsidRPr="00C73FF6">
        <w:rPr>
          <w:rFonts w:ascii="Arial" w:eastAsia="Times New Roman" w:hAnsi="Arial" w:cs="Arial"/>
          <w:color w:val="333333"/>
          <w:sz w:val="24"/>
          <w:szCs w:val="24"/>
          <w:lang w:val="es-UY" w:eastAsia="es-UY"/>
        </w:rPr>
        <w:t xml:space="preserve"> también se hace presente en la Iglesia católica. En ese sentido, la encíclica </w:t>
      </w:r>
      <w:proofErr w:type="spellStart"/>
      <w:r w:rsidRPr="00C73FF6">
        <w:rPr>
          <w:rFonts w:ascii="Arial" w:eastAsia="Times New Roman" w:hAnsi="Arial" w:cs="Arial"/>
          <w:b/>
          <w:bCs/>
          <w:color w:val="474747"/>
          <w:sz w:val="24"/>
          <w:szCs w:val="24"/>
          <w:lang w:val="es-UY" w:eastAsia="es-UY"/>
        </w:rPr>
        <w:t>Laudato</w:t>
      </w:r>
      <w:proofErr w:type="spellEnd"/>
      <w:r w:rsidRPr="00C73FF6">
        <w:rPr>
          <w:rFonts w:ascii="Arial" w:eastAsia="Times New Roman" w:hAnsi="Arial" w:cs="Arial"/>
          <w:b/>
          <w:bCs/>
          <w:color w:val="474747"/>
          <w:sz w:val="24"/>
          <w:szCs w:val="24"/>
          <w:lang w:val="es-UY" w:eastAsia="es-UY"/>
        </w:rPr>
        <w:t xml:space="preserve"> Si</w:t>
      </w:r>
      <w:r w:rsidRPr="00C73FF6">
        <w:rPr>
          <w:rFonts w:ascii="Arial" w:eastAsia="Times New Roman" w:hAnsi="Arial" w:cs="Arial"/>
          <w:color w:val="333333"/>
          <w:sz w:val="24"/>
          <w:szCs w:val="24"/>
          <w:lang w:val="es-UY" w:eastAsia="es-UY"/>
        </w:rPr>
        <w:t>, a la que está siendo dedicado este año supuso un impulso para un trabajo que estaba ahí, aunque un poco aletargado, una dinámica que también se hizo presente en el </w:t>
      </w:r>
      <w:r w:rsidRPr="00C73FF6">
        <w:rPr>
          <w:rFonts w:ascii="Arial" w:eastAsia="Times New Roman" w:hAnsi="Arial" w:cs="Arial"/>
          <w:b/>
          <w:bCs/>
          <w:color w:val="474747"/>
          <w:sz w:val="24"/>
          <w:szCs w:val="24"/>
          <w:lang w:val="es-UY" w:eastAsia="es-UY"/>
        </w:rPr>
        <w:t>Sínodo para la Amazonía</w:t>
      </w:r>
      <w:r w:rsidRPr="00C73FF6">
        <w:rPr>
          <w:rFonts w:ascii="Arial" w:eastAsia="Times New Roman" w:hAnsi="Arial" w:cs="Arial"/>
          <w:color w:val="333333"/>
          <w:sz w:val="24"/>
          <w:szCs w:val="24"/>
          <w:lang w:val="es-UY" w:eastAsia="es-UY"/>
        </w:rPr>
        <w:t>, en el que esta organización participó de alguna manera. Es tiempo de </w:t>
      </w:r>
      <w:r w:rsidRPr="00C73FF6">
        <w:rPr>
          <w:rFonts w:ascii="Arial" w:eastAsia="Times New Roman" w:hAnsi="Arial" w:cs="Arial"/>
          <w:b/>
          <w:bCs/>
          <w:color w:val="474747"/>
          <w:sz w:val="24"/>
          <w:szCs w:val="24"/>
          <w:lang w:val="es-UY" w:eastAsia="es-UY"/>
        </w:rPr>
        <w:t>unir fuerzas</w:t>
      </w:r>
      <w:r w:rsidRPr="00C73FF6">
        <w:rPr>
          <w:rFonts w:ascii="Arial" w:eastAsia="Times New Roman" w:hAnsi="Arial" w:cs="Arial"/>
          <w:color w:val="333333"/>
          <w:sz w:val="24"/>
          <w:szCs w:val="24"/>
          <w:lang w:val="es-UY" w:eastAsia="es-UY"/>
        </w:rPr>
        <w:t>, en la defensa de la casa común y de quienes se preocupan con su cuidado, a veces hasta dar la vida.</w:t>
      </w:r>
    </w:p>
    <w:p w:rsidR="00C73FF6" w:rsidRPr="00C73FF6" w:rsidRDefault="00C73FF6" w:rsidP="00C73FF6">
      <w:pPr>
        <w:spacing w:after="465" w:line="300" w:lineRule="atLeast"/>
        <w:jc w:val="both"/>
        <w:rPr>
          <w:rFonts w:ascii="Arial" w:eastAsia="Times New Roman" w:hAnsi="Arial" w:cs="Arial"/>
          <w:color w:val="333333"/>
          <w:sz w:val="18"/>
          <w:szCs w:val="18"/>
          <w:lang w:val="es-UY" w:eastAsia="es-UY"/>
        </w:rPr>
      </w:pPr>
      <w:hyperlink r:id="rId12" w:history="1">
        <w:r w:rsidRPr="00C73FF6">
          <w:rPr>
            <w:rStyle w:val="Hipervnculo"/>
            <w:sz w:val="18"/>
            <w:szCs w:val="18"/>
          </w:rPr>
          <w:t>https://www.religiondigital.org/luis_miguel_modino-_misionero_en_brasil/defensores-tierra-medio-ambiente-asesinados_7_2254344553.html</w:t>
        </w:r>
      </w:hyperlink>
    </w:p>
    <w:p w:rsidR="00C73FF6" w:rsidRPr="00C73FF6" w:rsidRDefault="00C73FF6" w:rsidP="00C73FF6">
      <w:pPr>
        <w:spacing w:line="240" w:lineRule="auto"/>
        <w:jc w:val="center"/>
        <w:rPr>
          <w:rFonts w:ascii="inherit" w:eastAsia="Times New Roman" w:hAnsi="inherit" w:cs="Times New Roman"/>
          <w:sz w:val="24"/>
          <w:szCs w:val="24"/>
          <w:lang w:val="es-UY" w:eastAsia="es-UY"/>
        </w:rPr>
      </w:pPr>
      <w:bookmarkStart w:id="0" w:name="_GoBack"/>
      <w:bookmarkEnd w:id="0"/>
    </w:p>
    <w:p w:rsidR="002E2F5B" w:rsidRDefault="002E2F5B" w:rsidP="00C73FF6"/>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B2146"/>
    <w:multiLevelType w:val="multilevel"/>
    <w:tmpl w:val="60EA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F6"/>
    <w:rsid w:val="002E2F5B"/>
    <w:rsid w:val="00C73FF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452D"/>
  <w15:chartTrackingRefBased/>
  <w15:docId w15:val="{12C9C2A4-D8F8-4297-8A5C-12D9B1CD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73F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665212">
      <w:bodyDiv w:val="1"/>
      <w:marLeft w:val="0"/>
      <w:marRight w:val="0"/>
      <w:marTop w:val="0"/>
      <w:marBottom w:val="0"/>
      <w:divBdr>
        <w:top w:val="none" w:sz="0" w:space="0" w:color="auto"/>
        <w:left w:val="none" w:sz="0" w:space="0" w:color="auto"/>
        <w:bottom w:val="none" w:sz="0" w:space="0" w:color="auto"/>
        <w:right w:val="none" w:sz="0" w:space="0" w:color="auto"/>
      </w:divBdr>
      <w:divsChild>
        <w:div w:id="1779254421">
          <w:marLeft w:val="0"/>
          <w:marRight w:val="0"/>
          <w:marTop w:val="0"/>
          <w:marBottom w:val="600"/>
          <w:divBdr>
            <w:top w:val="none" w:sz="0" w:space="0" w:color="auto"/>
            <w:left w:val="none" w:sz="0" w:space="0" w:color="auto"/>
            <w:bottom w:val="none" w:sz="0" w:space="0" w:color="auto"/>
            <w:right w:val="none" w:sz="0" w:space="0" w:color="auto"/>
          </w:divBdr>
          <w:divsChild>
            <w:div w:id="1471631528">
              <w:marLeft w:val="0"/>
              <w:marRight w:val="0"/>
              <w:marTop w:val="0"/>
              <w:marBottom w:val="0"/>
              <w:divBdr>
                <w:top w:val="none" w:sz="0" w:space="0" w:color="auto"/>
                <w:left w:val="none" w:sz="0" w:space="0" w:color="auto"/>
                <w:bottom w:val="none" w:sz="0" w:space="0" w:color="auto"/>
                <w:right w:val="none" w:sz="0" w:space="0" w:color="auto"/>
              </w:divBdr>
            </w:div>
          </w:divsChild>
        </w:div>
        <w:div w:id="66462226">
          <w:marLeft w:val="0"/>
          <w:marRight w:val="0"/>
          <w:marTop w:val="0"/>
          <w:marBottom w:val="0"/>
          <w:divBdr>
            <w:top w:val="none" w:sz="0" w:space="0" w:color="auto"/>
            <w:left w:val="none" w:sz="0" w:space="0" w:color="auto"/>
            <w:bottom w:val="none" w:sz="0" w:space="0" w:color="auto"/>
            <w:right w:val="none" w:sz="0" w:space="0" w:color="auto"/>
          </w:divBdr>
          <w:divsChild>
            <w:div w:id="1525945989">
              <w:marLeft w:val="0"/>
              <w:marRight w:val="0"/>
              <w:marTop w:val="0"/>
              <w:marBottom w:val="0"/>
              <w:divBdr>
                <w:top w:val="none" w:sz="0" w:space="0" w:color="auto"/>
                <w:left w:val="none" w:sz="0" w:space="0" w:color="auto"/>
                <w:bottom w:val="none" w:sz="0" w:space="0" w:color="auto"/>
                <w:right w:val="none" w:sz="0" w:space="0" w:color="auto"/>
              </w:divBdr>
              <w:divsChild>
                <w:div w:id="568273984">
                  <w:marLeft w:val="-1275"/>
                  <w:marRight w:val="0"/>
                  <w:marTop w:val="0"/>
                  <w:marBottom w:val="0"/>
                  <w:divBdr>
                    <w:top w:val="none" w:sz="0" w:space="0" w:color="auto"/>
                    <w:left w:val="none" w:sz="0" w:space="0" w:color="auto"/>
                    <w:bottom w:val="none" w:sz="0" w:space="0" w:color="auto"/>
                    <w:right w:val="none" w:sz="0" w:space="0" w:color="auto"/>
                  </w:divBdr>
                </w:div>
                <w:div w:id="2042197856">
                  <w:marLeft w:val="0"/>
                  <w:marRight w:val="0"/>
                  <w:marTop w:val="0"/>
                  <w:marBottom w:val="0"/>
                  <w:divBdr>
                    <w:top w:val="none" w:sz="0" w:space="0" w:color="auto"/>
                    <w:left w:val="none" w:sz="0" w:space="0" w:color="auto"/>
                    <w:bottom w:val="none" w:sz="0" w:space="0" w:color="auto"/>
                    <w:right w:val="none" w:sz="0" w:space="0" w:color="auto"/>
                  </w:divBdr>
                  <w:divsChild>
                    <w:div w:id="722411377">
                      <w:marLeft w:val="0"/>
                      <w:marRight w:val="0"/>
                      <w:marTop w:val="0"/>
                      <w:marBottom w:val="0"/>
                      <w:divBdr>
                        <w:top w:val="none" w:sz="0" w:space="0" w:color="auto"/>
                        <w:left w:val="none" w:sz="0" w:space="0" w:color="auto"/>
                        <w:bottom w:val="none" w:sz="0" w:space="0" w:color="auto"/>
                        <w:right w:val="none" w:sz="0" w:space="0" w:color="auto"/>
                      </w:divBdr>
                    </w:div>
                    <w:div w:id="1954823170">
                      <w:marLeft w:val="0"/>
                      <w:marRight w:val="0"/>
                      <w:marTop w:val="0"/>
                      <w:marBottom w:val="0"/>
                      <w:divBdr>
                        <w:top w:val="none" w:sz="0" w:space="0" w:color="auto"/>
                        <w:left w:val="none" w:sz="0" w:space="0" w:color="auto"/>
                        <w:bottom w:val="none" w:sz="0" w:space="0" w:color="auto"/>
                        <w:right w:val="none" w:sz="0" w:space="0" w:color="auto"/>
                      </w:divBdr>
                      <w:divsChild>
                        <w:div w:id="1121000210">
                          <w:marLeft w:val="0"/>
                          <w:marRight w:val="0"/>
                          <w:marTop w:val="0"/>
                          <w:marBottom w:val="450"/>
                          <w:divBdr>
                            <w:top w:val="none" w:sz="0" w:space="0" w:color="auto"/>
                            <w:left w:val="none" w:sz="0" w:space="0" w:color="auto"/>
                            <w:bottom w:val="none" w:sz="0" w:space="0" w:color="auto"/>
                            <w:right w:val="none" w:sz="0" w:space="0" w:color="auto"/>
                          </w:divBdr>
                        </w:div>
                        <w:div w:id="360475477">
                          <w:marLeft w:val="0"/>
                          <w:marRight w:val="0"/>
                          <w:marTop w:val="0"/>
                          <w:marBottom w:val="450"/>
                          <w:divBdr>
                            <w:top w:val="none" w:sz="0" w:space="0" w:color="auto"/>
                            <w:left w:val="none" w:sz="0" w:space="0" w:color="auto"/>
                            <w:bottom w:val="none" w:sz="0" w:space="0" w:color="auto"/>
                            <w:right w:val="none" w:sz="0" w:space="0" w:color="auto"/>
                          </w:divBdr>
                        </w:div>
                        <w:div w:id="1415780018">
                          <w:marLeft w:val="0"/>
                          <w:marRight w:val="0"/>
                          <w:marTop w:val="0"/>
                          <w:marBottom w:val="450"/>
                          <w:divBdr>
                            <w:top w:val="none" w:sz="0" w:space="0" w:color="auto"/>
                            <w:left w:val="none" w:sz="0" w:space="0" w:color="auto"/>
                            <w:bottom w:val="none" w:sz="0" w:space="0" w:color="auto"/>
                            <w:right w:val="none" w:sz="0" w:space="0" w:color="auto"/>
                          </w:divBdr>
                        </w:div>
                        <w:div w:id="1084111544">
                          <w:marLeft w:val="0"/>
                          <w:marRight w:val="0"/>
                          <w:marTop w:val="0"/>
                          <w:marBottom w:val="450"/>
                          <w:divBdr>
                            <w:top w:val="none" w:sz="0" w:space="0" w:color="auto"/>
                            <w:left w:val="none" w:sz="0" w:space="0" w:color="auto"/>
                            <w:bottom w:val="none" w:sz="0" w:space="0" w:color="auto"/>
                            <w:right w:val="none" w:sz="0" w:space="0" w:color="auto"/>
                          </w:divBdr>
                        </w:div>
                        <w:div w:id="1329402467">
                          <w:marLeft w:val="0"/>
                          <w:marRight w:val="0"/>
                          <w:marTop w:val="0"/>
                          <w:marBottom w:val="450"/>
                          <w:divBdr>
                            <w:top w:val="none" w:sz="0" w:space="0" w:color="auto"/>
                            <w:left w:val="none" w:sz="0" w:space="0" w:color="auto"/>
                            <w:bottom w:val="none" w:sz="0" w:space="0" w:color="auto"/>
                            <w:right w:val="none" w:sz="0" w:space="0" w:color="auto"/>
                          </w:divBdr>
                        </w:div>
                      </w:divsChild>
                    </w:div>
                    <w:div w:id="919757917">
                      <w:marLeft w:val="0"/>
                      <w:marRight w:val="0"/>
                      <w:marTop w:val="0"/>
                      <w:marBottom w:val="0"/>
                      <w:divBdr>
                        <w:top w:val="none" w:sz="0" w:space="0" w:color="auto"/>
                        <w:left w:val="none" w:sz="0" w:space="0" w:color="auto"/>
                        <w:bottom w:val="none" w:sz="0" w:space="0" w:color="auto"/>
                        <w:right w:val="none" w:sz="0" w:space="0" w:color="auto"/>
                      </w:divBdr>
                      <w:divsChild>
                        <w:div w:id="1576547009">
                          <w:marLeft w:val="0"/>
                          <w:marRight w:val="0"/>
                          <w:marTop w:val="0"/>
                          <w:marBottom w:val="150"/>
                          <w:divBdr>
                            <w:top w:val="none" w:sz="0" w:space="0" w:color="auto"/>
                            <w:left w:val="none" w:sz="0" w:space="0" w:color="auto"/>
                            <w:bottom w:val="none" w:sz="0" w:space="0" w:color="auto"/>
                            <w:right w:val="none" w:sz="0" w:space="0" w:color="auto"/>
                          </w:divBdr>
                          <w:divsChild>
                            <w:div w:id="1814445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defensores-tierra-medio-ambiente-asesinados_7_225434455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1206</Words>
  <Characters>6638</Characters>
  <Application>Microsoft Office Word</Application>
  <DocSecurity>0</DocSecurity>
  <Lines>55</Lines>
  <Paragraphs>15</Paragraphs>
  <ScaleCrop>false</ScaleCrop>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2020-07-30T14:41:00Z</dcterms:created>
  <dcterms:modified xsi:type="dcterms:W3CDTF">2020-07-30T14:45:00Z</dcterms:modified>
</cp:coreProperties>
</file>