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429" w:rsidRPr="007A2429" w:rsidRDefault="007A2429" w:rsidP="007A2429">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7A2429">
        <w:rPr>
          <w:rFonts w:ascii="Arial" w:eastAsia="Times New Roman" w:hAnsi="Arial" w:cs="Arial"/>
          <w:b/>
          <w:bCs/>
          <w:color w:val="000000"/>
          <w:sz w:val="36"/>
          <w:szCs w:val="36"/>
          <w:lang w:val="es-UY" w:eastAsia="es-UY"/>
        </w:rPr>
        <w:t>Sólo la confianza en Jesús nos permite sostenernos</w:t>
      </w:r>
    </w:p>
    <w:p w:rsidR="007A2429" w:rsidRPr="007A2429" w:rsidRDefault="007A2429" w:rsidP="007A2429">
      <w:pPr>
        <w:shd w:val="clear" w:color="auto" w:fill="FFFFFF"/>
        <w:spacing w:after="0" w:line="240" w:lineRule="auto"/>
        <w:jc w:val="center"/>
        <w:rPr>
          <w:rFonts w:ascii="Arial" w:eastAsia="Times New Roman" w:hAnsi="Arial" w:cs="Arial"/>
          <w:color w:val="222222"/>
          <w:sz w:val="24"/>
          <w:szCs w:val="24"/>
          <w:lang w:val="es-UY" w:eastAsia="es-UY"/>
        </w:rPr>
      </w:pPr>
      <w:r w:rsidRPr="007A2429">
        <w:rPr>
          <w:rFonts w:ascii="Arial" w:eastAsia="Times New Roman" w:hAnsi="Arial" w:cs="Arial"/>
          <w:color w:val="000000"/>
          <w:sz w:val="27"/>
          <w:szCs w:val="27"/>
          <w:lang w:val="es-UY" w:eastAsia="es-UY"/>
        </w:rPr>
        <w:t>DOMINGO DECIMONOVENO - "A"</w:t>
      </w:r>
    </w:p>
    <w:p w:rsidR="007A2429" w:rsidRPr="007A2429" w:rsidRDefault="007A2429" w:rsidP="007A2429">
      <w:pPr>
        <w:shd w:val="clear" w:color="auto" w:fill="FFFFFF"/>
        <w:spacing w:after="0" w:line="240" w:lineRule="auto"/>
        <w:jc w:val="center"/>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7"/>
          <w:szCs w:val="27"/>
          <w:lang w:val="es-UY" w:eastAsia="es-UY"/>
        </w:rPr>
        <w:t> </w:t>
      </w:r>
    </w:p>
    <w:p w:rsidR="007A2429" w:rsidRPr="007A2429" w:rsidRDefault="007A2429" w:rsidP="007A2429">
      <w:pPr>
        <w:shd w:val="clear" w:color="auto" w:fill="FFFFFF"/>
        <w:spacing w:after="0" w:line="240" w:lineRule="auto"/>
        <w:jc w:val="right"/>
        <w:rPr>
          <w:rFonts w:ascii="Arial" w:eastAsia="Times New Roman" w:hAnsi="Arial" w:cs="Arial"/>
          <w:color w:val="222222"/>
          <w:sz w:val="24"/>
          <w:szCs w:val="24"/>
          <w:lang w:val="es-UY" w:eastAsia="es-UY"/>
        </w:rPr>
      </w:pPr>
      <w:r w:rsidRPr="007A2429">
        <w:rPr>
          <w:rFonts w:ascii="Arial" w:eastAsia="Times New Roman" w:hAnsi="Arial" w:cs="Arial"/>
          <w:i/>
          <w:iCs/>
          <w:color w:val="000000"/>
          <w:sz w:val="27"/>
          <w:szCs w:val="27"/>
          <w:lang w:val="es-UY" w:eastAsia="es-UY"/>
        </w:rPr>
        <w:t>Eduardo de la Serna</w:t>
      </w:r>
    </w:p>
    <w:p w:rsidR="007A2429" w:rsidRPr="007A2429" w:rsidRDefault="007A2429" w:rsidP="007A2429">
      <w:pPr>
        <w:shd w:val="clear" w:color="auto" w:fill="FFFFFF"/>
        <w:spacing w:after="0" w:line="240" w:lineRule="auto"/>
        <w:jc w:val="center"/>
        <w:rPr>
          <w:rFonts w:ascii="Arial" w:eastAsia="Times New Roman" w:hAnsi="Arial" w:cs="Arial"/>
          <w:color w:val="222222"/>
          <w:sz w:val="24"/>
          <w:szCs w:val="24"/>
          <w:lang w:val="es-UY" w:eastAsia="es-UY"/>
        </w:rPr>
      </w:pPr>
      <w:r w:rsidRPr="007A2429">
        <w:drawing>
          <wp:inline distT="0" distB="0" distL="0" distR="0" wp14:anchorId="1328C642" wp14:editId="2EC2E439">
            <wp:extent cx="3048000" cy="203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48000" cy="2038350"/>
                    </a:xfrm>
                    <a:prstGeom prst="rect">
                      <a:avLst/>
                    </a:prstGeom>
                  </pic:spPr>
                </pic:pic>
              </a:graphicData>
            </a:graphic>
          </wp:inline>
        </w:drawing>
      </w:r>
      <w:bookmarkStart w:id="0" w:name="_GoBack"/>
      <w:bookmarkEnd w:id="0"/>
      <w:r w:rsidRPr="007A2429">
        <w:rPr>
          <w:rFonts w:ascii="Times New Roman" w:eastAsia="Times New Roman" w:hAnsi="Times New Roman" w:cs="Times New Roman"/>
          <w:color w:val="000000"/>
          <w:sz w:val="27"/>
          <w:szCs w:val="27"/>
          <w:lang w:val="es-UY" w:eastAsia="es-UY"/>
        </w:rPr>
        <w:t> </w:t>
      </w:r>
    </w:p>
    <w:p w:rsidR="007A2429" w:rsidRPr="007A2429" w:rsidRDefault="007A2429" w:rsidP="007A2429">
      <w:pPr>
        <w:shd w:val="clear" w:color="auto" w:fill="FFFFFF"/>
        <w:spacing w:after="0" w:line="240" w:lineRule="auto"/>
        <w:jc w:val="center"/>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7"/>
          <w:szCs w:val="27"/>
          <w:lang w:val="es-UY" w:eastAsia="es-UY"/>
        </w:rPr>
        <w:t> </w:t>
      </w:r>
    </w:p>
    <w:p w:rsidR="007A2429" w:rsidRPr="007A2429" w:rsidRDefault="007A2429" w:rsidP="007A2429">
      <w:pPr>
        <w:shd w:val="clear" w:color="auto" w:fill="FFFFFF"/>
        <w:spacing w:after="0" w:line="240" w:lineRule="auto"/>
        <w:jc w:val="center"/>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7"/>
          <w:szCs w:val="27"/>
          <w:lang w:val="es-UY" w:eastAsia="es-UY"/>
        </w:rPr>
        <w:t> </w:t>
      </w:r>
    </w:p>
    <w:p w:rsidR="007A2429" w:rsidRPr="007A2429" w:rsidRDefault="007A2429" w:rsidP="007A2429">
      <w:pPr>
        <w:shd w:val="clear" w:color="auto" w:fill="FFFFFF"/>
        <w:spacing w:after="240" w:line="240" w:lineRule="auto"/>
        <w:rPr>
          <w:rFonts w:ascii="Arial" w:eastAsia="Times New Roman" w:hAnsi="Arial" w:cs="Arial"/>
          <w:color w:val="222222"/>
          <w:sz w:val="24"/>
          <w:szCs w:val="24"/>
          <w:lang w:val="es-UY" w:eastAsia="es-UY"/>
        </w:rPr>
      </w:pPr>
      <w:r w:rsidRPr="007A2429">
        <w:rPr>
          <w:rFonts w:ascii="Arial" w:eastAsia="Times New Roman" w:hAnsi="Arial" w:cs="Arial"/>
          <w:b/>
          <w:bCs/>
          <w:color w:val="000000"/>
          <w:sz w:val="24"/>
          <w:szCs w:val="24"/>
          <w:lang w:val="es-UY" w:eastAsia="es-UY"/>
        </w:rPr>
        <w:t>Lectura del primer libro de los Reyes</w:t>
      </w:r>
      <w:r w:rsidRPr="007A2429">
        <w:rPr>
          <w:rFonts w:ascii="Arial" w:eastAsia="Times New Roman" w:hAnsi="Arial" w:cs="Arial"/>
          <w:color w:val="000000"/>
          <w:sz w:val="24"/>
          <w:szCs w:val="24"/>
          <w:lang w:val="es-UY" w:eastAsia="es-UY"/>
        </w:rPr>
        <w:t>     19, 9. 11-13a</w:t>
      </w:r>
      <w:r w:rsidRPr="007A2429">
        <w:rPr>
          <w:rFonts w:ascii="Arial" w:eastAsia="Times New Roman" w:hAnsi="Arial" w:cs="Arial"/>
          <w:color w:val="000000"/>
          <w:sz w:val="24"/>
          <w:szCs w:val="24"/>
          <w:lang w:val="es-UY" w:eastAsia="es-UY"/>
        </w:rPr>
        <w:br/>
      </w:r>
      <w:r w:rsidRPr="007A2429">
        <w:rPr>
          <w:rFonts w:ascii="Arial" w:eastAsia="Times New Roman" w:hAnsi="Arial" w:cs="Arial"/>
          <w:color w:val="000000"/>
          <w:sz w:val="24"/>
          <w:szCs w:val="24"/>
          <w:lang w:val="es-UY" w:eastAsia="es-UY"/>
        </w:rPr>
        <w:br/>
      </w:r>
      <w:r w:rsidRPr="007A2429">
        <w:rPr>
          <w:rFonts w:ascii="Arial" w:eastAsia="Times New Roman" w:hAnsi="Arial" w:cs="Arial"/>
          <w:i/>
          <w:iCs/>
          <w:color w:val="000000"/>
          <w:sz w:val="24"/>
          <w:szCs w:val="24"/>
          <w:lang w:val="es-UY" w:eastAsia="es-UY"/>
        </w:rPr>
        <w:t>Resumen: Elías, perseguido y amenazado, se dirige a las fuentes de su fe, allí donde Moisés tuvo un encuentro con Dios. Dios le sale al encuentro en el monte, pero a diferencia de lo esperado: un encuentro terrible, Elías se encuentra con Dios en el silencio.</w:t>
      </w:r>
      <w:r w:rsidRPr="007A2429">
        <w:rPr>
          <w:rFonts w:ascii="Times New Roman" w:eastAsia="Times New Roman" w:hAnsi="Times New Roman" w:cs="Times New Roman"/>
          <w:color w:val="000000"/>
          <w:sz w:val="24"/>
          <w:szCs w:val="24"/>
          <w:lang w:val="es-UY" w:eastAsia="es-UY"/>
        </w:rPr>
        <w:br/>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En medio de una crisis mortal, perseguido por Jezabel para matarlo, Elías huye dirigiéndose hacia el Horeb. El texto tiene tres partes bien marcadas de las que el párrafo litúrgico es la segunda:</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ind w:left="709"/>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 xml:space="preserve">Amenazado, </w:t>
      </w:r>
      <w:proofErr w:type="spellStart"/>
      <w:r w:rsidRPr="007A2429">
        <w:rPr>
          <w:rFonts w:ascii="Arial" w:eastAsia="Times New Roman" w:hAnsi="Arial" w:cs="Arial"/>
          <w:color w:val="000000"/>
          <w:sz w:val="24"/>
          <w:szCs w:val="24"/>
          <w:lang w:val="es-UY" w:eastAsia="es-UY"/>
        </w:rPr>
        <w:t>Elias</w:t>
      </w:r>
      <w:proofErr w:type="spellEnd"/>
      <w:r w:rsidRPr="007A2429">
        <w:rPr>
          <w:rFonts w:ascii="Arial" w:eastAsia="Times New Roman" w:hAnsi="Arial" w:cs="Arial"/>
          <w:color w:val="000000"/>
          <w:sz w:val="24"/>
          <w:szCs w:val="24"/>
          <w:lang w:val="es-UY" w:eastAsia="es-UY"/>
        </w:rPr>
        <w:t xml:space="preserve"> se dirige al Horeb caminando 40 días alimentado en el desierto por un ángel (19,1-8)</w:t>
      </w:r>
    </w:p>
    <w:p w:rsidR="007A2429" w:rsidRPr="007A2429" w:rsidRDefault="007A2429" w:rsidP="007A2429">
      <w:pPr>
        <w:shd w:val="clear" w:color="auto" w:fill="FFFFFF"/>
        <w:spacing w:after="0" w:line="240" w:lineRule="auto"/>
        <w:ind w:left="709"/>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Llegado a la montaña de Dios se encuentra con Yahvé que lo reenvía a Israel con un doble encargo (ungir un rey y elegir un profeta sucesor) (19,9-18)</w:t>
      </w:r>
    </w:p>
    <w:p w:rsidR="007A2429" w:rsidRPr="007A2429" w:rsidRDefault="007A2429" w:rsidP="007A2429">
      <w:pPr>
        <w:shd w:val="clear" w:color="auto" w:fill="FFFFFF"/>
        <w:spacing w:after="0" w:line="240" w:lineRule="auto"/>
        <w:ind w:left="709"/>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Llamada de Eliseo para acompañar a Elías (19,19-21).</w:t>
      </w:r>
    </w:p>
    <w:p w:rsidR="007A2429" w:rsidRPr="007A2429" w:rsidRDefault="007A2429" w:rsidP="007A2429">
      <w:pPr>
        <w:shd w:val="clear" w:color="auto" w:fill="FFFFFF"/>
        <w:spacing w:after="0" w:line="240" w:lineRule="auto"/>
        <w:ind w:left="709"/>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Dios le dirige a Elías, en el monte, una pregunta que se repite: “¿</w:t>
      </w:r>
      <w:r w:rsidRPr="007A2429">
        <w:rPr>
          <w:rFonts w:ascii="Arial" w:eastAsia="Times New Roman" w:hAnsi="Arial" w:cs="Arial"/>
          <w:i/>
          <w:iCs/>
          <w:color w:val="000000"/>
          <w:sz w:val="24"/>
          <w:szCs w:val="24"/>
          <w:lang w:val="es-UY" w:eastAsia="es-UY"/>
        </w:rPr>
        <w:t>qué haces aquí</w:t>
      </w:r>
      <w:r w:rsidRPr="007A2429">
        <w:rPr>
          <w:rFonts w:ascii="Arial" w:eastAsia="Times New Roman" w:hAnsi="Arial" w:cs="Arial"/>
          <w:color w:val="000000"/>
          <w:sz w:val="24"/>
          <w:szCs w:val="24"/>
          <w:lang w:val="es-UY" w:eastAsia="es-UY"/>
        </w:rPr>
        <w:t>?” (vv.9.13) omitidas por el texto litúrgico. La respuesta del profeta también se repite idéntica: “</w:t>
      </w:r>
      <w:r w:rsidRPr="007A2429">
        <w:rPr>
          <w:rFonts w:ascii="Arial" w:eastAsia="Times New Roman" w:hAnsi="Arial" w:cs="Arial"/>
          <w:i/>
          <w:iCs/>
          <w:color w:val="000000"/>
          <w:sz w:val="24"/>
          <w:szCs w:val="24"/>
          <w:lang w:val="es-UY" w:eastAsia="es-UY"/>
        </w:rPr>
        <w:t>Ardo de celo</w:t>
      </w:r>
      <w:r w:rsidRPr="007A2429">
        <w:rPr>
          <w:rFonts w:ascii="Arial" w:eastAsia="Times New Roman" w:hAnsi="Arial" w:cs="Arial"/>
          <w:color w:val="000000"/>
          <w:sz w:val="24"/>
          <w:szCs w:val="24"/>
          <w:lang w:val="es-UY" w:eastAsia="es-UY"/>
        </w:rPr>
        <w:t>…” y es la que introduce la primera y segunda parte de esta subunidad (la primera, el encuentro de Elías con Yahvé, la segunda el reenvío a Elías a continuar su misión (y la elección de los dos sujetos mencionados). Es este encuentro entre Dios y Elías el que constituye el texto litúrgico.</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Luego de pasar la noche en “</w:t>
      </w:r>
      <w:r w:rsidRPr="007A2429">
        <w:rPr>
          <w:rFonts w:ascii="Arial" w:eastAsia="Times New Roman" w:hAnsi="Arial" w:cs="Arial"/>
          <w:i/>
          <w:iCs/>
          <w:color w:val="000000"/>
          <w:sz w:val="24"/>
          <w:szCs w:val="24"/>
          <w:lang w:val="es-UY" w:eastAsia="es-UY"/>
        </w:rPr>
        <w:t>la cueva</w:t>
      </w:r>
      <w:r w:rsidRPr="007A2429">
        <w:rPr>
          <w:rFonts w:ascii="Arial" w:eastAsia="Times New Roman" w:hAnsi="Arial" w:cs="Arial"/>
          <w:color w:val="000000"/>
          <w:sz w:val="24"/>
          <w:szCs w:val="24"/>
          <w:lang w:val="es-UY" w:eastAsia="es-UY"/>
        </w:rPr>
        <w:t xml:space="preserve">” como Moisés (también allí Yahvé pasa ante él; cf. Ex 33,22) le llega la palabra de Yahvé (y la pregunta). Elías debe salir </w:t>
      </w:r>
      <w:r w:rsidRPr="007A2429">
        <w:rPr>
          <w:rFonts w:ascii="Arial" w:eastAsia="Times New Roman" w:hAnsi="Arial" w:cs="Arial"/>
          <w:color w:val="000000"/>
          <w:sz w:val="24"/>
          <w:szCs w:val="24"/>
          <w:lang w:val="es-UY" w:eastAsia="es-UY"/>
        </w:rPr>
        <w:lastRenderedPageBreak/>
        <w:t xml:space="preserve">de la cueva y permanecer de pie ante Dios. A </w:t>
      </w:r>
      <w:proofErr w:type="gramStart"/>
      <w:r w:rsidRPr="007A2429">
        <w:rPr>
          <w:rFonts w:ascii="Arial" w:eastAsia="Times New Roman" w:hAnsi="Arial" w:cs="Arial"/>
          <w:color w:val="000000"/>
          <w:sz w:val="24"/>
          <w:szCs w:val="24"/>
          <w:lang w:val="es-UY" w:eastAsia="es-UY"/>
        </w:rPr>
        <w:t>continuación</w:t>
      </w:r>
      <w:proofErr w:type="gramEnd"/>
      <w:r w:rsidRPr="007A2429">
        <w:rPr>
          <w:rFonts w:ascii="Arial" w:eastAsia="Times New Roman" w:hAnsi="Arial" w:cs="Arial"/>
          <w:color w:val="000000"/>
          <w:sz w:val="24"/>
          <w:szCs w:val="24"/>
          <w:lang w:val="es-UY" w:eastAsia="es-UY"/>
        </w:rPr>
        <w:t xml:space="preserve"> una serie de fenómenos meteorológicos se suceden: un huracán, un terremoto y fuego. Y el texto remarca que en ellos “</w:t>
      </w:r>
      <w:r w:rsidRPr="007A2429">
        <w:rPr>
          <w:rFonts w:ascii="Arial" w:eastAsia="Times New Roman" w:hAnsi="Arial" w:cs="Arial"/>
          <w:i/>
          <w:iCs/>
          <w:color w:val="000000"/>
          <w:sz w:val="24"/>
          <w:szCs w:val="24"/>
          <w:lang w:val="es-UY" w:eastAsia="es-UY"/>
        </w:rPr>
        <w:t>no estaba Yahvé</w:t>
      </w:r>
      <w:r w:rsidRPr="007A2429">
        <w:rPr>
          <w:rFonts w:ascii="Arial" w:eastAsia="Times New Roman" w:hAnsi="Arial" w:cs="Arial"/>
          <w:color w:val="000000"/>
          <w:sz w:val="24"/>
          <w:szCs w:val="24"/>
          <w:lang w:val="es-UY" w:eastAsia="es-UY"/>
        </w:rPr>
        <w:t>”.</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El “</w:t>
      </w:r>
      <w:r w:rsidRPr="007A2429">
        <w:rPr>
          <w:rFonts w:ascii="Arial" w:eastAsia="Times New Roman" w:hAnsi="Arial" w:cs="Arial"/>
          <w:i/>
          <w:iCs/>
          <w:color w:val="000000"/>
          <w:sz w:val="24"/>
          <w:szCs w:val="24"/>
          <w:lang w:val="es-UY" w:eastAsia="es-UY"/>
        </w:rPr>
        <w:t>gran viento</w:t>
      </w:r>
      <w:r w:rsidRPr="007A2429">
        <w:rPr>
          <w:rFonts w:ascii="Arial" w:eastAsia="Times New Roman" w:hAnsi="Arial" w:cs="Arial"/>
          <w:color w:val="000000"/>
          <w:sz w:val="24"/>
          <w:szCs w:val="24"/>
          <w:lang w:val="es-UY" w:eastAsia="es-UY"/>
        </w:rPr>
        <w:t xml:space="preserve">” suele ser manifestación de Dios (cf. Ez 1,4; 3,12; Jon 1,4; cf. </w:t>
      </w:r>
      <w:proofErr w:type="spellStart"/>
      <w:r w:rsidRPr="007A2429">
        <w:rPr>
          <w:rFonts w:ascii="Arial" w:eastAsia="Times New Roman" w:hAnsi="Arial" w:cs="Arial"/>
          <w:color w:val="000000"/>
          <w:sz w:val="24"/>
          <w:szCs w:val="24"/>
          <w:lang w:val="es-UY" w:eastAsia="es-UY"/>
        </w:rPr>
        <w:t>Nah</w:t>
      </w:r>
      <w:proofErr w:type="spellEnd"/>
      <w:r w:rsidRPr="007A2429">
        <w:rPr>
          <w:rFonts w:ascii="Arial" w:eastAsia="Times New Roman" w:hAnsi="Arial" w:cs="Arial"/>
          <w:color w:val="000000"/>
          <w:sz w:val="24"/>
          <w:szCs w:val="24"/>
          <w:lang w:val="es-UY" w:eastAsia="es-UY"/>
        </w:rPr>
        <w:t xml:space="preserve"> 1,3), como también lo es el “</w:t>
      </w:r>
      <w:r w:rsidRPr="007A2429">
        <w:rPr>
          <w:rFonts w:ascii="Arial" w:eastAsia="Times New Roman" w:hAnsi="Arial" w:cs="Arial"/>
          <w:i/>
          <w:iCs/>
          <w:color w:val="000000"/>
          <w:sz w:val="24"/>
          <w:szCs w:val="24"/>
          <w:lang w:val="es-UY" w:eastAsia="es-UY"/>
        </w:rPr>
        <w:t>temblor</w:t>
      </w:r>
      <w:r w:rsidRPr="007A2429">
        <w:rPr>
          <w:rFonts w:ascii="Arial" w:eastAsia="Times New Roman" w:hAnsi="Arial" w:cs="Arial"/>
          <w:color w:val="000000"/>
          <w:sz w:val="24"/>
          <w:szCs w:val="24"/>
          <w:lang w:val="es-UY" w:eastAsia="es-UY"/>
        </w:rPr>
        <w:t xml:space="preserve">” (Jue 5,4; 2 Sam 22,8; Sal 46,4; </w:t>
      </w:r>
      <w:proofErr w:type="spellStart"/>
      <w:r w:rsidRPr="007A2429">
        <w:rPr>
          <w:rFonts w:ascii="Arial" w:eastAsia="Times New Roman" w:hAnsi="Arial" w:cs="Arial"/>
          <w:color w:val="000000"/>
          <w:sz w:val="24"/>
          <w:szCs w:val="24"/>
          <w:lang w:val="es-UY" w:eastAsia="es-UY"/>
        </w:rPr>
        <w:t>Is</w:t>
      </w:r>
      <w:proofErr w:type="spellEnd"/>
      <w:r w:rsidRPr="007A2429">
        <w:rPr>
          <w:rFonts w:ascii="Arial" w:eastAsia="Times New Roman" w:hAnsi="Arial" w:cs="Arial"/>
          <w:color w:val="000000"/>
          <w:sz w:val="24"/>
          <w:szCs w:val="24"/>
          <w:lang w:val="es-UY" w:eastAsia="es-UY"/>
        </w:rPr>
        <w:t xml:space="preserve"> 29,6…) y el “</w:t>
      </w:r>
      <w:r w:rsidRPr="007A2429">
        <w:rPr>
          <w:rFonts w:ascii="Arial" w:eastAsia="Times New Roman" w:hAnsi="Arial" w:cs="Arial"/>
          <w:i/>
          <w:iCs/>
          <w:color w:val="000000"/>
          <w:sz w:val="24"/>
          <w:szCs w:val="24"/>
          <w:lang w:val="es-UY" w:eastAsia="es-UY"/>
        </w:rPr>
        <w:t>fuego</w:t>
      </w:r>
      <w:r w:rsidRPr="007A2429">
        <w:rPr>
          <w:rFonts w:ascii="Arial" w:eastAsia="Times New Roman" w:hAnsi="Arial" w:cs="Arial"/>
          <w:color w:val="000000"/>
          <w:sz w:val="24"/>
          <w:szCs w:val="24"/>
          <w:lang w:val="es-UY" w:eastAsia="es-UY"/>
        </w:rPr>
        <w:t xml:space="preserve">” (Gen 15,17; Ex 3,2; </w:t>
      </w:r>
      <w:proofErr w:type="spellStart"/>
      <w:r w:rsidRPr="007A2429">
        <w:rPr>
          <w:rFonts w:ascii="Arial" w:eastAsia="Times New Roman" w:hAnsi="Arial" w:cs="Arial"/>
          <w:color w:val="000000"/>
          <w:sz w:val="24"/>
          <w:szCs w:val="24"/>
          <w:lang w:val="es-UY" w:eastAsia="es-UY"/>
        </w:rPr>
        <w:t>Dt</w:t>
      </w:r>
      <w:proofErr w:type="spellEnd"/>
      <w:r w:rsidRPr="007A2429">
        <w:rPr>
          <w:rFonts w:ascii="Arial" w:eastAsia="Times New Roman" w:hAnsi="Arial" w:cs="Arial"/>
          <w:color w:val="000000"/>
          <w:sz w:val="24"/>
          <w:szCs w:val="24"/>
          <w:lang w:val="es-UY" w:eastAsia="es-UY"/>
        </w:rPr>
        <w:t xml:space="preserve"> 1,33; Jue 6,21…) es decir, el texto aclara que – contra todo lo esperado – Dios no está presente donde el profeta se imagina que estará. La semejanza con Moisés recuerda otro texto que sirve de marco:</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i/>
          <w:iCs/>
          <w:color w:val="000000"/>
          <w:sz w:val="24"/>
          <w:szCs w:val="24"/>
          <w:lang w:val="es-UY" w:eastAsia="es-UY"/>
        </w:rPr>
        <w:t>«Al tercer día, al rayar el alba, hubo truenos y relámpagos y una densa nube sobre el monte y un poderoso resonar de trompeta; y todo el pueblo que estaba en el campamento se echó a temblar. Entonces Moisés hizo salir al pueblo del campamento para ir al encuentro de Dios, y se detuvieron al pie del monte. Todo el monte Sinaí humeaba, porque Yahveh había descendido sobre él en el fuego. Subía el humo como de un horno, y todo el monte retemblaba con violencia. El sonar de la trompeta se hacía cada vez más fuerte; Moisés hablaba y Dios le respondía con el trueno. Yahveh bajó al monte Sinaí, a la cumbre del monte; llamó Yahveh a Moisés a la cima de la montaña y Moisés subió».</w:t>
      </w:r>
      <w:r w:rsidRPr="007A2429">
        <w:rPr>
          <w:rFonts w:ascii="Arial" w:eastAsia="Times New Roman" w:hAnsi="Arial" w:cs="Arial"/>
          <w:color w:val="000000"/>
          <w:sz w:val="24"/>
          <w:szCs w:val="24"/>
          <w:lang w:val="es-UY" w:eastAsia="es-UY"/>
        </w:rPr>
        <w:t> (Ex 19,16-20)</w:t>
      </w:r>
    </w:p>
    <w:p w:rsidR="007A2429" w:rsidRPr="007A2429" w:rsidRDefault="007A2429" w:rsidP="007A2429">
      <w:pPr>
        <w:shd w:val="clear" w:color="auto" w:fill="FFFFFF"/>
        <w:spacing w:after="0" w:line="240" w:lineRule="auto"/>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En el texto de Elías, el viento, temblor y fuego son casi un anticipo, preparación para la llegada de Dios que lo hará en el </w:t>
      </w:r>
      <w:r w:rsidRPr="007A2429">
        <w:rPr>
          <w:rFonts w:ascii="Arial" w:eastAsia="Times New Roman" w:hAnsi="Arial" w:cs="Arial"/>
          <w:i/>
          <w:iCs/>
          <w:color w:val="000000"/>
          <w:sz w:val="24"/>
          <w:szCs w:val="24"/>
          <w:lang w:val="es-UY" w:eastAsia="es-UY"/>
        </w:rPr>
        <w:t>sonido </w:t>
      </w:r>
      <w:r w:rsidRPr="007A2429">
        <w:rPr>
          <w:rFonts w:ascii="Arial" w:eastAsia="Times New Roman" w:hAnsi="Arial" w:cs="Arial"/>
          <w:color w:val="000000"/>
          <w:sz w:val="24"/>
          <w:szCs w:val="24"/>
          <w:lang w:val="es-UY" w:eastAsia="es-UY"/>
        </w:rPr>
        <w:t>(= </w:t>
      </w:r>
      <w:r w:rsidRPr="007A2429">
        <w:rPr>
          <w:rFonts w:ascii="Arial" w:eastAsia="Times New Roman" w:hAnsi="Arial" w:cs="Arial"/>
          <w:i/>
          <w:iCs/>
          <w:color w:val="000000"/>
          <w:sz w:val="24"/>
          <w:szCs w:val="24"/>
          <w:lang w:val="es-UY" w:eastAsia="es-UY"/>
        </w:rPr>
        <w:t>voz</w:t>
      </w:r>
      <w:r w:rsidRPr="007A2429">
        <w:rPr>
          <w:rFonts w:ascii="Arial" w:eastAsia="Times New Roman" w:hAnsi="Arial" w:cs="Arial"/>
          <w:color w:val="000000"/>
          <w:sz w:val="24"/>
          <w:szCs w:val="24"/>
          <w:lang w:val="es-UY" w:eastAsia="es-UY"/>
        </w:rPr>
        <w:t>) del </w:t>
      </w:r>
      <w:r w:rsidRPr="007A2429">
        <w:rPr>
          <w:rFonts w:ascii="Arial" w:eastAsia="Times New Roman" w:hAnsi="Arial" w:cs="Arial"/>
          <w:i/>
          <w:iCs/>
          <w:color w:val="000000"/>
          <w:sz w:val="24"/>
          <w:szCs w:val="24"/>
          <w:lang w:val="es-UY" w:eastAsia="es-UY"/>
        </w:rPr>
        <w:t>silencio </w:t>
      </w:r>
      <w:r w:rsidRPr="007A2429">
        <w:rPr>
          <w:rFonts w:ascii="Arial" w:eastAsia="Times New Roman" w:hAnsi="Arial" w:cs="Arial"/>
          <w:color w:val="000000"/>
          <w:sz w:val="24"/>
          <w:szCs w:val="24"/>
          <w:lang w:val="es-UY" w:eastAsia="es-UY"/>
        </w:rPr>
        <w:t>(enmudecimiento; cf. Sal 107,29) suave. La triple negación precedente (“</w:t>
      </w:r>
      <w:r w:rsidRPr="007A2429">
        <w:rPr>
          <w:rFonts w:ascii="Arial" w:eastAsia="Times New Roman" w:hAnsi="Arial" w:cs="Arial"/>
          <w:i/>
          <w:iCs/>
          <w:color w:val="000000"/>
          <w:sz w:val="24"/>
          <w:szCs w:val="24"/>
          <w:lang w:val="es-UY" w:eastAsia="es-UY"/>
        </w:rPr>
        <w:t>no estaba</w:t>
      </w:r>
      <w:r w:rsidRPr="007A2429">
        <w:rPr>
          <w:rFonts w:ascii="Arial" w:eastAsia="Times New Roman" w:hAnsi="Arial" w:cs="Arial"/>
          <w:color w:val="000000"/>
          <w:sz w:val="24"/>
          <w:szCs w:val="24"/>
          <w:lang w:val="es-UY" w:eastAsia="es-UY"/>
        </w:rPr>
        <w:t xml:space="preserve">…”) deja lugar al silencio dando por sobre entendido que Yahvé sí está en él. Siendo que el conflicto de Elías con Jezabel tiene su centro en que la reina es cananea y – por lo tanto -  creyente en Baal, el dios del rayo y la </w:t>
      </w:r>
      <w:proofErr w:type="gramStart"/>
      <w:r w:rsidRPr="007A2429">
        <w:rPr>
          <w:rFonts w:ascii="Arial" w:eastAsia="Times New Roman" w:hAnsi="Arial" w:cs="Arial"/>
          <w:color w:val="000000"/>
          <w:sz w:val="24"/>
          <w:szCs w:val="24"/>
          <w:lang w:val="es-UY" w:eastAsia="es-UY"/>
        </w:rPr>
        <w:t>tormenta,</w:t>
      </w:r>
      <w:proofErr w:type="gramEnd"/>
      <w:r w:rsidRPr="007A2429">
        <w:rPr>
          <w:rFonts w:ascii="Arial" w:eastAsia="Times New Roman" w:hAnsi="Arial" w:cs="Arial"/>
          <w:color w:val="000000"/>
          <w:sz w:val="24"/>
          <w:szCs w:val="24"/>
          <w:lang w:val="es-UY" w:eastAsia="es-UY"/>
        </w:rPr>
        <w:t xml:space="preserve"> no es improbable que el acento en que “</w:t>
      </w:r>
      <w:r w:rsidRPr="007A2429">
        <w:rPr>
          <w:rFonts w:ascii="Arial" w:eastAsia="Times New Roman" w:hAnsi="Arial" w:cs="Arial"/>
          <w:i/>
          <w:iCs/>
          <w:color w:val="000000"/>
          <w:sz w:val="24"/>
          <w:szCs w:val="24"/>
          <w:lang w:val="es-UY" w:eastAsia="es-UY"/>
        </w:rPr>
        <w:t>Yahvé no está</w:t>
      </w:r>
      <w:r w:rsidRPr="007A2429">
        <w:rPr>
          <w:rFonts w:ascii="Arial" w:eastAsia="Times New Roman" w:hAnsi="Arial" w:cs="Arial"/>
          <w:color w:val="000000"/>
          <w:sz w:val="24"/>
          <w:szCs w:val="24"/>
          <w:lang w:val="es-UY" w:eastAsia="es-UY"/>
        </w:rPr>
        <w:t xml:space="preserve">” en ellos tenga un cierto contexto </w:t>
      </w:r>
      <w:proofErr w:type="spellStart"/>
      <w:r w:rsidRPr="007A2429">
        <w:rPr>
          <w:rFonts w:ascii="Arial" w:eastAsia="Times New Roman" w:hAnsi="Arial" w:cs="Arial"/>
          <w:color w:val="000000"/>
          <w:sz w:val="24"/>
          <w:szCs w:val="24"/>
          <w:lang w:val="es-UY" w:eastAsia="es-UY"/>
        </w:rPr>
        <w:t>anti-baálico</w:t>
      </w:r>
      <w:proofErr w:type="spellEnd"/>
      <w:r w:rsidRPr="007A2429">
        <w:rPr>
          <w:rFonts w:ascii="Arial" w:eastAsia="Times New Roman" w:hAnsi="Arial" w:cs="Arial"/>
          <w:color w:val="000000"/>
          <w:sz w:val="24"/>
          <w:szCs w:val="24"/>
          <w:lang w:val="es-UY" w:eastAsia="es-UY"/>
        </w:rPr>
        <w:t>, aunque no parece que sea este el tema central. La novedad viene dada por el silencio, lo inesperado. Del Dios que no necesariamente se manifiesta dónde se lo espera o como se lo espera. Allí Dios, sorprendentemente, se encuentra con Elías y él, como Moisés (cf. Ex 3,6), se tapa el rostro ante Dios (aunque propiamente hablando no se dice ni de Moisés, ni de Elías que “vean” a Dios sino una manifestación).</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br/>
      </w:r>
      <w:r w:rsidRPr="007A2429">
        <w:rPr>
          <w:rFonts w:ascii="Arial" w:eastAsia="Times New Roman" w:hAnsi="Arial" w:cs="Arial"/>
          <w:color w:val="000000"/>
          <w:sz w:val="24"/>
          <w:szCs w:val="24"/>
          <w:lang w:val="es-UY" w:eastAsia="es-UY"/>
        </w:rPr>
        <w:br/>
        <w:t> </w:t>
      </w:r>
    </w:p>
    <w:p w:rsidR="007A2429" w:rsidRPr="007A2429" w:rsidRDefault="007A2429" w:rsidP="007A2429">
      <w:pPr>
        <w:shd w:val="clear" w:color="auto" w:fill="FFFFFF"/>
        <w:spacing w:after="0" w:line="240" w:lineRule="auto"/>
        <w:rPr>
          <w:rFonts w:ascii="Arial" w:eastAsia="Times New Roman" w:hAnsi="Arial" w:cs="Arial"/>
          <w:color w:val="222222"/>
          <w:sz w:val="24"/>
          <w:szCs w:val="24"/>
          <w:lang w:val="es-UY" w:eastAsia="es-UY"/>
        </w:rPr>
      </w:pPr>
      <w:r w:rsidRPr="007A2429">
        <w:rPr>
          <w:rFonts w:ascii="Arial" w:eastAsia="Times New Roman" w:hAnsi="Arial" w:cs="Arial"/>
          <w:b/>
          <w:bCs/>
          <w:color w:val="000000"/>
          <w:sz w:val="24"/>
          <w:szCs w:val="24"/>
          <w:lang w:val="es-UY" w:eastAsia="es-UY"/>
        </w:rPr>
        <w:t>Lectura de la carta de san Pablo a los cristianos de Roma</w:t>
      </w:r>
      <w:r w:rsidRPr="007A2429">
        <w:rPr>
          <w:rFonts w:ascii="Arial" w:eastAsia="Times New Roman" w:hAnsi="Arial" w:cs="Arial"/>
          <w:color w:val="000000"/>
          <w:sz w:val="24"/>
          <w:szCs w:val="24"/>
          <w:lang w:val="es-UY" w:eastAsia="es-UY"/>
        </w:rPr>
        <w:t>     9, 1-5</w:t>
      </w:r>
      <w:r w:rsidRPr="007A2429">
        <w:rPr>
          <w:rFonts w:ascii="Arial" w:eastAsia="Times New Roman" w:hAnsi="Arial" w:cs="Arial"/>
          <w:color w:val="000000"/>
          <w:sz w:val="24"/>
          <w:szCs w:val="24"/>
          <w:lang w:val="es-UY" w:eastAsia="es-UY"/>
        </w:rPr>
        <w:br/>
      </w:r>
      <w:r w:rsidRPr="007A2429">
        <w:rPr>
          <w:rFonts w:ascii="Arial" w:eastAsia="Times New Roman" w:hAnsi="Arial" w:cs="Arial"/>
          <w:color w:val="000000"/>
          <w:sz w:val="24"/>
          <w:szCs w:val="24"/>
          <w:lang w:val="es-UY" w:eastAsia="es-UY"/>
        </w:rPr>
        <w:br/>
      </w:r>
      <w:r w:rsidRPr="007A2429">
        <w:rPr>
          <w:rFonts w:ascii="Arial" w:eastAsia="Times New Roman" w:hAnsi="Arial" w:cs="Arial"/>
          <w:i/>
          <w:iCs/>
          <w:color w:val="000000"/>
          <w:sz w:val="24"/>
          <w:szCs w:val="24"/>
          <w:lang w:val="es-UY" w:eastAsia="es-UY"/>
        </w:rPr>
        <w:t>Resumen: Pablo manifiesta su angustia porque los israelitas no han recibido en la fe a Jesús; no han sabido – a pesar de todos los dones que Dios les ha dado – dar el paso de la carne al espíritu.</w:t>
      </w:r>
      <w:r w:rsidRPr="007A2429">
        <w:rPr>
          <w:rFonts w:ascii="Times New Roman" w:eastAsia="Times New Roman" w:hAnsi="Times New Roman" w:cs="Times New Roman"/>
          <w:color w:val="000000"/>
          <w:sz w:val="24"/>
          <w:szCs w:val="24"/>
          <w:lang w:val="es-UY" w:eastAsia="es-UY"/>
        </w:rPr>
        <w:br/>
      </w:r>
      <w:r w:rsidRPr="007A2429">
        <w:rPr>
          <w:rFonts w:ascii="Arial" w:eastAsia="Times New Roman" w:hAnsi="Arial" w:cs="Arial"/>
          <w:i/>
          <w:iCs/>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En Romanos 9 Pablo comienza un largo párrafo sobre Israel que culminará en 11,35. Con solemnidad comienza señalando la veracidad de lo que va a decir. “</w:t>
      </w:r>
      <w:r w:rsidRPr="007A2429">
        <w:rPr>
          <w:rFonts w:ascii="Arial" w:eastAsia="Times New Roman" w:hAnsi="Arial" w:cs="Arial"/>
          <w:i/>
          <w:iCs/>
          <w:color w:val="000000"/>
          <w:sz w:val="24"/>
          <w:szCs w:val="24"/>
          <w:lang w:val="es-UY" w:eastAsia="es-UY"/>
        </w:rPr>
        <w:t>No miento</w:t>
      </w:r>
      <w:r w:rsidRPr="007A2429">
        <w:rPr>
          <w:rFonts w:ascii="Arial" w:eastAsia="Times New Roman" w:hAnsi="Arial" w:cs="Arial"/>
          <w:color w:val="000000"/>
          <w:sz w:val="24"/>
          <w:szCs w:val="24"/>
          <w:lang w:val="es-UY" w:eastAsia="es-UY"/>
        </w:rPr>
        <w:t>” se encuentra otras dos veces en los escritos paulinos, y en ambos Pablo destaca elementos de su vida que son cuestionados por los adversarios cristianos: “</w:t>
      </w:r>
      <w:r w:rsidRPr="007A2429">
        <w:rPr>
          <w:rFonts w:ascii="Arial" w:eastAsia="Times New Roman" w:hAnsi="Arial" w:cs="Arial"/>
          <w:i/>
          <w:iCs/>
          <w:color w:val="000000"/>
          <w:sz w:val="24"/>
          <w:szCs w:val="24"/>
          <w:lang w:val="es-UY" w:eastAsia="es-UY"/>
        </w:rPr>
        <w:t>no miento</w:t>
      </w:r>
      <w:r w:rsidRPr="007A2429">
        <w:rPr>
          <w:rFonts w:ascii="Arial" w:eastAsia="Times New Roman" w:hAnsi="Arial" w:cs="Arial"/>
          <w:color w:val="000000"/>
          <w:sz w:val="24"/>
          <w:szCs w:val="24"/>
          <w:lang w:val="es-UY" w:eastAsia="es-UY"/>
        </w:rPr>
        <w:t xml:space="preserve">”, afirma al destacar las dificultades que carga en su vida apostólica asemejándose a la debilidad de la cruz de Jesús (2 </w:t>
      </w:r>
      <w:proofErr w:type="spellStart"/>
      <w:r w:rsidRPr="007A2429">
        <w:rPr>
          <w:rFonts w:ascii="Arial" w:eastAsia="Times New Roman" w:hAnsi="Arial" w:cs="Arial"/>
          <w:color w:val="000000"/>
          <w:sz w:val="24"/>
          <w:szCs w:val="24"/>
          <w:lang w:val="es-UY" w:eastAsia="es-UY"/>
        </w:rPr>
        <w:t>Cor</w:t>
      </w:r>
      <w:proofErr w:type="spellEnd"/>
      <w:r w:rsidRPr="007A2429">
        <w:rPr>
          <w:rFonts w:ascii="Arial" w:eastAsia="Times New Roman" w:hAnsi="Arial" w:cs="Arial"/>
          <w:color w:val="000000"/>
          <w:sz w:val="24"/>
          <w:szCs w:val="24"/>
          <w:lang w:val="es-UY" w:eastAsia="es-UY"/>
        </w:rPr>
        <w:t xml:space="preserve"> 11,31), “</w:t>
      </w:r>
      <w:r w:rsidRPr="007A2429">
        <w:rPr>
          <w:rFonts w:ascii="Arial" w:eastAsia="Times New Roman" w:hAnsi="Arial" w:cs="Arial"/>
          <w:i/>
          <w:iCs/>
          <w:color w:val="000000"/>
          <w:sz w:val="24"/>
          <w:szCs w:val="24"/>
          <w:lang w:val="es-UY" w:eastAsia="es-UY"/>
        </w:rPr>
        <w:t>no miento</w:t>
      </w:r>
      <w:r w:rsidRPr="007A2429">
        <w:rPr>
          <w:rFonts w:ascii="Arial" w:eastAsia="Times New Roman" w:hAnsi="Arial" w:cs="Arial"/>
          <w:color w:val="000000"/>
          <w:sz w:val="24"/>
          <w:szCs w:val="24"/>
          <w:lang w:val="es-UY" w:eastAsia="es-UY"/>
        </w:rPr>
        <w:t>”, repite al destacar que no precisó instrucción de los apóstoles de Jerusalén por haber sido instruido por el mismo Dios que le reveló a su Hijo (Gal 1,20). En los tres casos pone de testigo a Dios de que dice la verdad. En este caso, la conciencia y el Espíritu Santo lo “con-atestiguan” (</w:t>
      </w:r>
      <w:proofErr w:type="spellStart"/>
      <w:r w:rsidRPr="007A2429">
        <w:rPr>
          <w:rFonts w:ascii="Arial" w:eastAsia="Times New Roman" w:hAnsi="Arial" w:cs="Arial"/>
          <w:i/>
          <w:iCs/>
          <w:color w:val="000000"/>
          <w:sz w:val="24"/>
          <w:szCs w:val="24"/>
          <w:lang w:val="es-UY" w:eastAsia="es-UY"/>
        </w:rPr>
        <w:t>summartyrousês</w:t>
      </w:r>
      <w:proofErr w:type="spellEnd"/>
      <w:r w:rsidRPr="007A2429">
        <w:rPr>
          <w:rFonts w:ascii="Arial" w:eastAsia="Times New Roman" w:hAnsi="Arial" w:cs="Arial"/>
          <w:color w:val="000000"/>
          <w:sz w:val="24"/>
          <w:szCs w:val="24"/>
          <w:lang w:val="es-UY" w:eastAsia="es-UY"/>
        </w:rPr>
        <w:t>, es el testimonio conjunto que dan dos; sólo se lo vuelve a encontrar en 2,15; 8,16).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En este caso, lo que Pablo va a referir de su propia vida es la tristeza y dolor que tiene a causa de “</w:t>
      </w:r>
      <w:r w:rsidRPr="007A2429">
        <w:rPr>
          <w:rFonts w:ascii="Arial" w:eastAsia="Times New Roman" w:hAnsi="Arial" w:cs="Arial"/>
          <w:i/>
          <w:iCs/>
          <w:color w:val="000000"/>
          <w:sz w:val="24"/>
          <w:szCs w:val="24"/>
          <w:lang w:val="es-UY" w:eastAsia="es-UY"/>
        </w:rPr>
        <w:t>sus hermanos</w:t>
      </w:r>
      <w:r w:rsidRPr="007A2429">
        <w:rPr>
          <w:rFonts w:ascii="Arial" w:eastAsia="Times New Roman" w:hAnsi="Arial" w:cs="Arial"/>
          <w:color w:val="000000"/>
          <w:sz w:val="24"/>
          <w:szCs w:val="24"/>
          <w:lang w:val="es-UY" w:eastAsia="es-UY"/>
        </w:rPr>
        <w:t>”, los israelitas. Pablo afirma que pediría (</w:t>
      </w:r>
      <w:proofErr w:type="spellStart"/>
      <w:r w:rsidRPr="007A2429">
        <w:rPr>
          <w:rFonts w:ascii="Arial" w:eastAsia="Times New Roman" w:hAnsi="Arial" w:cs="Arial"/>
          <w:i/>
          <w:iCs/>
          <w:color w:val="000000"/>
          <w:sz w:val="24"/>
          <w:szCs w:val="24"/>
          <w:lang w:val="es-UY" w:eastAsia="es-UY"/>
        </w:rPr>
        <w:t>êujómên</w:t>
      </w:r>
      <w:proofErr w:type="spellEnd"/>
      <w:r w:rsidRPr="007A2429">
        <w:rPr>
          <w:rFonts w:ascii="Arial" w:eastAsia="Times New Roman" w:hAnsi="Arial" w:cs="Arial"/>
          <w:color w:val="000000"/>
          <w:sz w:val="24"/>
          <w:szCs w:val="24"/>
          <w:lang w:val="es-UY" w:eastAsia="es-UY"/>
        </w:rPr>
        <w:t>) ser él mismo </w:t>
      </w:r>
      <w:r w:rsidRPr="007A2429">
        <w:rPr>
          <w:rFonts w:ascii="Arial" w:eastAsia="Times New Roman" w:hAnsi="Arial" w:cs="Arial"/>
          <w:i/>
          <w:iCs/>
          <w:color w:val="000000"/>
          <w:sz w:val="24"/>
          <w:szCs w:val="24"/>
          <w:lang w:val="es-UY" w:eastAsia="es-UY"/>
        </w:rPr>
        <w:t>anatema</w:t>
      </w:r>
      <w:r w:rsidRPr="007A2429">
        <w:rPr>
          <w:rFonts w:ascii="Arial" w:eastAsia="Times New Roman" w:hAnsi="Arial" w:cs="Arial"/>
          <w:color w:val="000000"/>
          <w:sz w:val="24"/>
          <w:szCs w:val="24"/>
          <w:lang w:val="es-UY" w:eastAsia="es-UY"/>
        </w:rPr>
        <w:t> de Cristo “por” (</w:t>
      </w:r>
      <w:proofErr w:type="spellStart"/>
      <w:r w:rsidRPr="007A2429">
        <w:rPr>
          <w:rFonts w:ascii="Arial" w:eastAsia="Times New Roman" w:hAnsi="Arial" w:cs="Arial"/>
          <w:i/>
          <w:iCs/>
          <w:color w:val="000000"/>
          <w:sz w:val="24"/>
          <w:szCs w:val="24"/>
          <w:lang w:val="es-UY" w:eastAsia="es-UY"/>
        </w:rPr>
        <w:t>hyper</w:t>
      </w:r>
      <w:proofErr w:type="spellEnd"/>
      <w:r w:rsidRPr="007A2429">
        <w:rPr>
          <w:rFonts w:ascii="Arial" w:eastAsia="Times New Roman" w:hAnsi="Arial" w:cs="Arial"/>
          <w:color w:val="000000"/>
          <w:sz w:val="24"/>
          <w:szCs w:val="24"/>
          <w:lang w:val="es-UY" w:eastAsia="es-UY"/>
        </w:rPr>
        <w:t>) mis “</w:t>
      </w:r>
      <w:r w:rsidRPr="007A2429">
        <w:rPr>
          <w:rFonts w:ascii="Arial" w:eastAsia="Times New Roman" w:hAnsi="Arial" w:cs="Arial"/>
          <w:i/>
          <w:iCs/>
          <w:color w:val="000000"/>
          <w:sz w:val="24"/>
          <w:szCs w:val="24"/>
          <w:lang w:val="es-UY" w:eastAsia="es-UY"/>
        </w:rPr>
        <w:t>hermanos</w:t>
      </w:r>
      <w:r w:rsidRPr="007A2429">
        <w:rPr>
          <w:rFonts w:ascii="Arial" w:eastAsia="Times New Roman" w:hAnsi="Arial" w:cs="Arial"/>
          <w:color w:val="000000"/>
          <w:sz w:val="24"/>
          <w:szCs w:val="24"/>
          <w:lang w:val="es-UY" w:eastAsia="es-UY"/>
        </w:rPr>
        <w:t>” (</w:t>
      </w:r>
      <w:proofErr w:type="spellStart"/>
      <w:r w:rsidRPr="007A2429">
        <w:rPr>
          <w:rFonts w:ascii="Arial" w:eastAsia="Times New Roman" w:hAnsi="Arial" w:cs="Arial"/>
          <w:i/>
          <w:iCs/>
          <w:color w:val="000000"/>
          <w:sz w:val="24"/>
          <w:szCs w:val="24"/>
          <w:lang w:val="es-UY" w:eastAsia="es-UY"/>
        </w:rPr>
        <w:t>adelfôn</w:t>
      </w:r>
      <w:proofErr w:type="spellEnd"/>
      <w:r w:rsidRPr="007A2429">
        <w:rPr>
          <w:rFonts w:ascii="Arial" w:eastAsia="Times New Roman" w:hAnsi="Arial" w:cs="Arial"/>
          <w:color w:val="000000"/>
          <w:sz w:val="24"/>
          <w:szCs w:val="24"/>
          <w:lang w:val="es-UY" w:eastAsia="es-UY"/>
        </w:rPr>
        <w:t>) y mis “</w:t>
      </w:r>
      <w:r w:rsidRPr="007A2429">
        <w:rPr>
          <w:rFonts w:ascii="Arial" w:eastAsia="Times New Roman" w:hAnsi="Arial" w:cs="Arial"/>
          <w:i/>
          <w:iCs/>
          <w:color w:val="000000"/>
          <w:sz w:val="24"/>
          <w:szCs w:val="24"/>
          <w:lang w:val="es-UY" w:eastAsia="es-UY"/>
        </w:rPr>
        <w:t>parientes</w:t>
      </w:r>
      <w:r w:rsidRPr="007A2429">
        <w:rPr>
          <w:rFonts w:ascii="Arial" w:eastAsia="Times New Roman" w:hAnsi="Arial" w:cs="Arial"/>
          <w:color w:val="000000"/>
          <w:sz w:val="24"/>
          <w:szCs w:val="24"/>
          <w:lang w:val="es-UY" w:eastAsia="es-UY"/>
        </w:rPr>
        <w:t>” (</w:t>
      </w:r>
      <w:proofErr w:type="spellStart"/>
      <w:r w:rsidRPr="007A2429">
        <w:rPr>
          <w:rFonts w:ascii="Arial" w:eastAsia="Times New Roman" w:hAnsi="Arial" w:cs="Arial"/>
          <w:i/>
          <w:iCs/>
          <w:color w:val="000000"/>
          <w:sz w:val="24"/>
          <w:szCs w:val="24"/>
          <w:lang w:val="es-UY" w:eastAsia="es-UY"/>
        </w:rPr>
        <w:t>syggenôn</w:t>
      </w:r>
      <w:proofErr w:type="spellEnd"/>
      <w:r w:rsidRPr="007A2429">
        <w:rPr>
          <w:rFonts w:ascii="Arial" w:eastAsia="Times New Roman" w:hAnsi="Arial" w:cs="Arial"/>
          <w:color w:val="000000"/>
          <w:sz w:val="24"/>
          <w:szCs w:val="24"/>
          <w:lang w:val="es-UY" w:eastAsia="es-UY"/>
        </w:rPr>
        <w:t>) según la carne (</w:t>
      </w:r>
      <w:proofErr w:type="spellStart"/>
      <w:r w:rsidRPr="007A2429">
        <w:rPr>
          <w:rFonts w:ascii="Arial" w:eastAsia="Times New Roman" w:hAnsi="Arial" w:cs="Arial"/>
          <w:i/>
          <w:iCs/>
          <w:color w:val="000000"/>
          <w:sz w:val="24"/>
          <w:szCs w:val="24"/>
          <w:lang w:val="es-UY" w:eastAsia="es-UY"/>
        </w:rPr>
        <w:t>katà</w:t>
      </w:r>
      <w:proofErr w:type="spellEnd"/>
      <w:r w:rsidRPr="007A2429">
        <w:rPr>
          <w:rFonts w:ascii="Arial" w:eastAsia="Times New Roman" w:hAnsi="Arial" w:cs="Arial"/>
          <w:i/>
          <w:iCs/>
          <w:color w:val="000000"/>
          <w:sz w:val="24"/>
          <w:szCs w:val="24"/>
          <w:lang w:val="es-UY" w:eastAsia="es-UY"/>
        </w:rPr>
        <w:t xml:space="preserve"> </w:t>
      </w:r>
      <w:proofErr w:type="spellStart"/>
      <w:r w:rsidRPr="007A2429">
        <w:rPr>
          <w:rFonts w:ascii="Arial" w:eastAsia="Times New Roman" w:hAnsi="Arial" w:cs="Arial"/>
          <w:i/>
          <w:iCs/>
          <w:color w:val="000000"/>
          <w:sz w:val="24"/>
          <w:szCs w:val="24"/>
          <w:lang w:val="es-UY" w:eastAsia="es-UY"/>
        </w:rPr>
        <w:t>sarka</w:t>
      </w:r>
      <w:proofErr w:type="spellEnd"/>
      <w:r w:rsidRPr="007A2429">
        <w:rPr>
          <w:rFonts w:ascii="Arial" w:eastAsia="Times New Roman" w:hAnsi="Arial" w:cs="Arial"/>
          <w:color w:val="000000"/>
          <w:sz w:val="24"/>
          <w:szCs w:val="24"/>
          <w:lang w:val="es-UY" w:eastAsia="es-UY"/>
        </w:rPr>
        <w:t>). “Ser </w:t>
      </w:r>
      <w:r w:rsidRPr="007A2429">
        <w:rPr>
          <w:rFonts w:ascii="Arial" w:eastAsia="Times New Roman" w:hAnsi="Arial" w:cs="Arial"/>
          <w:i/>
          <w:iCs/>
          <w:color w:val="000000"/>
          <w:sz w:val="24"/>
          <w:szCs w:val="24"/>
          <w:lang w:val="es-UY" w:eastAsia="es-UY"/>
        </w:rPr>
        <w:t>anatema</w:t>
      </w:r>
      <w:r w:rsidRPr="007A2429">
        <w:rPr>
          <w:rFonts w:ascii="Arial" w:eastAsia="Times New Roman" w:hAnsi="Arial" w:cs="Arial"/>
          <w:color w:val="000000"/>
          <w:sz w:val="24"/>
          <w:szCs w:val="24"/>
          <w:lang w:val="es-UY" w:eastAsia="es-UY"/>
        </w:rPr>
        <w:t xml:space="preserve">” es ser maldecido por Dios (1 </w:t>
      </w:r>
      <w:proofErr w:type="spellStart"/>
      <w:r w:rsidRPr="007A2429">
        <w:rPr>
          <w:rFonts w:ascii="Arial" w:eastAsia="Times New Roman" w:hAnsi="Arial" w:cs="Arial"/>
          <w:color w:val="000000"/>
          <w:sz w:val="24"/>
          <w:szCs w:val="24"/>
          <w:lang w:val="es-UY" w:eastAsia="es-UY"/>
        </w:rPr>
        <w:t>Cor</w:t>
      </w:r>
      <w:proofErr w:type="spellEnd"/>
      <w:r w:rsidRPr="007A2429">
        <w:rPr>
          <w:rFonts w:ascii="Arial" w:eastAsia="Times New Roman" w:hAnsi="Arial" w:cs="Arial"/>
          <w:color w:val="000000"/>
          <w:sz w:val="24"/>
          <w:szCs w:val="24"/>
          <w:lang w:val="es-UY" w:eastAsia="es-UY"/>
        </w:rPr>
        <w:t xml:space="preserve"> 16,22; Gal 1,8.9; cf. </w:t>
      </w:r>
      <w:proofErr w:type="spellStart"/>
      <w:r w:rsidRPr="007A2429">
        <w:rPr>
          <w:rFonts w:ascii="Arial" w:eastAsia="Times New Roman" w:hAnsi="Arial" w:cs="Arial"/>
          <w:color w:val="000000"/>
          <w:sz w:val="24"/>
          <w:szCs w:val="24"/>
          <w:lang w:val="es-UY" w:eastAsia="es-UY"/>
        </w:rPr>
        <w:t>Dt</w:t>
      </w:r>
      <w:proofErr w:type="spellEnd"/>
      <w:r w:rsidRPr="007A2429">
        <w:rPr>
          <w:rFonts w:ascii="Arial" w:eastAsia="Times New Roman" w:hAnsi="Arial" w:cs="Arial"/>
          <w:color w:val="000000"/>
          <w:sz w:val="24"/>
          <w:szCs w:val="24"/>
          <w:lang w:val="es-UY" w:eastAsia="es-UY"/>
        </w:rPr>
        <w:t xml:space="preserve"> 7,26; 13,15; en algunos casos – por el contrario – se refiere a lo que se ofrece a Dios, pero para ser totalmente entregado a él, por ejemplo, por el fuego, cf. </w:t>
      </w:r>
      <w:proofErr w:type="spellStart"/>
      <w:r w:rsidRPr="007A2429">
        <w:rPr>
          <w:rFonts w:ascii="Arial" w:eastAsia="Times New Roman" w:hAnsi="Arial" w:cs="Arial"/>
          <w:color w:val="000000"/>
          <w:sz w:val="24"/>
          <w:szCs w:val="24"/>
          <w:lang w:val="es-UY" w:eastAsia="es-UY"/>
        </w:rPr>
        <w:t>Num</w:t>
      </w:r>
      <w:proofErr w:type="spellEnd"/>
      <w:r w:rsidRPr="007A2429">
        <w:rPr>
          <w:rFonts w:ascii="Arial" w:eastAsia="Times New Roman" w:hAnsi="Arial" w:cs="Arial"/>
          <w:color w:val="000000"/>
          <w:sz w:val="24"/>
          <w:szCs w:val="24"/>
          <w:lang w:val="es-UY" w:eastAsia="es-UY"/>
        </w:rPr>
        <w:t xml:space="preserve"> 21,3; Jos 6,17). Ciertamente, si la bendición divina se manifiesta en vida, su maldición implica la muerte. Pablo desearía morir, entregarse totalmente </w:t>
      </w:r>
      <w:r w:rsidRPr="007A2429">
        <w:rPr>
          <w:rFonts w:ascii="Arial" w:eastAsia="Times New Roman" w:hAnsi="Arial" w:cs="Arial"/>
          <w:i/>
          <w:iCs/>
          <w:color w:val="000000"/>
          <w:sz w:val="24"/>
          <w:szCs w:val="24"/>
          <w:lang w:val="es-UY" w:eastAsia="es-UY"/>
        </w:rPr>
        <w:t>en favor</w:t>
      </w:r>
      <w:r w:rsidRPr="007A2429">
        <w:rPr>
          <w:rFonts w:ascii="Arial" w:eastAsia="Times New Roman" w:hAnsi="Arial" w:cs="Arial"/>
          <w:color w:val="000000"/>
          <w:sz w:val="24"/>
          <w:szCs w:val="24"/>
          <w:lang w:val="es-UY" w:eastAsia="es-UY"/>
        </w:rPr>
        <w:t> (</w:t>
      </w:r>
      <w:proofErr w:type="spellStart"/>
      <w:r w:rsidRPr="007A2429">
        <w:rPr>
          <w:rFonts w:ascii="Arial" w:eastAsia="Times New Roman" w:hAnsi="Arial" w:cs="Arial"/>
          <w:i/>
          <w:iCs/>
          <w:color w:val="000000"/>
          <w:sz w:val="24"/>
          <w:szCs w:val="24"/>
          <w:lang w:val="es-UY" w:eastAsia="es-UY"/>
        </w:rPr>
        <w:t>hyper</w:t>
      </w:r>
      <w:proofErr w:type="spellEnd"/>
      <w:r w:rsidRPr="007A2429">
        <w:rPr>
          <w:rFonts w:ascii="Arial" w:eastAsia="Times New Roman" w:hAnsi="Arial" w:cs="Arial"/>
          <w:color w:val="000000"/>
          <w:sz w:val="24"/>
          <w:szCs w:val="24"/>
          <w:lang w:val="es-UY" w:eastAsia="es-UY"/>
        </w:rPr>
        <w:t>) de sus “</w:t>
      </w:r>
      <w:r w:rsidRPr="007A2429">
        <w:rPr>
          <w:rFonts w:ascii="Arial" w:eastAsia="Times New Roman" w:hAnsi="Arial" w:cs="Arial"/>
          <w:i/>
          <w:iCs/>
          <w:color w:val="000000"/>
          <w:sz w:val="24"/>
          <w:szCs w:val="24"/>
          <w:lang w:val="es-UY" w:eastAsia="es-UY"/>
        </w:rPr>
        <w:t>hermanos</w:t>
      </w:r>
      <w:r w:rsidRPr="007A2429">
        <w:rPr>
          <w:rFonts w:ascii="Arial" w:eastAsia="Times New Roman" w:hAnsi="Arial" w:cs="Arial"/>
          <w:color w:val="000000"/>
          <w:sz w:val="24"/>
          <w:szCs w:val="24"/>
          <w:lang w:val="es-UY" w:eastAsia="es-UY"/>
        </w:rPr>
        <w:t>”. Se refiere a ellos “</w:t>
      </w:r>
      <w:r w:rsidRPr="007A2429">
        <w:rPr>
          <w:rFonts w:ascii="Arial" w:eastAsia="Times New Roman" w:hAnsi="Arial" w:cs="Arial"/>
          <w:i/>
          <w:iCs/>
          <w:color w:val="000000"/>
          <w:sz w:val="24"/>
          <w:szCs w:val="24"/>
          <w:lang w:val="es-UY" w:eastAsia="es-UY"/>
        </w:rPr>
        <w:t>según la carne</w:t>
      </w:r>
      <w:r w:rsidRPr="007A2429">
        <w:rPr>
          <w:rFonts w:ascii="Arial" w:eastAsia="Times New Roman" w:hAnsi="Arial" w:cs="Arial"/>
          <w:color w:val="000000"/>
          <w:sz w:val="24"/>
          <w:szCs w:val="24"/>
          <w:lang w:val="es-UY" w:eastAsia="es-UY"/>
        </w:rPr>
        <w:t>”, frase que Pablo usa con cierta frecuencia (</w:t>
      </w:r>
      <w:proofErr w:type="spellStart"/>
      <w:r w:rsidRPr="007A2429">
        <w:rPr>
          <w:rFonts w:ascii="Arial" w:eastAsia="Times New Roman" w:hAnsi="Arial" w:cs="Arial"/>
          <w:color w:val="000000"/>
          <w:sz w:val="24"/>
          <w:szCs w:val="24"/>
          <w:lang w:val="es-UY" w:eastAsia="es-UY"/>
        </w:rPr>
        <w:t>Rom</w:t>
      </w:r>
      <w:proofErr w:type="spellEnd"/>
      <w:r w:rsidRPr="007A2429">
        <w:rPr>
          <w:rFonts w:ascii="Arial" w:eastAsia="Times New Roman" w:hAnsi="Arial" w:cs="Arial"/>
          <w:color w:val="000000"/>
          <w:sz w:val="24"/>
          <w:szCs w:val="24"/>
          <w:lang w:val="es-UY" w:eastAsia="es-UY"/>
        </w:rPr>
        <w:t xml:space="preserve"> 1,3; 4,1; 8,4.5.12.13; 9,3.5; 1 </w:t>
      </w:r>
      <w:proofErr w:type="spellStart"/>
      <w:r w:rsidRPr="007A2429">
        <w:rPr>
          <w:rFonts w:ascii="Arial" w:eastAsia="Times New Roman" w:hAnsi="Arial" w:cs="Arial"/>
          <w:color w:val="000000"/>
          <w:sz w:val="24"/>
          <w:szCs w:val="24"/>
          <w:lang w:val="es-UY" w:eastAsia="es-UY"/>
        </w:rPr>
        <w:t>Cor</w:t>
      </w:r>
      <w:proofErr w:type="spellEnd"/>
      <w:r w:rsidRPr="007A2429">
        <w:rPr>
          <w:rFonts w:ascii="Arial" w:eastAsia="Times New Roman" w:hAnsi="Arial" w:cs="Arial"/>
          <w:color w:val="000000"/>
          <w:sz w:val="24"/>
          <w:szCs w:val="24"/>
          <w:lang w:val="es-UY" w:eastAsia="es-UY"/>
        </w:rPr>
        <w:t xml:space="preserve"> 1,26; 10,18; 2 </w:t>
      </w:r>
      <w:proofErr w:type="spellStart"/>
      <w:r w:rsidRPr="007A2429">
        <w:rPr>
          <w:rFonts w:ascii="Arial" w:eastAsia="Times New Roman" w:hAnsi="Arial" w:cs="Arial"/>
          <w:color w:val="000000"/>
          <w:sz w:val="24"/>
          <w:szCs w:val="24"/>
          <w:lang w:val="es-UY" w:eastAsia="es-UY"/>
        </w:rPr>
        <w:t>Cor</w:t>
      </w:r>
      <w:proofErr w:type="spellEnd"/>
      <w:r w:rsidRPr="007A2429">
        <w:rPr>
          <w:rFonts w:ascii="Arial" w:eastAsia="Times New Roman" w:hAnsi="Arial" w:cs="Arial"/>
          <w:color w:val="000000"/>
          <w:sz w:val="24"/>
          <w:szCs w:val="24"/>
          <w:lang w:val="es-UY" w:eastAsia="es-UY"/>
        </w:rPr>
        <w:t xml:space="preserve"> 1,17; 5,16; 10,2.3; 11,18; Gal 4,3.29). La “</w:t>
      </w:r>
      <w:r w:rsidRPr="007A2429">
        <w:rPr>
          <w:rFonts w:ascii="Arial" w:eastAsia="Times New Roman" w:hAnsi="Arial" w:cs="Arial"/>
          <w:i/>
          <w:iCs/>
          <w:color w:val="000000"/>
          <w:sz w:val="24"/>
          <w:szCs w:val="24"/>
          <w:lang w:val="es-UY" w:eastAsia="es-UY"/>
        </w:rPr>
        <w:t>carne</w:t>
      </w:r>
      <w:r w:rsidRPr="007A2429">
        <w:rPr>
          <w:rFonts w:ascii="Arial" w:eastAsia="Times New Roman" w:hAnsi="Arial" w:cs="Arial"/>
          <w:color w:val="000000"/>
          <w:sz w:val="24"/>
          <w:szCs w:val="24"/>
          <w:lang w:val="es-UY" w:eastAsia="es-UY"/>
        </w:rPr>
        <w:t>” (</w:t>
      </w:r>
      <w:proofErr w:type="spellStart"/>
      <w:r w:rsidRPr="007A2429">
        <w:rPr>
          <w:rFonts w:ascii="Arial" w:eastAsia="Times New Roman" w:hAnsi="Arial" w:cs="Arial"/>
          <w:i/>
          <w:iCs/>
          <w:color w:val="000000"/>
          <w:sz w:val="24"/>
          <w:szCs w:val="24"/>
          <w:lang w:val="es-UY" w:eastAsia="es-UY"/>
        </w:rPr>
        <w:t>sarx</w:t>
      </w:r>
      <w:proofErr w:type="spellEnd"/>
      <w:r w:rsidRPr="007A2429">
        <w:rPr>
          <w:rFonts w:ascii="Arial" w:eastAsia="Times New Roman" w:hAnsi="Arial" w:cs="Arial"/>
          <w:color w:val="000000"/>
          <w:sz w:val="24"/>
          <w:szCs w:val="24"/>
          <w:lang w:val="es-UY" w:eastAsia="es-UY"/>
        </w:rPr>
        <w:t>) es la humanidad en su expresión de debilidad, de allí que con mucha frecuencia se contraponga a “</w:t>
      </w:r>
      <w:r w:rsidRPr="007A2429">
        <w:rPr>
          <w:rFonts w:ascii="Arial" w:eastAsia="Times New Roman" w:hAnsi="Arial" w:cs="Arial"/>
          <w:i/>
          <w:iCs/>
          <w:color w:val="000000"/>
          <w:sz w:val="24"/>
          <w:szCs w:val="24"/>
          <w:lang w:val="es-UY" w:eastAsia="es-UY"/>
        </w:rPr>
        <w:t>espíritu</w:t>
      </w:r>
      <w:r w:rsidRPr="007A2429">
        <w:rPr>
          <w:rFonts w:ascii="Arial" w:eastAsia="Times New Roman" w:hAnsi="Arial" w:cs="Arial"/>
          <w:color w:val="000000"/>
          <w:sz w:val="24"/>
          <w:szCs w:val="24"/>
          <w:lang w:val="es-UY" w:eastAsia="es-UY"/>
        </w:rPr>
        <w:t>” que es la fortaleza que viene de Dios. En cuanto contrapuesta a “</w:t>
      </w:r>
      <w:r w:rsidRPr="007A2429">
        <w:rPr>
          <w:rFonts w:ascii="Arial" w:eastAsia="Times New Roman" w:hAnsi="Arial" w:cs="Arial"/>
          <w:i/>
          <w:iCs/>
          <w:color w:val="000000"/>
          <w:sz w:val="24"/>
          <w:szCs w:val="24"/>
          <w:lang w:val="es-UY" w:eastAsia="es-UY"/>
        </w:rPr>
        <w:t>espíritu</w:t>
      </w:r>
      <w:r w:rsidRPr="007A2429">
        <w:rPr>
          <w:rFonts w:ascii="Arial" w:eastAsia="Times New Roman" w:hAnsi="Arial" w:cs="Arial"/>
          <w:color w:val="000000"/>
          <w:sz w:val="24"/>
          <w:szCs w:val="24"/>
          <w:lang w:val="es-UY" w:eastAsia="es-UY"/>
        </w:rPr>
        <w:t>” tiene una connotación escatológica, puesto que el espíritu es el gran don divino dado a los que han aceptado a su hijo. Pablo, “</w:t>
      </w:r>
      <w:r w:rsidRPr="007A2429">
        <w:rPr>
          <w:rFonts w:ascii="Arial" w:eastAsia="Times New Roman" w:hAnsi="Arial" w:cs="Arial"/>
          <w:i/>
          <w:iCs/>
          <w:color w:val="000000"/>
          <w:sz w:val="24"/>
          <w:szCs w:val="24"/>
          <w:lang w:val="es-UY" w:eastAsia="es-UY"/>
        </w:rPr>
        <w:t>según la carne</w:t>
      </w:r>
      <w:r w:rsidRPr="007A2429">
        <w:rPr>
          <w:rFonts w:ascii="Arial" w:eastAsia="Times New Roman" w:hAnsi="Arial" w:cs="Arial"/>
          <w:color w:val="000000"/>
          <w:sz w:val="24"/>
          <w:szCs w:val="24"/>
          <w:lang w:val="es-UY" w:eastAsia="es-UY"/>
        </w:rPr>
        <w:t>” es judío, como sus “</w:t>
      </w:r>
      <w:r w:rsidRPr="007A2429">
        <w:rPr>
          <w:rFonts w:ascii="Arial" w:eastAsia="Times New Roman" w:hAnsi="Arial" w:cs="Arial"/>
          <w:i/>
          <w:iCs/>
          <w:color w:val="000000"/>
          <w:sz w:val="24"/>
          <w:szCs w:val="24"/>
          <w:lang w:val="es-UY" w:eastAsia="es-UY"/>
        </w:rPr>
        <w:t>hermanos</w:t>
      </w:r>
      <w:r w:rsidRPr="007A2429">
        <w:rPr>
          <w:rFonts w:ascii="Arial" w:eastAsia="Times New Roman" w:hAnsi="Arial" w:cs="Arial"/>
          <w:color w:val="000000"/>
          <w:sz w:val="24"/>
          <w:szCs w:val="24"/>
          <w:lang w:val="es-UY" w:eastAsia="es-UY"/>
        </w:rPr>
        <w:t>”, pero ellos no han sabido recibir en la fe el espíritu, no han aceptado a Cristo  “</w:t>
      </w:r>
      <w:r w:rsidRPr="007A2429">
        <w:rPr>
          <w:rFonts w:ascii="Arial" w:eastAsia="Times New Roman" w:hAnsi="Arial" w:cs="Arial"/>
          <w:i/>
          <w:iCs/>
          <w:color w:val="000000"/>
          <w:sz w:val="24"/>
          <w:szCs w:val="24"/>
          <w:lang w:val="es-UY" w:eastAsia="es-UY"/>
        </w:rPr>
        <w:t>nacido del linaje de David según la carne, constituido Hijo de Dios con poder, según el Espíritu de santidad, por la resurrección de entre los muertos, Jesucristo Señor nuestro</w:t>
      </w:r>
      <w:r w:rsidRPr="007A2429">
        <w:rPr>
          <w:rFonts w:ascii="Arial" w:eastAsia="Times New Roman" w:hAnsi="Arial" w:cs="Arial"/>
          <w:color w:val="000000"/>
          <w:sz w:val="24"/>
          <w:szCs w:val="24"/>
          <w:lang w:val="es-UY" w:eastAsia="es-UY"/>
        </w:rPr>
        <w:t>” (1,3-4).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A continuación, Pablo destacará una serie importante de elementos propios de Israel:</w:t>
      </w:r>
    </w:p>
    <w:p w:rsidR="007A2429" w:rsidRPr="007A2429" w:rsidRDefault="007A2429" w:rsidP="007A2429">
      <w:pPr>
        <w:shd w:val="clear" w:color="auto" w:fill="FFFFFF"/>
        <w:spacing w:after="0" w:line="240" w:lineRule="auto"/>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7A2429">
        <w:rPr>
          <w:rFonts w:ascii="Arial" w:eastAsia="Times New Roman" w:hAnsi="Arial" w:cs="Arial"/>
          <w:i/>
          <w:iCs/>
          <w:color w:val="000000"/>
          <w:sz w:val="24"/>
          <w:szCs w:val="24"/>
          <w:lang w:val="es-UY" w:eastAsia="es-UY"/>
        </w:rPr>
        <w:t>Hijos por adopción</w:t>
      </w:r>
    </w:p>
    <w:p w:rsidR="007A2429" w:rsidRPr="007A2429" w:rsidRDefault="007A2429" w:rsidP="007A2429">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7A2429">
        <w:rPr>
          <w:rFonts w:ascii="Arial" w:eastAsia="Times New Roman" w:hAnsi="Arial" w:cs="Arial"/>
          <w:i/>
          <w:iCs/>
          <w:color w:val="000000"/>
          <w:sz w:val="24"/>
          <w:szCs w:val="24"/>
          <w:lang w:val="es-UY" w:eastAsia="es-UY"/>
        </w:rPr>
        <w:t>Gloria</w:t>
      </w:r>
    </w:p>
    <w:p w:rsidR="007A2429" w:rsidRPr="007A2429" w:rsidRDefault="007A2429" w:rsidP="007A2429">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7A2429">
        <w:rPr>
          <w:rFonts w:ascii="Arial" w:eastAsia="Times New Roman" w:hAnsi="Arial" w:cs="Arial"/>
          <w:i/>
          <w:iCs/>
          <w:color w:val="000000"/>
          <w:sz w:val="24"/>
          <w:szCs w:val="24"/>
          <w:lang w:val="es-UY" w:eastAsia="es-UY"/>
        </w:rPr>
        <w:t>Alianzas</w:t>
      </w:r>
    </w:p>
    <w:p w:rsidR="007A2429" w:rsidRPr="007A2429" w:rsidRDefault="007A2429" w:rsidP="007A2429">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7A2429">
        <w:rPr>
          <w:rFonts w:ascii="Arial" w:eastAsia="Times New Roman" w:hAnsi="Arial" w:cs="Arial"/>
          <w:i/>
          <w:iCs/>
          <w:color w:val="000000"/>
          <w:sz w:val="24"/>
          <w:szCs w:val="24"/>
          <w:lang w:val="es-UY" w:eastAsia="es-UY"/>
        </w:rPr>
        <w:t>Legislación</w:t>
      </w:r>
    </w:p>
    <w:p w:rsidR="007A2429" w:rsidRPr="007A2429" w:rsidRDefault="007A2429" w:rsidP="007A2429">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7A2429">
        <w:rPr>
          <w:rFonts w:ascii="Arial" w:eastAsia="Times New Roman" w:hAnsi="Arial" w:cs="Arial"/>
          <w:i/>
          <w:iCs/>
          <w:color w:val="000000"/>
          <w:sz w:val="24"/>
          <w:szCs w:val="24"/>
          <w:lang w:val="es-UY" w:eastAsia="es-UY"/>
        </w:rPr>
        <w:t>Culto</w:t>
      </w:r>
    </w:p>
    <w:p w:rsidR="007A2429" w:rsidRPr="007A2429" w:rsidRDefault="007A2429" w:rsidP="007A2429">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7A2429">
        <w:rPr>
          <w:rFonts w:ascii="Arial" w:eastAsia="Times New Roman" w:hAnsi="Arial" w:cs="Arial"/>
          <w:i/>
          <w:iCs/>
          <w:color w:val="000000"/>
          <w:sz w:val="24"/>
          <w:szCs w:val="24"/>
          <w:lang w:val="es-UY" w:eastAsia="es-UY"/>
        </w:rPr>
        <w:t>Promesas</w:t>
      </w:r>
    </w:p>
    <w:p w:rsidR="007A2429" w:rsidRPr="007A2429" w:rsidRDefault="007A2429" w:rsidP="007A2429">
      <w:pPr>
        <w:numPr>
          <w:ilvl w:val="0"/>
          <w:numId w:val="1"/>
        </w:numPr>
        <w:shd w:val="clear" w:color="auto" w:fill="FFFFFF"/>
        <w:spacing w:after="0" w:line="240" w:lineRule="auto"/>
        <w:ind w:left="945"/>
        <w:rPr>
          <w:rFonts w:ascii="Arial" w:eastAsia="Times New Roman" w:hAnsi="Arial" w:cs="Arial"/>
          <w:color w:val="000000"/>
          <w:sz w:val="24"/>
          <w:szCs w:val="24"/>
          <w:lang w:val="es-UY" w:eastAsia="es-UY"/>
        </w:rPr>
      </w:pPr>
      <w:r w:rsidRPr="007A2429">
        <w:rPr>
          <w:rFonts w:ascii="Arial" w:eastAsia="Times New Roman" w:hAnsi="Arial" w:cs="Arial"/>
          <w:i/>
          <w:iCs/>
          <w:color w:val="000000"/>
          <w:sz w:val="24"/>
          <w:szCs w:val="24"/>
          <w:lang w:val="es-UY" w:eastAsia="es-UY"/>
        </w:rPr>
        <w:t>Los patriarcas</w:t>
      </w:r>
    </w:p>
    <w:p w:rsidR="007A2429" w:rsidRPr="007A2429" w:rsidRDefault="007A2429" w:rsidP="007A2429">
      <w:pPr>
        <w:shd w:val="clear" w:color="auto" w:fill="FFFFFF"/>
        <w:spacing w:after="0" w:line="240" w:lineRule="auto"/>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Cada uno de estos elementos es sumamente importante y habla por sí solo de las “riquezas” que Dios ha dado a Israel.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Israel es un pueblo de hijos que Dios ha </w:t>
      </w:r>
      <w:r w:rsidRPr="007A2429">
        <w:rPr>
          <w:rFonts w:ascii="Arial" w:eastAsia="Times New Roman" w:hAnsi="Arial" w:cs="Arial"/>
          <w:i/>
          <w:iCs/>
          <w:color w:val="000000"/>
          <w:sz w:val="24"/>
          <w:szCs w:val="24"/>
          <w:lang w:val="es-UY" w:eastAsia="es-UY"/>
        </w:rPr>
        <w:t>adoptado </w:t>
      </w:r>
      <w:r w:rsidRPr="007A2429">
        <w:rPr>
          <w:rFonts w:ascii="Arial" w:eastAsia="Times New Roman" w:hAnsi="Arial" w:cs="Arial"/>
          <w:color w:val="000000"/>
          <w:sz w:val="24"/>
          <w:szCs w:val="24"/>
          <w:lang w:val="es-UY" w:eastAsia="es-UY"/>
        </w:rPr>
        <w:t>(</w:t>
      </w:r>
      <w:proofErr w:type="spellStart"/>
      <w:r w:rsidRPr="007A2429">
        <w:rPr>
          <w:rFonts w:ascii="Arial" w:eastAsia="Times New Roman" w:hAnsi="Arial" w:cs="Arial"/>
          <w:i/>
          <w:iCs/>
          <w:color w:val="000000"/>
          <w:sz w:val="24"/>
          <w:szCs w:val="24"/>
          <w:lang w:val="es-UY" w:eastAsia="es-UY"/>
        </w:rPr>
        <w:t>huiothesía</w:t>
      </w:r>
      <w:proofErr w:type="spellEnd"/>
      <w:r w:rsidRPr="007A2429">
        <w:rPr>
          <w:rFonts w:ascii="Arial" w:eastAsia="Times New Roman" w:hAnsi="Arial" w:cs="Arial"/>
          <w:color w:val="000000"/>
          <w:sz w:val="24"/>
          <w:szCs w:val="24"/>
          <w:lang w:val="es-UY" w:eastAsia="es-UY"/>
        </w:rPr>
        <w:t>, cf. Ex 4,22; Os 11,1), pero siendo Cristo “</w:t>
      </w:r>
      <w:r w:rsidRPr="007A2429">
        <w:rPr>
          <w:rFonts w:ascii="Arial" w:eastAsia="Times New Roman" w:hAnsi="Arial" w:cs="Arial"/>
          <w:i/>
          <w:iCs/>
          <w:color w:val="000000"/>
          <w:sz w:val="24"/>
          <w:szCs w:val="24"/>
          <w:lang w:val="es-UY" w:eastAsia="es-UY"/>
        </w:rPr>
        <w:t>constituido hijo por el espíritu</w:t>
      </w:r>
      <w:r w:rsidRPr="007A2429">
        <w:rPr>
          <w:rFonts w:ascii="Arial" w:eastAsia="Times New Roman" w:hAnsi="Arial" w:cs="Arial"/>
          <w:color w:val="000000"/>
          <w:sz w:val="24"/>
          <w:szCs w:val="24"/>
          <w:lang w:val="es-UY" w:eastAsia="es-UY"/>
        </w:rPr>
        <w:t>” (1,4) por poseer ese mismo espíritu los cristianos - también los paganos incorporados a la comunidad sin circuncisión - son “</w:t>
      </w:r>
      <w:r w:rsidRPr="007A2429">
        <w:rPr>
          <w:rFonts w:ascii="Arial" w:eastAsia="Times New Roman" w:hAnsi="Arial" w:cs="Arial"/>
          <w:i/>
          <w:iCs/>
          <w:color w:val="000000"/>
          <w:sz w:val="24"/>
          <w:szCs w:val="24"/>
          <w:lang w:val="es-UY" w:eastAsia="es-UY"/>
        </w:rPr>
        <w:t>hijos</w:t>
      </w:r>
      <w:r w:rsidRPr="007A2429">
        <w:rPr>
          <w:rFonts w:ascii="Arial" w:eastAsia="Times New Roman" w:hAnsi="Arial" w:cs="Arial"/>
          <w:color w:val="000000"/>
          <w:sz w:val="24"/>
          <w:szCs w:val="24"/>
          <w:lang w:val="es-UY" w:eastAsia="es-UY"/>
        </w:rPr>
        <w:t>” también ellos (</w:t>
      </w:r>
      <w:proofErr w:type="spellStart"/>
      <w:r w:rsidRPr="007A2429">
        <w:rPr>
          <w:rFonts w:ascii="Arial" w:eastAsia="Times New Roman" w:hAnsi="Arial" w:cs="Arial"/>
          <w:color w:val="000000"/>
          <w:sz w:val="24"/>
          <w:szCs w:val="24"/>
          <w:lang w:val="es-UY" w:eastAsia="es-UY"/>
        </w:rPr>
        <w:t>Rom</w:t>
      </w:r>
      <w:proofErr w:type="spellEnd"/>
      <w:r w:rsidRPr="007A2429">
        <w:rPr>
          <w:rFonts w:ascii="Arial" w:eastAsia="Times New Roman" w:hAnsi="Arial" w:cs="Arial"/>
          <w:color w:val="000000"/>
          <w:sz w:val="24"/>
          <w:szCs w:val="24"/>
          <w:lang w:val="es-UY" w:eastAsia="es-UY"/>
        </w:rPr>
        <w:t xml:space="preserve"> 8,15.23; Gal 4,5). La “</w:t>
      </w:r>
      <w:r w:rsidRPr="007A2429">
        <w:rPr>
          <w:rFonts w:ascii="Arial" w:eastAsia="Times New Roman" w:hAnsi="Arial" w:cs="Arial"/>
          <w:i/>
          <w:iCs/>
          <w:color w:val="000000"/>
          <w:sz w:val="24"/>
          <w:szCs w:val="24"/>
          <w:lang w:val="es-UY" w:eastAsia="es-UY"/>
        </w:rPr>
        <w:t>gloria</w:t>
      </w:r>
      <w:r w:rsidRPr="007A2429">
        <w:rPr>
          <w:rFonts w:ascii="Arial" w:eastAsia="Times New Roman" w:hAnsi="Arial" w:cs="Arial"/>
          <w:color w:val="000000"/>
          <w:sz w:val="24"/>
          <w:szCs w:val="24"/>
          <w:lang w:val="es-UY" w:eastAsia="es-UY"/>
        </w:rPr>
        <w:t>” (</w:t>
      </w:r>
      <w:r w:rsidRPr="007A2429">
        <w:rPr>
          <w:rFonts w:ascii="Arial" w:eastAsia="Times New Roman" w:hAnsi="Arial" w:cs="Arial"/>
          <w:i/>
          <w:iCs/>
          <w:color w:val="000000"/>
          <w:sz w:val="24"/>
          <w:szCs w:val="24"/>
          <w:lang w:val="es-UY" w:eastAsia="es-UY"/>
        </w:rPr>
        <w:t>doxa</w:t>
      </w:r>
      <w:r w:rsidRPr="007A2429">
        <w:rPr>
          <w:rFonts w:ascii="Arial" w:eastAsia="Times New Roman" w:hAnsi="Arial" w:cs="Arial"/>
          <w:color w:val="000000"/>
          <w:sz w:val="24"/>
          <w:szCs w:val="24"/>
          <w:lang w:val="es-UY" w:eastAsia="es-UY"/>
        </w:rPr>
        <w:t>) – que es propia de Dios – la participa a los que obren bien, judíos y paganos (2,10). La salvación de judíos y paganos es “mi </w:t>
      </w:r>
      <w:r w:rsidRPr="007A2429">
        <w:rPr>
          <w:rFonts w:ascii="Arial" w:eastAsia="Times New Roman" w:hAnsi="Arial" w:cs="Arial"/>
          <w:i/>
          <w:iCs/>
          <w:color w:val="000000"/>
          <w:sz w:val="24"/>
          <w:szCs w:val="24"/>
          <w:lang w:val="es-UY" w:eastAsia="es-UY"/>
        </w:rPr>
        <w:t>alianza</w:t>
      </w:r>
      <w:r w:rsidRPr="007A2429">
        <w:rPr>
          <w:rFonts w:ascii="Arial" w:eastAsia="Times New Roman" w:hAnsi="Arial" w:cs="Arial"/>
          <w:color w:val="000000"/>
          <w:sz w:val="24"/>
          <w:szCs w:val="24"/>
          <w:lang w:val="es-UY" w:eastAsia="es-UY"/>
        </w:rPr>
        <w:t>”, dice Dios (11,27) aunque con Jesús comienza una “</w:t>
      </w:r>
      <w:r w:rsidRPr="007A2429">
        <w:rPr>
          <w:rFonts w:ascii="Arial" w:eastAsia="Times New Roman" w:hAnsi="Arial" w:cs="Arial"/>
          <w:i/>
          <w:iCs/>
          <w:color w:val="000000"/>
          <w:sz w:val="24"/>
          <w:szCs w:val="24"/>
          <w:lang w:val="es-UY" w:eastAsia="es-UY"/>
        </w:rPr>
        <w:t>nueva alianza</w:t>
      </w:r>
      <w:r w:rsidRPr="007A2429">
        <w:rPr>
          <w:rFonts w:ascii="Arial" w:eastAsia="Times New Roman" w:hAnsi="Arial" w:cs="Arial"/>
          <w:color w:val="000000"/>
          <w:sz w:val="24"/>
          <w:szCs w:val="24"/>
          <w:lang w:val="es-UY" w:eastAsia="es-UY"/>
        </w:rPr>
        <w:t xml:space="preserve">” (cf. 1 </w:t>
      </w:r>
      <w:proofErr w:type="spellStart"/>
      <w:r w:rsidRPr="007A2429">
        <w:rPr>
          <w:rFonts w:ascii="Arial" w:eastAsia="Times New Roman" w:hAnsi="Arial" w:cs="Arial"/>
          <w:color w:val="000000"/>
          <w:sz w:val="24"/>
          <w:szCs w:val="24"/>
          <w:lang w:val="es-UY" w:eastAsia="es-UY"/>
        </w:rPr>
        <w:t>Cor</w:t>
      </w:r>
      <w:proofErr w:type="spellEnd"/>
      <w:r w:rsidRPr="007A2429">
        <w:rPr>
          <w:rFonts w:ascii="Arial" w:eastAsia="Times New Roman" w:hAnsi="Arial" w:cs="Arial"/>
          <w:color w:val="000000"/>
          <w:sz w:val="24"/>
          <w:szCs w:val="24"/>
          <w:lang w:val="es-UY" w:eastAsia="es-UY"/>
        </w:rPr>
        <w:t xml:space="preserve"> 11,25; 2 </w:t>
      </w:r>
      <w:proofErr w:type="spellStart"/>
      <w:r w:rsidRPr="007A2429">
        <w:rPr>
          <w:rFonts w:ascii="Arial" w:eastAsia="Times New Roman" w:hAnsi="Arial" w:cs="Arial"/>
          <w:color w:val="000000"/>
          <w:sz w:val="24"/>
          <w:szCs w:val="24"/>
          <w:lang w:val="es-UY" w:eastAsia="es-UY"/>
        </w:rPr>
        <w:t>Cor</w:t>
      </w:r>
      <w:proofErr w:type="spellEnd"/>
      <w:r w:rsidRPr="007A2429">
        <w:rPr>
          <w:rFonts w:ascii="Arial" w:eastAsia="Times New Roman" w:hAnsi="Arial" w:cs="Arial"/>
          <w:color w:val="000000"/>
          <w:sz w:val="24"/>
          <w:szCs w:val="24"/>
          <w:lang w:val="es-UY" w:eastAsia="es-UY"/>
        </w:rPr>
        <w:t xml:space="preserve"> 3,6; ver Gal 4,24). Usando un término que se encuentra sólo aquí en el N.T. Pablo no utiliza “ley” (</w:t>
      </w:r>
      <w:r w:rsidRPr="007A2429">
        <w:rPr>
          <w:rFonts w:ascii="Arial" w:eastAsia="Times New Roman" w:hAnsi="Arial" w:cs="Arial"/>
          <w:i/>
          <w:iCs/>
          <w:color w:val="000000"/>
          <w:sz w:val="24"/>
          <w:szCs w:val="24"/>
          <w:lang w:val="es-UY" w:eastAsia="es-UY"/>
        </w:rPr>
        <w:t>nomos</w:t>
      </w:r>
      <w:r w:rsidRPr="007A2429">
        <w:rPr>
          <w:rFonts w:ascii="Arial" w:eastAsia="Times New Roman" w:hAnsi="Arial" w:cs="Arial"/>
          <w:color w:val="000000"/>
          <w:sz w:val="24"/>
          <w:szCs w:val="24"/>
          <w:lang w:val="es-UY" w:eastAsia="es-UY"/>
        </w:rPr>
        <w:t>) sino “</w:t>
      </w:r>
      <w:proofErr w:type="spellStart"/>
      <w:r w:rsidRPr="007A2429">
        <w:rPr>
          <w:rFonts w:ascii="Arial" w:eastAsia="Times New Roman" w:hAnsi="Arial" w:cs="Arial"/>
          <w:i/>
          <w:iCs/>
          <w:color w:val="000000"/>
          <w:sz w:val="24"/>
          <w:szCs w:val="24"/>
          <w:lang w:val="es-UY" w:eastAsia="es-UY"/>
        </w:rPr>
        <w:t>nomothesías</w:t>
      </w:r>
      <w:proofErr w:type="spellEnd"/>
      <w:r w:rsidRPr="007A2429">
        <w:rPr>
          <w:rFonts w:ascii="Arial" w:eastAsia="Times New Roman" w:hAnsi="Arial" w:cs="Arial"/>
          <w:color w:val="000000"/>
          <w:sz w:val="24"/>
          <w:szCs w:val="24"/>
          <w:lang w:val="es-UY" w:eastAsia="es-UY"/>
        </w:rPr>
        <w:t>” (que hemos traducido por “</w:t>
      </w:r>
      <w:r w:rsidRPr="007A2429">
        <w:rPr>
          <w:rFonts w:ascii="Arial" w:eastAsia="Times New Roman" w:hAnsi="Arial" w:cs="Arial"/>
          <w:i/>
          <w:iCs/>
          <w:color w:val="000000"/>
          <w:sz w:val="24"/>
          <w:szCs w:val="24"/>
          <w:lang w:val="es-UY" w:eastAsia="es-UY"/>
        </w:rPr>
        <w:t>legislación</w:t>
      </w:r>
      <w:r w:rsidRPr="007A2429">
        <w:rPr>
          <w:rFonts w:ascii="Arial" w:eastAsia="Times New Roman" w:hAnsi="Arial" w:cs="Arial"/>
          <w:color w:val="000000"/>
          <w:sz w:val="24"/>
          <w:szCs w:val="24"/>
          <w:lang w:val="es-UY" w:eastAsia="es-UY"/>
        </w:rPr>
        <w:t>”) ya que Pablo en esta carta manifiesta conflicto con la “ley” (caps. 1-7) ya que no es esta la que nos hace justos ante Dios sino la fe. El </w:t>
      </w:r>
      <w:r w:rsidRPr="007A2429">
        <w:rPr>
          <w:rFonts w:ascii="Arial" w:eastAsia="Times New Roman" w:hAnsi="Arial" w:cs="Arial"/>
          <w:i/>
          <w:iCs/>
          <w:color w:val="000000"/>
          <w:sz w:val="24"/>
          <w:szCs w:val="24"/>
          <w:lang w:val="es-UY" w:eastAsia="es-UY"/>
        </w:rPr>
        <w:t>culto </w:t>
      </w:r>
      <w:r w:rsidRPr="007A2429">
        <w:rPr>
          <w:rFonts w:ascii="Arial" w:eastAsia="Times New Roman" w:hAnsi="Arial" w:cs="Arial"/>
          <w:color w:val="000000"/>
          <w:sz w:val="24"/>
          <w:szCs w:val="24"/>
          <w:lang w:val="es-UY" w:eastAsia="es-UY"/>
        </w:rPr>
        <w:t>(</w:t>
      </w:r>
      <w:proofErr w:type="spellStart"/>
      <w:r w:rsidRPr="007A2429">
        <w:rPr>
          <w:rFonts w:ascii="Arial" w:eastAsia="Times New Roman" w:hAnsi="Arial" w:cs="Arial"/>
          <w:i/>
          <w:iCs/>
          <w:color w:val="000000"/>
          <w:sz w:val="24"/>
          <w:szCs w:val="24"/>
          <w:lang w:val="es-UY" w:eastAsia="es-UY"/>
        </w:rPr>
        <w:t>latreía</w:t>
      </w:r>
      <w:proofErr w:type="spellEnd"/>
      <w:r w:rsidRPr="007A2429">
        <w:rPr>
          <w:rFonts w:ascii="Arial" w:eastAsia="Times New Roman" w:hAnsi="Arial" w:cs="Arial"/>
          <w:color w:val="000000"/>
          <w:sz w:val="24"/>
          <w:szCs w:val="24"/>
          <w:lang w:val="es-UY" w:eastAsia="es-UY"/>
        </w:rPr>
        <w:t>) solo se encuentra aquí y en 12,1 en todo Pablo, se trata del servicio litúrgico a Dios. Las </w:t>
      </w:r>
      <w:r w:rsidRPr="007A2429">
        <w:rPr>
          <w:rFonts w:ascii="Arial" w:eastAsia="Times New Roman" w:hAnsi="Arial" w:cs="Arial"/>
          <w:i/>
          <w:iCs/>
          <w:color w:val="000000"/>
          <w:sz w:val="24"/>
          <w:szCs w:val="24"/>
          <w:lang w:val="es-UY" w:eastAsia="es-UY"/>
        </w:rPr>
        <w:t>promesas</w:t>
      </w:r>
      <w:r w:rsidRPr="007A2429">
        <w:rPr>
          <w:rFonts w:ascii="Arial" w:eastAsia="Times New Roman" w:hAnsi="Arial" w:cs="Arial"/>
          <w:color w:val="000000"/>
          <w:sz w:val="24"/>
          <w:szCs w:val="24"/>
          <w:lang w:val="es-UY" w:eastAsia="es-UY"/>
        </w:rPr>
        <w:t> (</w:t>
      </w:r>
      <w:proofErr w:type="spellStart"/>
      <w:r w:rsidRPr="007A2429">
        <w:rPr>
          <w:rFonts w:ascii="Arial" w:eastAsia="Times New Roman" w:hAnsi="Arial" w:cs="Arial"/>
          <w:i/>
          <w:iCs/>
          <w:color w:val="000000"/>
          <w:sz w:val="24"/>
          <w:szCs w:val="24"/>
          <w:lang w:val="es-UY" w:eastAsia="es-UY"/>
        </w:rPr>
        <w:t>epaggelía</w:t>
      </w:r>
      <w:proofErr w:type="spellEnd"/>
      <w:r w:rsidRPr="007A2429">
        <w:rPr>
          <w:rFonts w:ascii="Arial" w:eastAsia="Times New Roman" w:hAnsi="Arial" w:cs="Arial"/>
          <w:color w:val="000000"/>
          <w:sz w:val="24"/>
          <w:szCs w:val="24"/>
          <w:lang w:val="es-UY" w:eastAsia="es-UY"/>
        </w:rPr>
        <w:t>) se trata de aquello en lo que Dios ha comprometido su fidelidad con su pueblo 4,14.16.20; 9,8; 15,8…). Los “</w:t>
      </w:r>
      <w:r w:rsidRPr="007A2429">
        <w:rPr>
          <w:rFonts w:ascii="Arial" w:eastAsia="Times New Roman" w:hAnsi="Arial" w:cs="Arial"/>
          <w:i/>
          <w:iCs/>
          <w:color w:val="000000"/>
          <w:sz w:val="24"/>
          <w:szCs w:val="24"/>
          <w:lang w:val="es-UY" w:eastAsia="es-UY"/>
        </w:rPr>
        <w:t>padres</w:t>
      </w:r>
      <w:r w:rsidRPr="007A2429">
        <w:rPr>
          <w:rFonts w:ascii="Arial" w:eastAsia="Times New Roman" w:hAnsi="Arial" w:cs="Arial"/>
          <w:color w:val="000000"/>
          <w:sz w:val="24"/>
          <w:szCs w:val="24"/>
          <w:lang w:val="es-UY" w:eastAsia="es-UY"/>
        </w:rPr>
        <w:t>”, como Abraham (4,11.12.16.17.18). De este Israel Pablo dirá más adelante que “</w:t>
      </w:r>
      <w:r w:rsidRPr="007A2429">
        <w:rPr>
          <w:rFonts w:ascii="Arial" w:eastAsia="Times New Roman" w:hAnsi="Arial" w:cs="Arial"/>
          <w:i/>
          <w:iCs/>
          <w:color w:val="000000"/>
          <w:sz w:val="24"/>
          <w:szCs w:val="24"/>
          <w:lang w:val="es-UY" w:eastAsia="es-UY"/>
        </w:rPr>
        <w:t>en cuanto</w:t>
      </w:r>
      <w:r w:rsidRPr="007A2429">
        <w:rPr>
          <w:rFonts w:ascii="Arial" w:eastAsia="Times New Roman" w:hAnsi="Arial" w:cs="Arial"/>
          <w:color w:val="000000"/>
          <w:sz w:val="24"/>
          <w:szCs w:val="24"/>
          <w:lang w:val="es-UY" w:eastAsia="es-UY"/>
        </w:rPr>
        <w:t> (</w:t>
      </w:r>
      <w:proofErr w:type="spellStart"/>
      <w:r w:rsidRPr="007A2429">
        <w:rPr>
          <w:rFonts w:ascii="Arial" w:eastAsia="Times New Roman" w:hAnsi="Arial" w:cs="Arial"/>
          <w:i/>
          <w:iCs/>
          <w:color w:val="000000"/>
          <w:sz w:val="24"/>
          <w:szCs w:val="24"/>
          <w:lang w:val="es-UY" w:eastAsia="es-UY"/>
        </w:rPr>
        <w:t>katà</w:t>
      </w:r>
      <w:proofErr w:type="spellEnd"/>
      <w:r w:rsidRPr="007A2429">
        <w:rPr>
          <w:rFonts w:ascii="Arial" w:eastAsia="Times New Roman" w:hAnsi="Arial" w:cs="Arial"/>
          <w:color w:val="000000"/>
          <w:sz w:val="24"/>
          <w:szCs w:val="24"/>
          <w:lang w:val="es-UY" w:eastAsia="es-UY"/>
        </w:rPr>
        <w:t>) al Evangelio, son enemigos para ustedes; pero</w:t>
      </w:r>
      <w:r w:rsidRPr="007A2429">
        <w:rPr>
          <w:rFonts w:ascii="Arial" w:eastAsia="Times New Roman" w:hAnsi="Arial" w:cs="Arial"/>
          <w:i/>
          <w:iCs/>
          <w:color w:val="000000"/>
          <w:sz w:val="24"/>
          <w:szCs w:val="24"/>
          <w:lang w:val="es-UY" w:eastAsia="es-UY"/>
        </w:rPr>
        <w:t> en cuanto</w:t>
      </w:r>
      <w:r w:rsidRPr="007A2429">
        <w:rPr>
          <w:rFonts w:ascii="Arial" w:eastAsia="Times New Roman" w:hAnsi="Arial" w:cs="Arial"/>
          <w:color w:val="000000"/>
          <w:sz w:val="24"/>
          <w:szCs w:val="24"/>
          <w:lang w:val="es-UY" w:eastAsia="es-UY"/>
        </w:rPr>
        <w:t> (</w:t>
      </w:r>
      <w:proofErr w:type="spellStart"/>
      <w:r w:rsidRPr="007A2429">
        <w:rPr>
          <w:rFonts w:ascii="Arial" w:eastAsia="Times New Roman" w:hAnsi="Arial" w:cs="Arial"/>
          <w:i/>
          <w:iCs/>
          <w:color w:val="000000"/>
          <w:sz w:val="24"/>
          <w:szCs w:val="24"/>
          <w:lang w:val="es-UY" w:eastAsia="es-UY"/>
        </w:rPr>
        <w:t>katà</w:t>
      </w:r>
      <w:proofErr w:type="spellEnd"/>
      <w:r w:rsidRPr="007A2429">
        <w:rPr>
          <w:rFonts w:ascii="Arial" w:eastAsia="Times New Roman" w:hAnsi="Arial" w:cs="Arial"/>
          <w:color w:val="000000"/>
          <w:sz w:val="24"/>
          <w:szCs w:val="24"/>
          <w:lang w:val="es-UY" w:eastAsia="es-UY"/>
        </w:rPr>
        <w:t>) a la elección amados en atención a sus padres”. (11,28; cf. 15,8). Sin embargo, todo esto lo dice “</w:t>
      </w:r>
      <w:r w:rsidRPr="007A2429">
        <w:rPr>
          <w:rFonts w:ascii="Arial" w:eastAsia="Times New Roman" w:hAnsi="Arial" w:cs="Arial"/>
          <w:i/>
          <w:iCs/>
          <w:color w:val="000000"/>
          <w:sz w:val="24"/>
          <w:szCs w:val="24"/>
          <w:lang w:val="es-UY" w:eastAsia="es-UY"/>
        </w:rPr>
        <w:t>según la carne</w:t>
      </w:r>
      <w:r w:rsidRPr="007A2429">
        <w:rPr>
          <w:rFonts w:ascii="Arial" w:eastAsia="Times New Roman" w:hAnsi="Arial" w:cs="Arial"/>
          <w:color w:val="000000"/>
          <w:sz w:val="24"/>
          <w:szCs w:val="24"/>
          <w:lang w:val="es-UY" w:eastAsia="es-UY"/>
        </w:rPr>
        <w:t>” (</w:t>
      </w:r>
      <w:proofErr w:type="spellStart"/>
      <w:r w:rsidRPr="007A2429">
        <w:rPr>
          <w:rFonts w:ascii="Arial" w:eastAsia="Times New Roman" w:hAnsi="Arial" w:cs="Arial"/>
          <w:i/>
          <w:iCs/>
          <w:color w:val="000000"/>
          <w:sz w:val="24"/>
          <w:szCs w:val="24"/>
          <w:lang w:val="es-UY" w:eastAsia="es-UY"/>
        </w:rPr>
        <w:t>katà</w:t>
      </w:r>
      <w:proofErr w:type="spellEnd"/>
      <w:r w:rsidRPr="007A2429">
        <w:rPr>
          <w:rFonts w:ascii="Arial" w:eastAsia="Times New Roman" w:hAnsi="Arial" w:cs="Arial"/>
          <w:i/>
          <w:iCs/>
          <w:color w:val="000000"/>
          <w:sz w:val="24"/>
          <w:szCs w:val="24"/>
          <w:lang w:val="es-UY" w:eastAsia="es-UY"/>
        </w:rPr>
        <w:t xml:space="preserve"> </w:t>
      </w:r>
      <w:proofErr w:type="spellStart"/>
      <w:r w:rsidRPr="007A2429">
        <w:rPr>
          <w:rFonts w:ascii="Arial" w:eastAsia="Times New Roman" w:hAnsi="Arial" w:cs="Arial"/>
          <w:i/>
          <w:iCs/>
          <w:color w:val="000000"/>
          <w:sz w:val="24"/>
          <w:szCs w:val="24"/>
          <w:lang w:val="es-UY" w:eastAsia="es-UY"/>
        </w:rPr>
        <w:t>sarka</w:t>
      </w:r>
      <w:proofErr w:type="spellEnd"/>
      <w:r w:rsidRPr="007A2429">
        <w:rPr>
          <w:rFonts w:ascii="Arial" w:eastAsia="Times New Roman" w:hAnsi="Arial" w:cs="Arial"/>
          <w:color w:val="000000"/>
          <w:sz w:val="24"/>
          <w:szCs w:val="24"/>
          <w:lang w:val="es-UY" w:eastAsia="es-UY"/>
        </w:rPr>
        <w:t>), y concluye toda esta lista de riquezas de Israel con el último de los “padres”, “</w:t>
      </w:r>
      <w:r w:rsidRPr="007A2429">
        <w:rPr>
          <w:rFonts w:ascii="Arial" w:eastAsia="Times New Roman" w:hAnsi="Arial" w:cs="Arial"/>
          <w:i/>
          <w:iCs/>
          <w:color w:val="000000"/>
          <w:sz w:val="24"/>
          <w:szCs w:val="24"/>
          <w:lang w:val="es-UY" w:eastAsia="es-UY"/>
        </w:rPr>
        <w:t>Cristo, según la carne</w:t>
      </w:r>
      <w:r w:rsidRPr="007A2429">
        <w:rPr>
          <w:rFonts w:ascii="Arial" w:eastAsia="Times New Roman" w:hAnsi="Arial" w:cs="Arial"/>
          <w:color w:val="000000"/>
          <w:sz w:val="24"/>
          <w:szCs w:val="24"/>
          <w:lang w:val="es-UY" w:eastAsia="es-UY"/>
        </w:rPr>
        <w:t>”. Pero este está por encima de todo.</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Sin embargo, Pablo hace aquí una afirmación que se ha prestado a muy diversos comentarios. “</w:t>
      </w:r>
      <w:r w:rsidRPr="007A2429">
        <w:rPr>
          <w:rFonts w:ascii="Arial" w:eastAsia="Times New Roman" w:hAnsi="Arial" w:cs="Arial"/>
          <w:i/>
          <w:iCs/>
          <w:color w:val="000000"/>
          <w:sz w:val="24"/>
          <w:szCs w:val="24"/>
          <w:lang w:val="es-UY" w:eastAsia="es-UY"/>
        </w:rPr>
        <w:t>Dios bendito por los siglos</w:t>
      </w:r>
      <w:r w:rsidRPr="007A2429">
        <w:rPr>
          <w:rFonts w:ascii="Arial" w:eastAsia="Times New Roman" w:hAnsi="Arial" w:cs="Arial"/>
          <w:color w:val="000000"/>
          <w:sz w:val="24"/>
          <w:szCs w:val="24"/>
          <w:lang w:val="es-UY" w:eastAsia="es-UY"/>
        </w:rPr>
        <w:t>”. Esa frase solemne, ¿se dirige a Dios – con lo que estaría dando gracias -  o se aplica a Cristo, de quien estaría diciendo que es “Dios”? Pablo jamás ha afirmado que Cristo sea Dios. Ciertamente estamos ante el primer escritor cristiano y resulta un tanto extraña una afirmación tan clara en un tema que costará tanta “tinta teológica” en los primeros siglos. La frase “</w:t>
      </w:r>
      <w:r w:rsidRPr="007A2429">
        <w:rPr>
          <w:rFonts w:ascii="Arial" w:eastAsia="Times New Roman" w:hAnsi="Arial" w:cs="Arial"/>
          <w:i/>
          <w:iCs/>
          <w:color w:val="000000"/>
          <w:sz w:val="24"/>
          <w:szCs w:val="24"/>
          <w:lang w:val="es-UY" w:eastAsia="es-UY"/>
        </w:rPr>
        <w:t>que está por encima de todo</w:t>
      </w:r>
      <w:r w:rsidRPr="007A2429">
        <w:rPr>
          <w:rFonts w:ascii="Arial" w:eastAsia="Times New Roman" w:hAnsi="Arial" w:cs="Arial"/>
          <w:color w:val="000000"/>
          <w:sz w:val="24"/>
          <w:szCs w:val="24"/>
          <w:lang w:val="es-UY" w:eastAsia="es-UY"/>
        </w:rPr>
        <w:t xml:space="preserve">” vuelve a encontrarse en </w:t>
      </w:r>
      <w:proofErr w:type="spellStart"/>
      <w:r w:rsidRPr="007A2429">
        <w:rPr>
          <w:rFonts w:ascii="Arial" w:eastAsia="Times New Roman" w:hAnsi="Arial" w:cs="Arial"/>
          <w:color w:val="000000"/>
          <w:sz w:val="24"/>
          <w:szCs w:val="24"/>
          <w:lang w:val="es-UY" w:eastAsia="es-UY"/>
        </w:rPr>
        <w:t>Ef</w:t>
      </w:r>
      <w:proofErr w:type="spellEnd"/>
      <w:r w:rsidRPr="007A2429">
        <w:rPr>
          <w:rFonts w:ascii="Arial" w:eastAsia="Times New Roman" w:hAnsi="Arial" w:cs="Arial"/>
          <w:color w:val="000000"/>
          <w:sz w:val="24"/>
          <w:szCs w:val="24"/>
          <w:lang w:val="es-UY" w:eastAsia="es-UY"/>
        </w:rPr>
        <w:t xml:space="preserve"> 4,6 referida a Dios, el Padre. Probablemente haya que preferir una lectura </w:t>
      </w:r>
      <w:proofErr w:type="spellStart"/>
      <w:r w:rsidRPr="007A2429">
        <w:rPr>
          <w:rFonts w:ascii="Arial" w:eastAsia="Times New Roman" w:hAnsi="Arial" w:cs="Arial"/>
          <w:color w:val="000000"/>
          <w:sz w:val="24"/>
          <w:szCs w:val="24"/>
          <w:lang w:val="es-UY" w:eastAsia="es-UY"/>
        </w:rPr>
        <w:t>teo</w:t>
      </w:r>
      <w:proofErr w:type="spellEnd"/>
      <w:r w:rsidRPr="007A2429">
        <w:rPr>
          <w:rFonts w:ascii="Arial" w:eastAsia="Times New Roman" w:hAnsi="Arial" w:cs="Arial"/>
          <w:color w:val="000000"/>
          <w:sz w:val="24"/>
          <w:szCs w:val="24"/>
          <w:lang w:val="es-UY" w:eastAsia="es-UY"/>
        </w:rPr>
        <w:t xml:space="preserve">-lógica antes que una </w:t>
      </w:r>
      <w:proofErr w:type="gramStart"/>
      <w:r w:rsidRPr="007A2429">
        <w:rPr>
          <w:rFonts w:ascii="Arial" w:eastAsia="Times New Roman" w:hAnsi="Arial" w:cs="Arial"/>
          <w:color w:val="000000"/>
          <w:sz w:val="24"/>
          <w:szCs w:val="24"/>
          <w:lang w:val="es-UY" w:eastAsia="es-UY"/>
        </w:rPr>
        <w:t>cristo-lógica</w:t>
      </w:r>
      <w:proofErr w:type="gramEnd"/>
      <w:r w:rsidRPr="007A2429">
        <w:rPr>
          <w:rFonts w:ascii="Arial" w:eastAsia="Times New Roman" w:hAnsi="Arial" w:cs="Arial"/>
          <w:color w:val="000000"/>
          <w:sz w:val="24"/>
          <w:szCs w:val="24"/>
          <w:lang w:val="es-UY" w:eastAsia="es-UY"/>
        </w:rPr>
        <w:t xml:space="preserve"> de la oración.</w:t>
      </w:r>
    </w:p>
    <w:p w:rsidR="007A2429" w:rsidRPr="007A2429" w:rsidRDefault="007A2429" w:rsidP="007A2429">
      <w:pPr>
        <w:shd w:val="clear" w:color="auto" w:fill="FFFFFF"/>
        <w:spacing w:after="24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br/>
        <w:t> </w:t>
      </w:r>
      <w:r w:rsidRPr="007A2429">
        <w:rPr>
          <w:rFonts w:ascii="Arial" w:eastAsia="Times New Roman" w:hAnsi="Arial" w:cs="Arial"/>
          <w:color w:val="000000"/>
          <w:sz w:val="24"/>
          <w:szCs w:val="24"/>
          <w:lang w:val="es-UY" w:eastAsia="es-UY"/>
        </w:rPr>
        <w:br/>
      </w:r>
      <w:r w:rsidRPr="007A2429">
        <w:rPr>
          <w:rFonts w:ascii="Arial" w:eastAsia="Times New Roman" w:hAnsi="Arial" w:cs="Arial"/>
          <w:color w:val="000000"/>
          <w:sz w:val="24"/>
          <w:szCs w:val="24"/>
          <w:lang w:val="es-UY" w:eastAsia="es-UY"/>
        </w:rPr>
        <w:br/>
      </w:r>
    </w:p>
    <w:p w:rsidR="007A2429" w:rsidRPr="007A2429" w:rsidRDefault="007A2429" w:rsidP="007A2429">
      <w:pPr>
        <w:shd w:val="clear" w:color="auto" w:fill="FFFFFF"/>
        <w:spacing w:after="240" w:line="240" w:lineRule="auto"/>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 </w:t>
      </w:r>
      <w:r w:rsidRPr="007A2429">
        <w:rPr>
          <w:rFonts w:ascii="Arial" w:eastAsia="Times New Roman" w:hAnsi="Arial" w:cs="Arial"/>
          <w:b/>
          <w:bCs/>
          <w:color w:val="000000"/>
          <w:sz w:val="24"/>
          <w:szCs w:val="24"/>
          <w:lang w:val="es-UY" w:eastAsia="es-UY"/>
        </w:rPr>
        <w:t>Evangelio según san Mateo</w:t>
      </w:r>
      <w:r w:rsidRPr="007A2429">
        <w:rPr>
          <w:rFonts w:ascii="Arial" w:eastAsia="Times New Roman" w:hAnsi="Arial" w:cs="Arial"/>
          <w:color w:val="000000"/>
          <w:sz w:val="24"/>
          <w:szCs w:val="24"/>
          <w:lang w:val="es-UY" w:eastAsia="es-UY"/>
        </w:rPr>
        <w:t>     14, 22-33</w:t>
      </w:r>
      <w:r w:rsidRPr="007A2429">
        <w:rPr>
          <w:rFonts w:ascii="Arial" w:eastAsia="Times New Roman" w:hAnsi="Arial" w:cs="Arial"/>
          <w:color w:val="000000"/>
          <w:sz w:val="24"/>
          <w:szCs w:val="24"/>
          <w:lang w:val="es-UY" w:eastAsia="es-UY"/>
        </w:rPr>
        <w:br/>
      </w:r>
      <w:r w:rsidRPr="007A2429">
        <w:rPr>
          <w:rFonts w:ascii="Arial" w:eastAsia="Times New Roman" w:hAnsi="Arial" w:cs="Arial"/>
          <w:color w:val="000000"/>
          <w:sz w:val="24"/>
          <w:szCs w:val="24"/>
          <w:lang w:val="es-UY" w:eastAsia="es-UY"/>
        </w:rPr>
        <w:br/>
      </w:r>
      <w:r w:rsidRPr="007A2429">
        <w:rPr>
          <w:rFonts w:ascii="Arial" w:eastAsia="Times New Roman" w:hAnsi="Arial" w:cs="Arial"/>
          <w:i/>
          <w:iCs/>
          <w:color w:val="000000"/>
          <w:sz w:val="24"/>
          <w:szCs w:val="24"/>
          <w:lang w:val="es-UY" w:eastAsia="es-UY"/>
        </w:rPr>
        <w:t>Resumen: A un texto tomado de Marcos, en el que se narra las dificultades de los discípulos en su travesía en el mar y Jesús que viene a ellos caminando sobre el agua, Mateo añade la presentación de Pedro que, “mandado” por Jesús también lo hace hasta que la poca fe lo hace comenzar a hundirse. Jesús es quien lo salva y calma su temor, por lo que es reconocido como “hijo de Dios” por los suyos.</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El texto del Evangelio tiene dos partes bien marcadas: la partida de los discípulos en la barca mientras Jesús se queda en oración y su regreso a la barca andando sobre las aguas (vv.22-27), y la escena de Pedro también en las aguas (vv.28-31) con la conclusión (vv.32-33).</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Es importante – y es bueno reiterarlo – que no se trata de comentar acontecimientos históricos que pueden haber sucedido de una u otra manera, y son aquí interpretados, sino intentar comprender qué quiere decir Mateo a sus destinatarios en este relato.</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Las diferencias con Marcos en la primera parte son mínimas, mientras que la escena de Pedro es exclusiva de Mateo.</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Por motivos no señalados, Jesús – ocurrida la multiplicación de los panes “</w:t>
      </w:r>
      <w:r w:rsidRPr="007A2429">
        <w:rPr>
          <w:rFonts w:ascii="Arial" w:eastAsia="Times New Roman" w:hAnsi="Arial" w:cs="Arial"/>
          <w:i/>
          <w:iCs/>
          <w:color w:val="000000"/>
          <w:sz w:val="24"/>
          <w:szCs w:val="24"/>
          <w:lang w:val="es-UY" w:eastAsia="es-UY"/>
        </w:rPr>
        <w:t>inmediatamente</w:t>
      </w:r>
      <w:r w:rsidRPr="007A2429">
        <w:rPr>
          <w:rFonts w:ascii="Arial" w:eastAsia="Times New Roman" w:hAnsi="Arial" w:cs="Arial"/>
          <w:color w:val="000000"/>
          <w:sz w:val="24"/>
          <w:szCs w:val="24"/>
          <w:lang w:val="es-UY" w:eastAsia="es-UY"/>
        </w:rPr>
        <w:t>” – “</w:t>
      </w:r>
      <w:r w:rsidRPr="007A2429">
        <w:rPr>
          <w:rFonts w:ascii="Arial" w:eastAsia="Times New Roman" w:hAnsi="Arial" w:cs="Arial"/>
          <w:i/>
          <w:iCs/>
          <w:color w:val="000000"/>
          <w:sz w:val="24"/>
          <w:szCs w:val="24"/>
          <w:lang w:val="es-UY" w:eastAsia="es-UY"/>
        </w:rPr>
        <w:t>obliga</w:t>
      </w:r>
      <w:r w:rsidRPr="007A2429">
        <w:rPr>
          <w:rFonts w:ascii="Arial" w:eastAsia="Times New Roman" w:hAnsi="Arial" w:cs="Arial"/>
          <w:color w:val="000000"/>
          <w:sz w:val="24"/>
          <w:szCs w:val="24"/>
          <w:lang w:val="es-UY" w:eastAsia="es-UY"/>
        </w:rPr>
        <w:t>” a los discípulos a ir “</w:t>
      </w:r>
      <w:r w:rsidRPr="007A2429">
        <w:rPr>
          <w:rFonts w:ascii="Arial" w:eastAsia="Times New Roman" w:hAnsi="Arial" w:cs="Arial"/>
          <w:i/>
          <w:iCs/>
          <w:color w:val="000000"/>
          <w:sz w:val="24"/>
          <w:szCs w:val="24"/>
          <w:lang w:val="es-UY" w:eastAsia="es-UY"/>
        </w:rPr>
        <w:t>al otro lado</w:t>
      </w:r>
      <w:r w:rsidRPr="007A2429">
        <w:rPr>
          <w:rFonts w:ascii="Arial" w:eastAsia="Times New Roman" w:hAnsi="Arial" w:cs="Arial"/>
          <w:color w:val="000000"/>
          <w:sz w:val="24"/>
          <w:szCs w:val="24"/>
          <w:lang w:val="es-UY" w:eastAsia="es-UY"/>
        </w:rPr>
        <w:t>”. Entretanto, Jesús “</w:t>
      </w:r>
      <w:r w:rsidRPr="007A2429">
        <w:rPr>
          <w:rFonts w:ascii="Arial" w:eastAsia="Times New Roman" w:hAnsi="Arial" w:cs="Arial"/>
          <w:i/>
          <w:iCs/>
          <w:color w:val="000000"/>
          <w:sz w:val="24"/>
          <w:szCs w:val="24"/>
          <w:lang w:val="es-UY" w:eastAsia="es-UY"/>
        </w:rPr>
        <w:t>despide</w:t>
      </w:r>
      <w:r w:rsidRPr="007A2429">
        <w:rPr>
          <w:rFonts w:ascii="Arial" w:eastAsia="Times New Roman" w:hAnsi="Arial" w:cs="Arial"/>
          <w:color w:val="000000"/>
          <w:sz w:val="24"/>
          <w:szCs w:val="24"/>
          <w:lang w:val="es-UY" w:eastAsia="es-UY"/>
        </w:rPr>
        <w:t>” a la multitud y luego sube “</w:t>
      </w:r>
      <w:r w:rsidRPr="007A2429">
        <w:rPr>
          <w:rFonts w:ascii="Arial" w:eastAsia="Times New Roman" w:hAnsi="Arial" w:cs="Arial"/>
          <w:i/>
          <w:iCs/>
          <w:color w:val="000000"/>
          <w:sz w:val="24"/>
          <w:szCs w:val="24"/>
          <w:lang w:val="es-UY" w:eastAsia="es-UY"/>
        </w:rPr>
        <w:t>a solas</w:t>
      </w:r>
      <w:r w:rsidRPr="007A2429">
        <w:rPr>
          <w:rFonts w:ascii="Arial" w:eastAsia="Times New Roman" w:hAnsi="Arial" w:cs="Arial"/>
          <w:color w:val="000000"/>
          <w:sz w:val="24"/>
          <w:szCs w:val="24"/>
          <w:lang w:val="es-UY" w:eastAsia="es-UY"/>
        </w:rPr>
        <w:t>” al </w:t>
      </w:r>
      <w:r w:rsidRPr="007A2429">
        <w:rPr>
          <w:rFonts w:ascii="Arial" w:eastAsia="Times New Roman" w:hAnsi="Arial" w:cs="Arial"/>
          <w:i/>
          <w:iCs/>
          <w:color w:val="000000"/>
          <w:sz w:val="24"/>
          <w:szCs w:val="24"/>
          <w:lang w:val="es-UY" w:eastAsia="es-UY"/>
        </w:rPr>
        <w:t>monte </w:t>
      </w:r>
      <w:r w:rsidRPr="007A2429">
        <w:rPr>
          <w:rFonts w:ascii="Arial" w:eastAsia="Times New Roman" w:hAnsi="Arial" w:cs="Arial"/>
          <w:color w:val="000000"/>
          <w:sz w:val="24"/>
          <w:szCs w:val="24"/>
          <w:lang w:val="es-UY" w:eastAsia="es-UY"/>
        </w:rPr>
        <w:t>a orar. La referencia al monte y la oración seguramente hayan “atraído” la primera lectura, pero en esta unidad no es el tema destacado. Marcos refuerza la idea de que Jesús se dirige a los discípulos (entre las 3 y las 6 de la mañana) porque la barca estaba en dificultades por el viento en contra y estaba a “</w:t>
      </w:r>
      <w:r w:rsidRPr="007A2429">
        <w:rPr>
          <w:rFonts w:ascii="Arial" w:eastAsia="Times New Roman" w:hAnsi="Arial" w:cs="Arial"/>
          <w:i/>
          <w:iCs/>
          <w:color w:val="000000"/>
          <w:sz w:val="24"/>
          <w:szCs w:val="24"/>
          <w:lang w:val="es-UY" w:eastAsia="es-UY"/>
        </w:rPr>
        <w:t>muchos estadios</w:t>
      </w:r>
      <w:r w:rsidRPr="007A2429">
        <w:rPr>
          <w:rFonts w:ascii="Arial" w:eastAsia="Times New Roman" w:hAnsi="Arial" w:cs="Arial"/>
          <w:color w:val="000000"/>
          <w:sz w:val="24"/>
          <w:szCs w:val="24"/>
          <w:lang w:val="es-UY" w:eastAsia="es-UY"/>
        </w:rPr>
        <w:t xml:space="preserve">” (un estadio son 192 </w:t>
      </w:r>
      <w:proofErr w:type="spellStart"/>
      <w:r w:rsidRPr="007A2429">
        <w:rPr>
          <w:rFonts w:ascii="Arial" w:eastAsia="Times New Roman" w:hAnsi="Arial" w:cs="Arial"/>
          <w:color w:val="000000"/>
          <w:sz w:val="24"/>
          <w:szCs w:val="24"/>
          <w:lang w:val="es-UY" w:eastAsia="es-UY"/>
        </w:rPr>
        <w:t>mts</w:t>
      </w:r>
      <w:proofErr w:type="spellEnd"/>
      <w:r w:rsidRPr="007A2429">
        <w:rPr>
          <w:rFonts w:ascii="Arial" w:eastAsia="Times New Roman" w:hAnsi="Arial" w:cs="Arial"/>
          <w:color w:val="000000"/>
          <w:sz w:val="24"/>
          <w:szCs w:val="24"/>
          <w:lang w:val="es-UY" w:eastAsia="es-UY"/>
        </w:rPr>
        <w:t>). Mateo señala simplemente que “</w:t>
      </w:r>
      <w:r w:rsidRPr="007A2429">
        <w:rPr>
          <w:rFonts w:ascii="Arial" w:eastAsia="Times New Roman" w:hAnsi="Arial" w:cs="Arial"/>
          <w:i/>
          <w:iCs/>
          <w:color w:val="000000"/>
          <w:sz w:val="24"/>
          <w:szCs w:val="24"/>
          <w:lang w:val="es-UY" w:eastAsia="es-UY"/>
        </w:rPr>
        <w:t>fue hacia ellos</w:t>
      </w:r>
      <w:r w:rsidRPr="007A2429">
        <w:rPr>
          <w:rFonts w:ascii="Arial" w:eastAsia="Times New Roman" w:hAnsi="Arial" w:cs="Arial"/>
          <w:color w:val="000000"/>
          <w:sz w:val="24"/>
          <w:szCs w:val="24"/>
          <w:lang w:val="es-UY" w:eastAsia="es-UY"/>
        </w:rPr>
        <w:t xml:space="preserve">”; el acento no está puesto en el peligro ni el viento sino en Jesús. El contexto se asemeja a una teofanía en algunos elementos (cf. Ex 19,16; Ez 1,4): Dios es quien domina las aguas (Sal 76,20; Job 8,9-11; </w:t>
      </w:r>
      <w:proofErr w:type="spellStart"/>
      <w:r w:rsidRPr="007A2429">
        <w:rPr>
          <w:rFonts w:ascii="Arial" w:eastAsia="Times New Roman" w:hAnsi="Arial" w:cs="Arial"/>
          <w:color w:val="000000"/>
          <w:sz w:val="24"/>
          <w:szCs w:val="24"/>
          <w:lang w:val="es-UY" w:eastAsia="es-UY"/>
        </w:rPr>
        <w:t>Hab</w:t>
      </w:r>
      <w:proofErr w:type="spellEnd"/>
      <w:r w:rsidRPr="007A2429">
        <w:rPr>
          <w:rFonts w:ascii="Arial" w:eastAsia="Times New Roman" w:hAnsi="Arial" w:cs="Arial"/>
          <w:color w:val="000000"/>
          <w:sz w:val="24"/>
          <w:szCs w:val="24"/>
          <w:lang w:val="es-UY" w:eastAsia="es-UY"/>
        </w:rPr>
        <w:t xml:space="preserve"> 3,15), se les revela con el nombre divino “</w:t>
      </w:r>
      <w:r w:rsidRPr="007A2429">
        <w:rPr>
          <w:rFonts w:ascii="Arial" w:eastAsia="Times New Roman" w:hAnsi="Arial" w:cs="Arial"/>
          <w:i/>
          <w:iCs/>
          <w:color w:val="000000"/>
          <w:sz w:val="24"/>
          <w:szCs w:val="24"/>
          <w:lang w:val="es-UY" w:eastAsia="es-UY"/>
        </w:rPr>
        <w:t>yo soy</w:t>
      </w:r>
      <w:r w:rsidRPr="007A2429">
        <w:rPr>
          <w:rFonts w:ascii="Arial" w:eastAsia="Times New Roman" w:hAnsi="Arial" w:cs="Arial"/>
          <w:color w:val="000000"/>
          <w:sz w:val="24"/>
          <w:szCs w:val="24"/>
          <w:lang w:val="es-UY" w:eastAsia="es-UY"/>
        </w:rPr>
        <w:t>” (</w:t>
      </w:r>
      <w:proofErr w:type="spellStart"/>
      <w:r w:rsidRPr="007A2429">
        <w:rPr>
          <w:rFonts w:ascii="Arial" w:eastAsia="Times New Roman" w:hAnsi="Arial" w:cs="Arial"/>
          <w:i/>
          <w:iCs/>
          <w:color w:val="000000"/>
          <w:sz w:val="24"/>
          <w:szCs w:val="24"/>
          <w:lang w:val="es-UY" w:eastAsia="es-UY"/>
        </w:rPr>
        <w:t>egô</w:t>
      </w:r>
      <w:proofErr w:type="spellEnd"/>
      <w:r w:rsidRPr="007A2429">
        <w:rPr>
          <w:rFonts w:ascii="Arial" w:eastAsia="Times New Roman" w:hAnsi="Arial" w:cs="Arial"/>
          <w:i/>
          <w:iCs/>
          <w:color w:val="000000"/>
          <w:sz w:val="24"/>
          <w:szCs w:val="24"/>
          <w:lang w:val="es-UY" w:eastAsia="es-UY"/>
        </w:rPr>
        <w:t xml:space="preserve"> </w:t>
      </w:r>
      <w:proofErr w:type="spellStart"/>
      <w:r w:rsidRPr="007A2429">
        <w:rPr>
          <w:rFonts w:ascii="Arial" w:eastAsia="Times New Roman" w:hAnsi="Arial" w:cs="Arial"/>
          <w:i/>
          <w:iCs/>
          <w:color w:val="000000"/>
          <w:sz w:val="24"/>
          <w:szCs w:val="24"/>
          <w:lang w:val="es-UY" w:eastAsia="es-UY"/>
        </w:rPr>
        <w:t>eimi</w:t>
      </w:r>
      <w:proofErr w:type="spellEnd"/>
      <w:r w:rsidRPr="007A2429">
        <w:rPr>
          <w:rFonts w:ascii="Arial" w:eastAsia="Times New Roman" w:hAnsi="Arial" w:cs="Arial"/>
          <w:color w:val="000000"/>
          <w:sz w:val="24"/>
          <w:szCs w:val="24"/>
          <w:lang w:val="es-UY" w:eastAsia="es-UY"/>
        </w:rPr>
        <w:t xml:space="preserve">, cf. Ex 3,14; </w:t>
      </w:r>
      <w:proofErr w:type="spellStart"/>
      <w:r w:rsidRPr="007A2429">
        <w:rPr>
          <w:rFonts w:ascii="Arial" w:eastAsia="Times New Roman" w:hAnsi="Arial" w:cs="Arial"/>
          <w:color w:val="000000"/>
          <w:sz w:val="24"/>
          <w:szCs w:val="24"/>
          <w:lang w:val="es-UY" w:eastAsia="es-UY"/>
        </w:rPr>
        <w:t>Is</w:t>
      </w:r>
      <w:proofErr w:type="spellEnd"/>
      <w:r w:rsidRPr="007A2429">
        <w:rPr>
          <w:rFonts w:ascii="Arial" w:eastAsia="Times New Roman" w:hAnsi="Arial" w:cs="Arial"/>
          <w:color w:val="000000"/>
          <w:sz w:val="24"/>
          <w:szCs w:val="24"/>
          <w:lang w:val="es-UY" w:eastAsia="es-UY"/>
        </w:rPr>
        <w:t xml:space="preserve"> 43,10; 46,49; 51,12) y los invita a “</w:t>
      </w:r>
      <w:r w:rsidRPr="007A2429">
        <w:rPr>
          <w:rFonts w:ascii="Arial" w:eastAsia="Times New Roman" w:hAnsi="Arial" w:cs="Arial"/>
          <w:i/>
          <w:iCs/>
          <w:color w:val="000000"/>
          <w:sz w:val="24"/>
          <w:szCs w:val="24"/>
          <w:lang w:val="es-UY" w:eastAsia="es-UY"/>
        </w:rPr>
        <w:t>no temer</w:t>
      </w:r>
      <w:r w:rsidRPr="007A2429">
        <w:rPr>
          <w:rFonts w:ascii="Arial" w:eastAsia="Times New Roman" w:hAnsi="Arial" w:cs="Arial"/>
          <w:color w:val="000000"/>
          <w:sz w:val="24"/>
          <w:szCs w:val="24"/>
          <w:lang w:val="es-UY" w:eastAsia="es-UY"/>
        </w:rPr>
        <w:t xml:space="preserve">”, algo habitual al encontrarse con Dios (Gen 15,1; </w:t>
      </w:r>
      <w:proofErr w:type="spellStart"/>
      <w:r w:rsidRPr="007A2429">
        <w:rPr>
          <w:rFonts w:ascii="Arial" w:eastAsia="Times New Roman" w:hAnsi="Arial" w:cs="Arial"/>
          <w:color w:val="000000"/>
          <w:sz w:val="24"/>
          <w:szCs w:val="24"/>
          <w:lang w:val="es-UY" w:eastAsia="es-UY"/>
        </w:rPr>
        <w:t>Dn</w:t>
      </w:r>
      <w:proofErr w:type="spellEnd"/>
      <w:r w:rsidRPr="007A2429">
        <w:rPr>
          <w:rFonts w:ascii="Arial" w:eastAsia="Times New Roman" w:hAnsi="Arial" w:cs="Arial"/>
          <w:color w:val="000000"/>
          <w:sz w:val="24"/>
          <w:szCs w:val="24"/>
          <w:lang w:val="es-UY" w:eastAsia="es-UY"/>
        </w:rPr>
        <w:t xml:space="preserve"> 10,12). Impotentes frente al mar los discípulos necesitan que Jesús </w:t>
      </w:r>
      <w:proofErr w:type="gramStart"/>
      <w:r w:rsidRPr="007A2429">
        <w:rPr>
          <w:rFonts w:ascii="Arial" w:eastAsia="Times New Roman" w:hAnsi="Arial" w:cs="Arial"/>
          <w:color w:val="000000"/>
          <w:sz w:val="24"/>
          <w:szCs w:val="24"/>
          <w:lang w:val="es-UY" w:eastAsia="es-UY"/>
        </w:rPr>
        <w:t>los saque</w:t>
      </w:r>
      <w:proofErr w:type="gramEnd"/>
      <w:r w:rsidRPr="007A2429">
        <w:rPr>
          <w:rFonts w:ascii="Arial" w:eastAsia="Times New Roman" w:hAnsi="Arial" w:cs="Arial"/>
          <w:color w:val="000000"/>
          <w:sz w:val="24"/>
          <w:szCs w:val="24"/>
          <w:lang w:val="es-UY" w:eastAsia="es-UY"/>
        </w:rPr>
        <w:t xml:space="preserve"> del apuro.</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La escena de Pedro – como se dijo - es propia de Mateo. Él suele dedicarle mucha importancia a este apóstol en toda esta gran unidad (caps. 14-18) como seguiremos viendo en días sucesivos. Destaquemos a continuación algunos elementos:</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Pedro sabe que para poder hacer lo que Jesús hace necesita ser “</w:t>
      </w:r>
      <w:r w:rsidRPr="007A2429">
        <w:rPr>
          <w:rFonts w:ascii="Arial" w:eastAsia="Times New Roman" w:hAnsi="Arial" w:cs="Arial"/>
          <w:i/>
          <w:iCs/>
          <w:color w:val="000000"/>
          <w:sz w:val="24"/>
          <w:szCs w:val="24"/>
          <w:lang w:val="es-UY" w:eastAsia="es-UY"/>
        </w:rPr>
        <w:t>mandado</w:t>
      </w:r>
      <w:r w:rsidRPr="007A2429">
        <w:rPr>
          <w:rFonts w:ascii="Arial" w:eastAsia="Times New Roman" w:hAnsi="Arial" w:cs="Arial"/>
          <w:color w:val="000000"/>
          <w:sz w:val="24"/>
          <w:szCs w:val="24"/>
          <w:lang w:val="es-UY" w:eastAsia="es-UY"/>
        </w:rPr>
        <w:t>” por él. “</w:t>
      </w:r>
      <w:r w:rsidRPr="007A2429">
        <w:rPr>
          <w:rFonts w:ascii="Arial" w:eastAsia="Times New Roman" w:hAnsi="Arial" w:cs="Arial"/>
          <w:i/>
          <w:iCs/>
          <w:color w:val="000000"/>
          <w:sz w:val="24"/>
          <w:szCs w:val="24"/>
          <w:lang w:val="es-UY" w:eastAsia="es-UY"/>
        </w:rPr>
        <w:t>Mandar</w:t>
      </w:r>
      <w:r w:rsidRPr="007A2429">
        <w:rPr>
          <w:rFonts w:ascii="Arial" w:eastAsia="Times New Roman" w:hAnsi="Arial" w:cs="Arial"/>
          <w:color w:val="000000"/>
          <w:sz w:val="24"/>
          <w:szCs w:val="24"/>
          <w:lang w:val="es-UY" w:eastAsia="es-UY"/>
        </w:rPr>
        <w:t>” es una actitud propia de un rey (14,9; 18,25; 27,58.64). Como Jesús (vv.25.26) también Pedro “</w:t>
      </w:r>
      <w:r w:rsidRPr="007A2429">
        <w:rPr>
          <w:rFonts w:ascii="Arial" w:eastAsia="Times New Roman" w:hAnsi="Arial" w:cs="Arial"/>
          <w:i/>
          <w:iCs/>
          <w:color w:val="000000"/>
          <w:sz w:val="24"/>
          <w:szCs w:val="24"/>
          <w:lang w:val="es-UY" w:eastAsia="es-UY"/>
        </w:rPr>
        <w:t>anda sobre las aguas</w:t>
      </w:r>
      <w:r w:rsidRPr="007A2429">
        <w:rPr>
          <w:rFonts w:ascii="Arial" w:eastAsia="Times New Roman" w:hAnsi="Arial" w:cs="Arial"/>
          <w:color w:val="000000"/>
          <w:sz w:val="24"/>
          <w:szCs w:val="24"/>
          <w:lang w:val="es-UY" w:eastAsia="es-UY"/>
        </w:rPr>
        <w:t>” (v.29) pero el </w:t>
      </w:r>
      <w:r w:rsidRPr="007A2429">
        <w:rPr>
          <w:rFonts w:ascii="Arial" w:eastAsia="Times New Roman" w:hAnsi="Arial" w:cs="Arial"/>
          <w:i/>
          <w:iCs/>
          <w:color w:val="000000"/>
          <w:sz w:val="24"/>
          <w:szCs w:val="24"/>
          <w:lang w:val="es-UY" w:eastAsia="es-UY"/>
        </w:rPr>
        <w:t>temor</w:t>
      </w:r>
      <w:r w:rsidRPr="007A2429">
        <w:rPr>
          <w:rFonts w:ascii="Arial" w:eastAsia="Times New Roman" w:hAnsi="Arial" w:cs="Arial"/>
          <w:color w:val="000000"/>
          <w:sz w:val="24"/>
          <w:szCs w:val="24"/>
          <w:lang w:val="es-UY" w:eastAsia="es-UY"/>
        </w:rPr>
        <w:t>, el mismo que habían tenido creyendo ver un fantasma (v.26) y el que Jesús les dice que no tengan (v.27) provoca que comience a hundirse. El acento del texto radica precisamente en el contraste entre el temor (= la duda) y la fe. El discípulo de Jesús siempre está entre ambos y Jesús viene en su ayuda. El contexto del Sal 69,2-3.15 es interesante y quizás acompañe la oración confiada de los lectores.</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El texto tiene un cierto contacto con el de la tempestad calmada (cf. 8,23-27) que es interesante señalar:</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7A2429" w:rsidRPr="007A2429" w:rsidTr="007A2429">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center"/>
              <w:rPr>
                <w:rFonts w:ascii="Helvetica" w:eastAsia="Times New Roman" w:hAnsi="Helvetica" w:cs="Helvetica"/>
                <w:color w:val="222222"/>
                <w:sz w:val="24"/>
                <w:szCs w:val="24"/>
                <w:lang w:val="es-UY" w:eastAsia="es-UY"/>
              </w:rPr>
            </w:pPr>
            <w:r w:rsidRPr="007A2429">
              <w:rPr>
                <w:rFonts w:ascii="Arial" w:eastAsia="Times New Roman" w:hAnsi="Arial" w:cs="Arial"/>
                <w:i/>
                <w:iCs/>
                <w:color w:val="222222"/>
                <w:sz w:val="24"/>
                <w:szCs w:val="24"/>
                <w:lang w:val="es-UY" w:eastAsia="es-UY"/>
              </w:rPr>
              <w:t>Mt 8,23-27</w:t>
            </w:r>
          </w:p>
        </w:tc>
        <w:tc>
          <w:tcPr>
            <w:tcW w:w="4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center"/>
              <w:rPr>
                <w:rFonts w:ascii="Helvetica" w:eastAsia="Times New Roman" w:hAnsi="Helvetica" w:cs="Helvetica"/>
                <w:color w:val="222222"/>
                <w:sz w:val="24"/>
                <w:szCs w:val="24"/>
                <w:lang w:val="es-UY" w:eastAsia="es-UY"/>
              </w:rPr>
            </w:pPr>
            <w:r w:rsidRPr="007A2429">
              <w:rPr>
                <w:rFonts w:ascii="Arial" w:eastAsia="Times New Roman" w:hAnsi="Arial" w:cs="Arial"/>
                <w:i/>
                <w:iCs/>
                <w:color w:val="222222"/>
                <w:sz w:val="24"/>
                <w:szCs w:val="24"/>
                <w:lang w:val="es-UY" w:eastAsia="es-UY"/>
              </w:rPr>
              <w:t>Mt 14,22-33</w:t>
            </w:r>
          </w:p>
        </w:tc>
      </w:tr>
      <w:tr w:rsidR="007A2429" w:rsidRPr="007A2429" w:rsidTr="007A2429">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i/>
                <w:iCs/>
                <w:color w:val="222222"/>
                <w:sz w:val="24"/>
                <w:szCs w:val="24"/>
                <w:lang w:val="es-UY" w:eastAsia="es-UY"/>
              </w:rPr>
              <w:t>Subió a la barca</w:t>
            </w:r>
            <w:r w:rsidRPr="007A2429">
              <w:rPr>
                <w:rFonts w:ascii="Arial" w:eastAsia="Times New Roman" w:hAnsi="Arial" w:cs="Arial"/>
                <w:color w:val="222222"/>
                <w:sz w:val="24"/>
                <w:szCs w:val="24"/>
                <w:lang w:val="es-UY" w:eastAsia="es-UY"/>
              </w:rPr>
              <w:t> y sus discípulos le siguieron. (v.23)</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color w:val="222222"/>
                <w:sz w:val="24"/>
                <w:szCs w:val="24"/>
                <w:lang w:val="es-UY" w:eastAsia="es-UY"/>
              </w:rPr>
              <w:t>Inmediatamente obligó a los discípulos a </w:t>
            </w:r>
            <w:r w:rsidRPr="007A2429">
              <w:rPr>
                <w:rFonts w:ascii="Arial" w:eastAsia="Times New Roman" w:hAnsi="Arial" w:cs="Arial"/>
                <w:i/>
                <w:iCs/>
                <w:color w:val="222222"/>
                <w:sz w:val="24"/>
                <w:szCs w:val="24"/>
                <w:lang w:val="es-UY" w:eastAsia="es-UY"/>
              </w:rPr>
              <w:t>subir a la barca</w:t>
            </w:r>
            <w:r w:rsidRPr="007A2429">
              <w:rPr>
                <w:rFonts w:ascii="Arial" w:eastAsia="Times New Roman" w:hAnsi="Arial" w:cs="Arial"/>
                <w:color w:val="222222"/>
                <w:sz w:val="24"/>
                <w:szCs w:val="24"/>
                <w:lang w:val="es-UY" w:eastAsia="es-UY"/>
              </w:rPr>
              <w:t> y a ir por delante de él a la otra orilla, mientras él despedía a la gente. (v.22)</w:t>
            </w:r>
          </w:p>
        </w:tc>
      </w:tr>
      <w:tr w:rsidR="007A2429" w:rsidRPr="007A2429" w:rsidTr="007A2429">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color w:val="222222"/>
                <w:sz w:val="24"/>
                <w:szCs w:val="24"/>
                <w:lang w:val="es-UY" w:eastAsia="es-UY"/>
              </w:rPr>
              <w:t>De pronto se levantó en el mar una tempestad tan grande que </w:t>
            </w:r>
            <w:r w:rsidRPr="007A2429">
              <w:rPr>
                <w:rFonts w:ascii="Arial" w:eastAsia="Times New Roman" w:hAnsi="Arial" w:cs="Arial"/>
                <w:i/>
                <w:iCs/>
                <w:color w:val="222222"/>
                <w:sz w:val="24"/>
                <w:szCs w:val="24"/>
                <w:lang w:val="es-UY" w:eastAsia="es-UY"/>
              </w:rPr>
              <w:t>la barca</w:t>
            </w:r>
            <w:r w:rsidRPr="007A2429">
              <w:rPr>
                <w:rFonts w:ascii="Arial" w:eastAsia="Times New Roman" w:hAnsi="Arial" w:cs="Arial"/>
                <w:color w:val="222222"/>
                <w:sz w:val="24"/>
                <w:szCs w:val="24"/>
                <w:lang w:val="es-UY" w:eastAsia="es-UY"/>
              </w:rPr>
              <w:t> quedaba </w:t>
            </w:r>
            <w:r w:rsidRPr="007A2429">
              <w:rPr>
                <w:rFonts w:ascii="Arial" w:eastAsia="Times New Roman" w:hAnsi="Arial" w:cs="Arial"/>
                <w:i/>
                <w:iCs/>
                <w:color w:val="222222"/>
                <w:sz w:val="24"/>
                <w:szCs w:val="24"/>
                <w:lang w:val="es-UY" w:eastAsia="es-UY"/>
              </w:rPr>
              <w:t>tapada por las olas</w:t>
            </w:r>
            <w:r w:rsidRPr="007A2429">
              <w:rPr>
                <w:rFonts w:ascii="Arial" w:eastAsia="Times New Roman" w:hAnsi="Arial" w:cs="Arial"/>
                <w:color w:val="222222"/>
                <w:sz w:val="24"/>
                <w:szCs w:val="24"/>
                <w:lang w:val="es-UY" w:eastAsia="es-UY"/>
              </w:rPr>
              <w:t>; pero él estaba dormido. (v.24)</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i/>
                <w:iCs/>
                <w:color w:val="222222"/>
                <w:sz w:val="24"/>
                <w:szCs w:val="24"/>
                <w:lang w:val="es-UY" w:eastAsia="es-UY"/>
              </w:rPr>
              <w:t>La barca</w:t>
            </w:r>
            <w:r w:rsidRPr="007A2429">
              <w:rPr>
                <w:rFonts w:ascii="Arial" w:eastAsia="Times New Roman" w:hAnsi="Arial" w:cs="Arial"/>
                <w:color w:val="222222"/>
                <w:sz w:val="24"/>
                <w:szCs w:val="24"/>
                <w:lang w:val="es-UY" w:eastAsia="es-UY"/>
              </w:rPr>
              <w:t> se hallaba ya distante de la tierra muchos estadios, </w:t>
            </w:r>
            <w:r w:rsidRPr="007A2429">
              <w:rPr>
                <w:rFonts w:ascii="Arial" w:eastAsia="Times New Roman" w:hAnsi="Arial" w:cs="Arial"/>
                <w:i/>
                <w:iCs/>
                <w:color w:val="222222"/>
                <w:sz w:val="24"/>
                <w:szCs w:val="24"/>
                <w:lang w:val="es-UY" w:eastAsia="es-UY"/>
              </w:rPr>
              <w:t>zarandeada por   las olas</w:t>
            </w:r>
            <w:r w:rsidRPr="007A2429">
              <w:rPr>
                <w:rFonts w:ascii="Arial" w:eastAsia="Times New Roman" w:hAnsi="Arial" w:cs="Arial"/>
                <w:color w:val="222222"/>
                <w:sz w:val="24"/>
                <w:szCs w:val="24"/>
                <w:lang w:val="es-UY" w:eastAsia="es-UY"/>
              </w:rPr>
              <w:t>, pues el viento era contrario. (v.24)</w:t>
            </w:r>
          </w:p>
        </w:tc>
      </w:tr>
      <w:tr w:rsidR="007A2429" w:rsidRPr="007A2429" w:rsidTr="007A2429">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rPr>
                <w:rFonts w:ascii="Helvetica" w:eastAsia="Times New Roman" w:hAnsi="Helvetica" w:cs="Helvetica"/>
                <w:color w:val="222222"/>
                <w:sz w:val="24"/>
                <w:szCs w:val="24"/>
                <w:lang w:val="es-UY" w:eastAsia="es-UY"/>
              </w:rPr>
            </w:pPr>
            <w:r w:rsidRPr="007A2429">
              <w:rPr>
                <w:rFonts w:ascii="Arial" w:eastAsia="Times New Roman" w:hAnsi="Arial" w:cs="Arial"/>
                <w:color w:val="222222"/>
                <w:sz w:val="24"/>
                <w:szCs w:val="24"/>
                <w:lang w:val="es-UY" w:eastAsia="es-UY"/>
              </w:rPr>
              <w:t>Acercándose ellos le despertaron diciendo: </w:t>
            </w:r>
            <w:r w:rsidRPr="007A2429">
              <w:rPr>
                <w:rFonts w:ascii="Arial" w:eastAsia="Times New Roman" w:hAnsi="Arial" w:cs="Arial"/>
                <w:i/>
                <w:iCs/>
                <w:color w:val="222222"/>
                <w:sz w:val="24"/>
                <w:szCs w:val="24"/>
                <w:lang w:val="es-UY" w:eastAsia="es-UY"/>
              </w:rPr>
              <w:t>«¡Señor, sálvanos</w:t>
            </w:r>
            <w:r w:rsidRPr="007A2429">
              <w:rPr>
                <w:rFonts w:ascii="Arial" w:eastAsia="Times New Roman" w:hAnsi="Arial" w:cs="Arial"/>
                <w:color w:val="222222"/>
                <w:sz w:val="24"/>
                <w:szCs w:val="24"/>
                <w:lang w:val="es-UY" w:eastAsia="es-UY"/>
              </w:rPr>
              <w:t>, que perecemos!» (v.25)</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color w:val="222222"/>
                <w:sz w:val="24"/>
                <w:szCs w:val="24"/>
                <w:lang w:val="es-UY" w:eastAsia="es-UY"/>
              </w:rPr>
              <w:t>Pero, viendo la violencia del viento, le entró </w:t>
            </w:r>
            <w:r w:rsidRPr="007A2429">
              <w:rPr>
                <w:rFonts w:ascii="Arial" w:eastAsia="Times New Roman" w:hAnsi="Arial" w:cs="Arial"/>
                <w:color w:val="222222"/>
                <w:sz w:val="24"/>
                <w:szCs w:val="24"/>
                <w:u w:val="single"/>
                <w:lang w:val="es-UY" w:eastAsia="es-UY"/>
              </w:rPr>
              <w:t>miedo</w:t>
            </w:r>
            <w:r w:rsidRPr="007A2429">
              <w:rPr>
                <w:rFonts w:ascii="Arial" w:eastAsia="Times New Roman" w:hAnsi="Arial" w:cs="Arial"/>
                <w:color w:val="222222"/>
                <w:sz w:val="24"/>
                <w:szCs w:val="24"/>
                <w:lang w:val="es-UY" w:eastAsia="es-UY"/>
              </w:rPr>
              <w:t> y, como comenzara a hundirse, gritó: </w:t>
            </w:r>
            <w:r w:rsidRPr="007A2429">
              <w:rPr>
                <w:rFonts w:ascii="Arial" w:eastAsia="Times New Roman" w:hAnsi="Arial" w:cs="Arial"/>
                <w:i/>
                <w:iCs/>
                <w:color w:val="222222"/>
                <w:sz w:val="24"/>
                <w:szCs w:val="24"/>
                <w:lang w:val="es-UY" w:eastAsia="es-UY"/>
              </w:rPr>
              <w:t>«¡Señor, sálvame</w:t>
            </w:r>
            <w:r w:rsidRPr="007A2429">
              <w:rPr>
                <w:rFonts w:ascii="Arial" w:eastAsia="Times New Roman" w:hAnsi="Arial" w:cs="Arial"/>
                <w:color w:val="222222"/>
                <w:sz w:val="24"/>
                <w:szCs w:val="24"/>
                <w:lang w:val="es-UY" w:eastAsia="es-UY"/>
              </w:rPr>
              <w:t>!»(v.30)</w:t>
            </w:r>
          </w:p>
        </w:tc>
      </w:tr>
      <w:tr w:rsidR="007A2429" w:rsidRPr="007A2429" w:rsidTr="007A2429">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color w:val="222222"/>
                <w:sz w:val="24"/>
                <w:szCs w:val="24"/>
                <w:lang w:val="es-UY" w:eastAsia="es-UY"/>
              </w:rPr>
              <w:t>Les dice: «¿Por qué tienen </w:t>
            </w:r>
            <w:r w:rsidRPr="007A2429">
              <w:rPr>
                <w:rFonts w:ascii="Arial" w:eastAsia="Times New Roman" w:hAnsi="Arial" w:cs="Arial"/>
                <w:color w:val="222222"/>
                <w:sz w:val="24"/>
                <w:szCs w:val="24"/>
                <w:u w:val="single"/>
                <w:lang w:val="es-UY" w:eastAsia="es-UY"/>
              </w:rPr>
              <w:t>miedo</w:t>
            </w:r>
            <w:r w:rsidRPr="007A2429">
              <w:rPr>
                <w:rFonts w:ascii="Arial" w:eastAsia="Times New Roman" w:hAnsi="Arial" w:cs="Arial"/>
                <w:color w:val="222222"/>
                <w:sz w:val="24"/>
                <w:szCs w:val="24"/>
                <w:lang w:val="es-UY" w:eastAsia="es-UY"/>
              </w:rPr>
              <w:t>, </w:t>
            </w:r>
            <w:r w:rsidRPr="007A2429">
              <w:rPr>
                <w:rFonts w:ascii="Arial" w:eastAsia="Times New Roman" w:hAnsi="Arial" w:cs="Arial"/>
                <w:i/>
                <w:iCs/>
                <w:color w:val="222222"/>
                <w:sz w:val="24"/>
                <w:szCs w:val="24"/>
                <w:lang w:val="es-UY" w:eastAsia="es-UY"/>
              </w:rPr>
              <w:t>hombres de poca fe</w:t>
            </w:r>
            <w:r w:rsidRPr="007A2429">
              <w:rPr>
                <w:rFonts w:ascii="Arial" w:eastAsia="Times New Roman" w:hAnsi="Arial" w:cs="Arial"/>
                <w:color w:val="222222"/>
                <w:sz w:val="24"/>
                <w:szCs w:val="24"/>
                <w:lang w:val="es-UY" w:eastAsia="es-UY"/>
              </w:rPr>
              <w:t>?» (v.26)</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color w:val="222222"/>
                <w:sz w:val="24"/>
                <w:szCs w:val="24"/>
                <w:lang w:val="es-UY" w:eastAsia="es-UY"/>
              </w:rPr>
              <w:t>Al punto Jesús, tendiendo la mano, le agarró y le dice: «</w:t>
            </w:r>
            <w:r w:rsidRPr="007A2429">
              <w:rPr>
                <w:rFonts w:ascii="Arial" w:eastAsia="Times New Roman" w:hAnsi="Arial" w:cs="Arial"/>
                <w:i/>
                <w:iCs/>
                <w:color w:val="222222"/>
                <w:sz w:val="24"/>
                <w:szCs w:val="24"/>
                <w:lang w:val="es-UY" w:eastAsia="es-UY"/>
              </w:rPr>
              <w:t>Hombre de poca fe</w:t>
            </w:r>
            <w:r w:rsidRPr="007A2429">
              <w:rPr>
                <w:rFonts w:ascii="Arial" w:eastAsia="Times New Roman" w:hAnsi="Arial" w:cs="Arial"/>
                <w:color w:val="222222"/>
                <w:sz w:val="24"/>
                <w:szCs w:val="24"/>
                <w:lang w:val="es-UY" w:eastAsia="es-UY"/>
              </w:rPr>
              <w:t>, ¿por qué dudaste?» (v.31)</w:t>
            </w:r>
          </w:p>
        </w:tc>
      </w:tr>
      <w:tr w:rsidR="007A2429" w:rsidRPr="007A2429" w:rsidTr="007A2429">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color w:val="222222"/>
                <w:sz w:val="24"/>
                <w:szCs w:val="24"/>
                <w:lang w:val="es-UY" w:eastAsia="es-UY"/>
              </w:rPr>
              <w:t>Entonces se levantó, </w:t>
            </w:r>
            <w:r w:rsidRPr="007A2429">
              <w:rPr>
                <w:rFonts w:ascii="Arial" w:eastAsia="Times New Roman" w:hAnsi="Arial" w:cs="Arial"/>
                <w:i/>
                <w:iCs/>
                <w:color w:val="222222"/>
                <w:sz w:val="24"/>
                <w:szCs w:val="24"/>
                <w:lang w:val="es-UY" w:eastAsia="es-UY"/>
              </w:rPr>
              <w:t>increpó a los vientos</w:t>
            </w:r>
            <w:r w:rsidRPr="007A2429">
              <w:rPr>
                <w:rFonts w:ascii="Arial" w:eastAsia="Times New Roman" w:hAnsi="Arial" w:cs="Arial"/>
                <w:color w:val="222222"/>
                <w:sz w:val="24"/>
                <w:szCs w:val="24"/>
                <w:lang w:val="es-UY" w:eastAsia="es-UY"/>
              </w:rPr>
              <w:t> y al mar, y sobrevino una gran bonanza. (v.26)</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color w:val="222222"/>
                <w:sz w:val="24"/>
                <w:szCs w:val="24"/>
                <w:lang w:val="es-UY" w:eastAsia="es-UY"/>
              </w:rPr>
              <w:t>Subieron a la barca y </w:t>
            </w:r>
            <w:r w:rsidRPr="007A2429">
              <w:rPr>
                <w:rFonts w:ascii="Arial" w:eastAsia="Times New Roman" w:hAnsi="Arial" w:cs="Arial"/>
                <w:i/>
                <w:iCs/>
                <w:color w:val="222222"/>
                <w:sz w:val="24"/>
                <w:szCs w:val="24"/>
                <w:lang w:val="es-UY" w:eastAsia="es-UY"/>
              </w:rPr>
              <w:t>amainó el viento</w:t>
            </w:r>
            <w:r w:rsidRPr="007A2429">
              <w:rPr>
                <w:rFonts w:ascii="Arial" w:eastAsia="Times New Roman" w:hAnsi="Arial" w:cs="Arial"/>
                <w:color w:val="222222"/>
                <w:sz w:val="24"/>
                <w:szCs w:val="24"/>
                <w:lang w:val="es-UY" w:eastAsia="es-UY"/>
              </w:rPr>
              <w:t>. (v.32)</w:t>
            </w:r>
          </w:p>
        </w:tc>
      </w:tr>
      <w:tr w:rsidR="007A2429" w:rsidRPr="007A2429" w:rsidTr="007A2429">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color w:val="222222"/>
                <w:sz w:val="24"/>
                <w:szCs w:val="24"/>
                <w:lang w:val="es-UY" w:eastAsia="es-UY"/>
              </w:rPr>
              <w:t>Y aquellos hombres, maravillados, decían: «¿Quién es éste, que hasta los vientos y el mar le obedecen?» (v.27)</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2429" w:rsidRPr="007A2429" w:rsidRDefault="007A2429" w:rsidP="007A2429">
            <w:pPr>
              <w:spacing w:after="0" w:line="240" w:lineRule="auto"/>
              <w:jc w:val="both"/>
              <w:rPr>
                <w:rFonts w:ascii="Helvetica" w:eastAsia="Times New Roman" w:hAnsi="Helvetica" w:cs="Helvetica"/>
                <w:color w:val="222222"/>
                <w:sz w:val="24"/>
                <w:szCs w:val="24"/>
                <w:lang w:val="es-UY" w:eastAsia="es-UY"/>
              </w:rPr>
            </w:pPr>
            <w:r w:rsidRPr="007A2429">
              <w:rPr>
                <w:rFonts w:ascii="Arial" w:eastAsia="Times New Roman" w:hAnsi="Arial" w:cs="Arial"/>
                <w:color w:val="222222"/>
                <w:sz w:val="24"/>
                <w:szCs w:val="24"/>
                <w:lang w:val="es-UY" w:eastAsia="es-UY"/>
              </w:rPr>
              <w:t>Y los que estaban en la barca se postraron ante él diciendo: «Verdaderamente eres Hijo de Dios». (v.33)</w:t>
            </w:r>
          </w:p>
        </w:tc>
      </w:tr>
    </w:tbl>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La actitud de “</w:t>
      </w:r>
      <w:r w:rsidRPr="007A2429">
        <w:rPr>
          <w:rFonts w:ascii="Arial" w:eastAsia="Times New Roman" w:hAnsi="Arial" w:cs="Arial"/>
          <w:i/>
          <w:iCs/>
          <w:color w:val="000000"/>
          <w:sz w:val="24"/>
          <w:szCs w:val="24"/>
          <w:lang w:val="es-UY" w:eastAsia="es-UY"/>
        </w:rPr>
        <w:t>poca fe</w:t>
      </w:r>
      <w:r w:rsidRPr="007A2429">
        <w:rPr>
          <w:rFonts w:ascii="Arial" w:eastAsia="Times New Roman" w:hAnsi="Arial" w:cs="Arial"/>
          <w:color w:val="000000"/>
          <w:sz w:val="24"/>
          <w:szCs w:val="24"/>
          <w:lang w:val="es-UY" w:eastAsia="es-UY"/>
        </w:rPr>
        <w:t>” es tema característico de Mateo (6,30 [// Lc12,28, Q]; 8,26; 14,31; 16,8, </w:t>
      </w:r>
      <w:proofErr w:type="spellStart"/>
      <w:r w:rsidRPr="007A2429">
        <w:rPr>
          <w:rFonts w:ascii="Arial" w:eastAsia="Times New Roman" w:hAnsi="Arial" w:cs="Arial"/>
          <w:i/>
          <w:iCs/>
          <w:color w:val="000000"/>
          <w:sz w:val="24"/>
          <w:szCs w:val="24"/>
          <w:lang w:val="es-UY" w:eastAsia="es-UY"/>
        </w:rPr>
        <w:t>oligopistós</w:t>
      </w:r>
      <w:proofErr w:type="spellEnd"/>
      <w:r w:rsidRPr="007A2429">
        <w:rPr>
          <w:rFonts w:ascii="Arial" w:eastAsia="Times New Roman" w:hAnsi="Arial" w:cs="Arial"/>
          <w:color w:val="000000"/>
          <w:sz w:val="24"/>
          <w:szCs w:val="24"/>
          <w:lang w:val="es-UY" w:eastAsia="es-UY"/>
        </w:rPr>
        <w:t>) y se dice de los discípulos, en contraste con la mucha fe que Jesús destaca en dos paganos: un varón (8,10) y una mujer (15,28). La poca fe no es condenada, simplemente es caracterizada, no se trata de negar las tempestades sino de confiar en el Señor en medio de ellas.</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Una nota sobre Pedro (para más datos remito al artículo sobre Pedro en los Sinópticos que se encuentra en mi anterior blog: </w:t>
      </w:r>
      <w:hyperlink r:id="rId6" w:tgtFrame="_blank" w:history="1">
        <w:r w:rsidRPr="007A2429">
          <w:rPr>
            <w:rFonts w:ascii="Arial" w:eastAsia="Times New Roman" w:hAnsi="Arial" w:cs="Arial"/>
            <w:color w:val="1155CC"/>
            <w:sz w:val="24"/>
            <w:szCs w:val="24"/>
            <w:u w:val="single"/>
            <w:lang w:val="es-UY" w:eastAsia="es-UY"/>
          </w:rPr>
          <w:t>http://blogeduopp.blogspot.com.ar/2014/06/pedro-en-los-sinopticos.html</w:t>
        </w:r>
      </w:hyperlink>
      <w:r w:rsidRPr="007A2429">
        <w:rPr>
          <w:rFonts w:ascii="Arial" w:eastAsia="Times New Roman" w:hAnsi="Arial" w:cs="Arial"/>
          <w:color w:val="000000"/>
          <w:sz w:val="24"/>
          <w:szCs w:val="24"/>
          <w:lang w:val="es-UY" w:eastAsia="es-UY"/>
        </w:rPr>
        <w:t>):</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 </w:t>
      </w:r>
    </w:p>
    <w:p w:rsidR="007A2429" w:rsidRPr="007A2429" w:rsidRDefault="007A2429" w:rsidP="007A2429">
      <w:pPr>
        <w:shd w:val="clear" w:color="auto" w:fill="FFFFFF"/>
        <w:spacing w:after="0" w:line="240" w:lineRule="auto"/>
        <w:ind w:left="708"/>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Mateo destaca muchísimo a Pedro en su Evangelio, pero este Pedro – que es vocero de los Doce en muchas oportunidades – es capaz de duda y de “poca fe”. Es precisamente la fe, la capacidad de escucha de la palabra de Dios la que le da autoridad, mientras que “se hunde” cuando esa fe le falta o se escucha más a sí mismo que a Dios.</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La escena concluye con una confesión de fe de todos los testigos que se postran y lo reconocen “verdaderamente” como “hijo de Dios”, algo que Pedro repetirá un poco más adelante (16,16). Ya el tentador lo había (4,3.6) comentado luego que la voz del cielo lo hubo reconocido (3,17 y se repetirá en la Transfiguración, 17,5), pero Dios también los llamará de ese modo a los artesanos de la paz (5,9); los demonios lo reconocen (8,29), y el mismo Jesús lo afirma ante la pregunta de Caifás (26,63-64) y – como el tentador – lo repiten las burlas al crucificado (27,40.43) y la confesión de fe del centurión ante los signos escatológicos de la muerte de Jesús (27,54).</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Times New Roman" w:eastAsia="Times New Roman" w:hAnsi="Times New Roman" w:cs="Times New Roman"/>
          <w:color w:val="000000"/>
          <w:sz w:val="24"/>
          <w:szCs w:val="24"/>
          <w:lang w:val="es-UY" w:eastAsia="es-UY"/>
        </w:rPr>
        <w:t> </w:t>
      </w:r>
    </w:p>
    <w:p w:rsidR="007A2429" w:rsidRPr="007A2429" w:rsidRDefault="007A2429" w:rsidP="007A2429">
      <w:pPr>
        <w:shd w:val="clear" w:color="auto" w:fill="FFFFFF"/>
        <w:spacing w:after="0" w:line="240" w:lineRule="auto"/>
        <w:jc w:val="both"/>
        <w:rPr>
          <w:rFonts w:ascii="Arial" w:eastAsia="Times New Roman" w:hAnsi="Arial" w:cs="Arial"/>
          <w:color w:val="222222"/>
          <w:sz w:val="24"/>
          <w:szCs w:val="24"/>
          <w:lang w:val="es-UY" w:eastAsia="es-UY"/>
        </w:rPr>
      </w:pPr>
      <w:r w:rsidRPr="007A2429">
        <w:rPr>
          <w:rFonts w:ascii="Arial" w:eastAsia="Times New Roman" w:hAnsi="Arial" w:cs="Arial"/>
          <w:color w:val="000000"/>
          <w:sz w:val="24"/>
          <w:szCs w:val="24"/>
          <w:lang w:val="es-UY" w:eastAsia="es-UY"/>
        </w:rPr>
        <w:t>Foto tomada de </w:t>
      </w:r>
      <w:hyperlink r:id="rId7" w:tgtFrame="_blank" w:history="1">
        <w:r w:rsidRPr="007A2429">
          <w:rPr>
            <w:rFonts w:ascii="Times New Roman" w:eastAsia="Times New Roman" w:hAnsi="Times New Roman" w:cs="Times New Roman"/>
            <w:color w:val="1155CC"/>
            <w:sz w:val="24"/>
            <w:szCs w:val="24"/>
            <w:u w:val="single"/>
            <w:lang w:val="es-UY" w:eastAsia="es-UY"/>
          </w:rPr>
          <w:t>ammiratadaniela.wordpress.com</w:t>
        </w:r>
      </w:hyperlink>
    </w:p>
    <w:p w:rsidR="007A2429" w:rsidRPr="007A2429" w:rsidRDefault="007A2429" w:rsidP="007A2429">
      <w:pPr>
        <w:shd w:val="clear" w:color="auto" w:fill="FFFFFF"/>
        <w:spacing w:after="0" w:line="240" w:lineRule="auto"/>
        <w:rPr>
          <w:rFonts w:ascii="Arial" w:eastAsia="Times New Roman" w:hAnsi="Arial" w:cs="Arial"/>
          <w:color w:val="222222"/>
          <w:sz w:val="24"/>
          <w:szCs w:val="24"/>
          <w:lang w:val="es-UY" w:eastAsia="es-UY"/>
        </w:rPr>
      </w:pPr>
      <w:r w:rsidRPr="007A2429">
        <w:rPr>
          <w:rFonts w:ascii="Arial" w:eastAsia="Times New Roman" w:hAnsi="Arial" w:cs="Arial"/>
          <w:color w:val="222222"/>
          <w:sz w:val="24"/>
          <w:szCs w:val="24"/>
          <w:lang w:val="es-UY" w:eastAsia="es-UY"/>
        </w:rPr>
        <w:t> </w:t>
      </w:r>
    </w:p>
    <w:p w:rsidR="007A2429" w:rsidRPr="007A2429" w:rsidRDefault="007A2429" w:rsidP="007A2429">
      <w:pPr>
        <w:shd w:val="clear" w:color="auto" w:fill="FFFFFF"/>
        <w:spacing w:after="0" w:line="240" w:lineRule="auto"/>
        <w:jc w:val="center"/>
        <w:rPr>
          <w:rFonts w:ascii="Arial" w:eastAsia="Times New Roman" w:hAnsi="Arial" w:cs="Arial"/>
          <w:color w:val="222222"/>
          <w:sz w:val="24"/>
          <w:szCs w:val="24"/>
          <w:lang w:val="es-UY" w:eastAsia="es-UY"/>
        </w:rPr>
      </w:pPr>
      <w:r w:rsidRPr="007A2429">
        <w:rPr>
          <w:rFonts w:ascii="Arial" w:eastAsia="Times New Roman" w:hAnsi="Arial" w:cs="Arial"/>
          <w:b/>
          <w:bCs/>
          <w:color w:val="00B050"/>
          <w:sz w:val="24"/>
          <w:szCs w:val="24"/>
          <w:lang w:val="es-UY" w:eastAsia="es-UY"/>
        </w:rPr>
        <w:t>http:\\</w:t>
      </w:r>
      <w:hyperlink r:id="rId8" w:tgtFrame="_blank" w:history="1">
        <w:r w:rsidRPr="007A2429">
          <w:rPr>
            <w:rFonts w:ascii="Arial" w:eastAsia="Times New Roman" w:hAnsi="Arial" w:cs="Arial"/>
            <w:b/>
            <w:bCs/>
            <w:color w:val="1155CC"/>
            <w:sz w:val="24"/>
            <w:szCs w:val="24"/>
            <w:u w:val="single"/>
            <w:lang w:val="es-UY" w:eastAsia="es-UY"/>
          </w:rPr>
          <w:t>blogeduopp1.blogspot.com</w:t>
        </w:r>
      </w:hyperlink>
    </w:p>
    <w:p w:rsidR="007A2429" w:rsidRPr="007A2429" w:rsidRDefault="007A2429" w:rsidP="007A2429">
      <w:pPr>
        <w:shd w:val="clear" w:color="auto" w:fill="FFFFFF"/>
        <w:spacing w:after="0" w:line="240" w:lineRule="auto"/>
        <w:jc w:val="center"/>
        <w:rPr>
          <w:rFonts w:ascii="Arial" w:eastAsia="Times New Roman" w:hAnsi="Arial" w:cs="Arial"/>
          <w:color w:val="222222"/>
          <w:sz w:val="24"/>
          <w:szCs w:val="24"/>
          <w:lang w:val="es-UY" w:eastAsia="es-UY"/>
        </w:rPr>
      </w:pPr>
      <w:hyperlink r:id="rId9" w:tgtFrame="_blank" w:history="1">
        <w:r w:rsidRPr="007A2429">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32B14"/>
    <w:multiLevelType w:val="multilevel"/>
    <w:tmpl w:val="8CD0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29"/>
    <w:rsid w:val="002E2F5B"/>
    <w:rsid w:val="007A242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1B3D3-BAFB-4A44-93F4-C8A24D6C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3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 TargetMode="External"/><Relationship Id="rId3" Type="http://schemas.openxmlformats.org/officeDocument/2006/relationships/settings" Target="settings.xml"/><Relationship Id="rId7" Type="http://schemas.openxmlformats.org/officeDocument/2006/relationships/hyperlink" Target="https://www.blogger.com/blog/post/edit/2845060600014161194/18677504506376239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2845060600014161194/186775045063762397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un_oido_en_el_evangelio_y_otro_en_el_pueb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2388</Words>
  <Characters>13138</Characters>
  <Application>Microsoft Office Word</Application>
  <DocSecurity>0</DocSecurity>
  <Lines>109</Lines>
  <Paragraphs>30</Paragraphs>
  <ScaleCrop>false</ScaleCrop>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2020-08-05T14:48:00Z</dcterms:created>
  <dcterms:modified xsi:type="dcterms:W3CDTF">2020-08-05T14:49:00Z</dcterms:modified>
</cp:coreProperties>
</file>