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B27" w:rsidRDefault="00692B27" w:rsidP="00692B2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692B27">
        <w:rPr>
          <w:rFonts w:ascii="Arial" w:eastAsia="Times New Roman" w:hAnsi="Arial" w:cs="Arial"/>
          <w:b/>
          <w:bCs/>
          <w:i/>
          <w:iCs/>
          <w:color w:val="D49400"/>
          <w:kern w:val="36"/>
          <w:sz w:val="21"/>
          <w:szCs w:val="21"/>
          <w:lang w:val="es-UY" w:eastAsia="es-UY"/>
        </w:rPr>
        <w:t>En Ribeirão Cascalheira, los Mártires da Caminhada despiden a Casaldáliga</w:t>
      </w:r>
    </w:p>
    <w:p w:rsidR="00692B27" w:rsidRPr="00692B27" w:rsidRDefault="00692B27" w:rsidP="00692B27">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92B27">
        <w:rPr>
          <w:rFonts w:ascii="Arial" w:eastAsia="Times New Roman" w:hAnsi="Arial" w:cs="Arial"/>
          <w:b/>
          <w:bCs/>
          <w:color w:val="333333"/>
          <w:kern w:val="36"/>
          <w:sz w:val="38"/>
          <w:szCs w:val="38"/>
          <w:lang w:val="es-UY" w:eastAsia="es-UY"/>
        </w:rPr>
        <w:t>Mons. Neri Tondello: "Don Pedro, haciéndose pequeño, se hizo cargo de los pequeños, de los últimos"</w:t>
      </w:r>
    </w:p>
    <w:p w:rsidR="00692B27" w:rsidRPr="00692B27" w:rsidRDefault="00692B27" w:rsidP="00692B27">
      <w:pPr>
        <w:shd w:val="clear" w:color="auto" w:fill="FFFFFF"/>
        <w:spacing w:after="0" w:line="240" w:lineRule="auto"/>
        <w:jc w:val="center"/>
        <w:rPr>
          <w:rFonts w:ascii="Arial" w:eastAsia="Times New Roman" w:hAnsi="Arial" w:cs="Arial"/>
          <w:color w:val="000000"/>
          <w:sz w:val="21"/>
          <w:szCs w:val="21"/>
          <w:lang w:val="es-UY" w:eastAsia="es-UY"/>
        </w:rPr>
      </w:pPr>
      <w:r w:rsidRPr="00692B27">
        <w:rPr>
          <w:rFonts w:ascii="Arial" w:eastAsia="Times New Roman" w:hAnsi="Arial" w:cs="Arial"/>
          <w:noProof/>
          <w:color w:val="000000"/>
          <w:sz w:val="21"/>
          <w:szCs w:val="21"/>
          <w:lang w:val="es-UY" w:eastAsia="es-UY"/>
        </w:rPr>
        <w:drawing>
          <wp:inline distT="0" distB="0" distL="0" distR="0" wp14:anchorId="5AEC711D" wp14:editId="703B06E6">
            <wp:extent cx="4133850" cy="2321636"/>
            <wp:effectExtent l="0" t="0" r="0" b="2540"/>
            <wp:docPr id="1" name="Imagen 1" descr="Misa de Cuerpo Presente de Casaldáliga - Foto: Comunidad de Ribeirão Cascalh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Cuerpo Presente de Casaldáliga - Foto: Comunidad de Ribeirão Cascalhei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5896" cy="2328401"/>
                    </a:xfrm>
                    <a:prstGeom prst="rect">
                      <a:avLst/>
                    </a:prstGeom>
                    <a:noFill/>
                    <a:ln>
                      <a:noFill/>
                    </a:ln>
                  </pic:spPr>
                </pic:pic>
              </a:graphicData>
            </a:graphic>
          </wp:inline>
        </w:drawing>
      </w:r>
    </w:p>
    <w:p w:rsidR="00692B27" w:rsidRPr="00692B27" w:rsidRDefault="00692B27" w:rsidP="00692B27">
      <w:pPr>
        <w:shd w:val="clear" w:color="auto" w:fill="FFFFFF"/>
        <w:spacing w:line="240" w:lineRule="auto"/>
        <w:rPr>
          <w:rFonts w:ascii="Arial" w:eastAsia="Times New Roman" w:hAnsi="Arial" w:cs="Arial"/>
          <w:color w:val="000000"/>
          <w:sz w:val="21"/>
          <w:szCs w:val="21"/>
          <w:lang w:val="es-UY" w:eastAsia="es-UY"/>
        </w:rPr>
      </w:pPr>
      <w:r w:rsidRPr="00692B27">
        <w:rPr>
          <w:rFonts w:ascii="Arial" w:eastAsia="Times New Roman" w:hAnsi="Arial" w:cs="Arial"/>
          <w:color w:val="000000"/>
          <w:sz w:val="21"/>
          <w:szCs w:val="21"/>
          <w:lang w:val="es-UY" w:eastAsia="es-UY"/>
        </w:rPr>
        <w:t>Misa de Cuerpo Presente de Casaldáliga - Foto: Comunidad de Ribeirão Cascalheira</w:t>
      </w:r>
    </w:p>
    <w:p w:rsidR="00692B27" w:rsidRPr="00692B27" w:rsidRDefault="00692B27" w:rsidP="00692B2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92B27">
        <w:rPr>
          <w:rFonts w:ascii="Arial" w:eastAsia="Times New Roman" w:hAnsi="Arial" w:cs="Arial"/>
          <w:b/>
          <w:bCs/>
          <w:color w:val="474747"/>
          <w:sz w:val="26"/>
          <w:szCs w:val="26"/>
          <w:lang w:val="es-UY" w:eastAsia="es-UY"/>
        </w:rPr>
        <w:t>"Aceptó ser pequeño, estuvo siempre entre los pequeños, pequeño en los desplazamientos, en la pobreza total, en la radicalidad de su entrega"</w:t>
      </w:r>
    </w:p>
    <w:p w:rsidR="00692B27" w:rsidRPr="00692B27" w:rsidRDefault="00692B27" w:rsidP="00692B2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92B27">
        <w:rPr>
          <w:rFonts w:ascii="Arial" w:eastAsia="Times New Roman" w:hAnsi="Arial" w:cs="Arial"/>
          <w:b/>
          <w:bCs/>
          <w:color w:val="474747"/>
          <w:sz w:val="26"/>
          <w:szCs w:val="26"/>
          <w:lang w:val="es-UY" w:eastAsia="es-UY"/>
        </w:rPr>
        <w:t>"Su ejemplo resuena en nosotros estas palabras: quién defenderá a los pobres, si no es la Iglesia”</w:t>
      </w:r>
    </w:p>
    <w:p w:rsidR="00692B27" w:rsidRPr="00692B27" w:rsidRDefault="00692B27" w:rsidP="00692B2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92B27">
        <w:rPr>
          <w:rFonts w:ascii="Arial" w:eastAsia="Times New Roman" w:hAnsi="Arial" w:cs="Arial"/>
          <w:b/>
          <w:bCs/>
          <w:color w:val="474747"/>
          <w:sz w:val="26"/>
          <w:szCs w:val="26"/>
          <w:lang w:val="es-UY" w:eastAsia="es-UY"/>
        </w:rPr>
        <w:t>"Su profecía continúa en los bautizados que estamos aquí, la profecía debe continuar porque sin profecía nuestra espiritualidad se vuelve estéril, pierde fuerza, pierde vitalidad, pierde la capacidad de transformar el mundo"</w:t>
      </w:r>
    </w:p>
    <w:p w:rsidR="00692B27" w:rsidRPr="00692B27" w:rsidRDefault="00692B27" w:rsidP="00692B2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92B27">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3BBC4991">
            <wp:simplePos x="0" y="0"/>
            <wp:positionH relativeFrom="column">
              <wp:posOffset>2177415</wp:posOffset>
            </wp:positionH>
            <wp:positionV relativeFrom="paragraph">
              <wp:posOffset>125095</wp:posOffset>
            </wp:positionV>
            <wp:extent cx="3619500" cy="2413000"/>
            <wp:effectExtent l="0" t="0" r="0" b="6350"/>
            <wp:wrapTight wrapText="bothSides">
              <wp:wrapPolygon edited="0">
                <wp:start x="0" y="0"/>
                <wp:lineTo x="0" y="21486"/>
                <wp:lineTo x="21486" y="21486"/>
                <wp:lineTo x="21486" y="0"/>
                <wp:lineTo x="0" y="0"/>
              </wp:wrapPolygon>
            </wp:wrapTight>
            <wp:docPr id="2" name="Imagen 2" descr="Ataud de Pedro Casaldáliga - Foto Dagmar Ta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ud de Pedro Casaldáliga - Foto Dagmar Talg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B27">
        <w:rPr>
          <w:rFonts w:ascii="Arial" w:eastAsia="Times New Roman" w:hAnsi="Arial" w:cs="Arial"/>
          <w:b/>
          <w:bCs/>
          <w:color w:val="474747"/>
          <w:sz w:val="26"/>
          <w:szCs w:val="26"/>
          <w:lang w:val="es-UY" w:eastAsia="es-UY"/>
        </w:rPr>
        <w:t>"Queremos una Iglesia bautismal, capaz de la misión, capaz de la comunión, capaz de la solidaridad, capaz de la profecía"</w:t>
      </w:r>
    </w:p>
    <w:p w:rsidR="00692B27" w:rsidRPr="00692B27" w:rsidRDefault="00692B27" w:rsidP="00692B27">
      <w:pPr>
        <w:shd w:val="clear" w:color="auto" w:fill="FFFFFF"/>
        <w:spacing w:after="0" w:line="240" w:lineRule="auto"/>
        <w:jc w:val="both"/>
        <w:rPr>
          <w:rFonts w:ascii="inherit" w:eastAsia="Times New Roman" w:hAnsi="inherit" w:cs="Arial"/>
          <w:b/>
          <w:bCs/>
          <w:i/>
          <w:iCs/>
          <w:color w:val="333333"/>
          <w:sz w:val="20"/>
          <w:szCs w:val="20"/>
          <w:lang w:val="es-UY" w:eastAsia="es-UY"/>
        </w:rPr>
      </w:pPr>
      <w:r w:rsidRPr="00692B27">
        <w:rPr>
          <w:rFonts w:ascii="inherit" w:eastAsia="Times New Roman" w:hAnsi="inherit" w:cs="Arial"/>
          <w:b/>
          <w:bCs/>
          <w:i/>
          <w:iCs/>
          <w:color w:val="333333"/>
          <w:sz w:val="20"/>
          <w:szCs w:val="20"/>
          <w:lang w:val="es-UY" w:eastAsia="es-UY"/>
        </w:rPr>
        <w:t>11.08.2020 </w:t>
      </w:r>
      <w:hyperlink r:id="rId7" w:history="1">
        <w:r w:rsidRPr="00692B27">
          <w:rPr>
            <w:rFonts w:ascii="inherit" w:eastAsia="Times New Roman" w:hAnsi="inherit" w:cs="Arial"/>
            <w:b/>
            <w:bCs/>
            <w:i/>
            <w:iCs/>
            <w:color w:val="D49400"/>
            <w:sz w:val="20"/>
            <w:szCs w:val="20"/>
            <w:lang w:val="es-UY" w:eastAsia="es-UY"/>
          </w:rPr>
          <w:t>Luis Miguel Modino, corresponsal en Brasil</w:t>
        </w:r>
      </w:hyperlink>
    </w:p>
    <w:p w:rsidR="00692B27" w:rsidRPr="00692B27" w:rsidRDefault="00692B27" w:rsidP="00692B27">
      <w:pPr>
        <w:shd w:val="clear" w:color="auto" w:fill="FFFFFF"/>
        <w:spacing w:line="240" w:lineRule="auto"/>
        <w:jc w:val="both"/>
        <w:rPr>
          <w:rFonts w:ascii="inherit" w:eastAsia="Times New Roman" w:hAnsi="inherit" w:cs="Arial"/>
          <w:color w:val="000000"/>
          <w:sz w:val="24"/>
          <w:szCs w:val="24"/>
          <w:lang w:val="es-UY" w:eastAsia="es-UY"/>
        </w:rPr>
      </w:pP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Toda despedida es un momento doloroso, aunque haya esperanza de un nuevo encuentro. Al mismo tiempo, los recuerdos de una vida compartida, de tantos momentos en que la vida se dividió, en las alegrías, en las luchas, siempre permanecen en la memoria. Muchas situaciones debieron pasar por la mente de quienes estaban en la </w:t>
      </w:r>
      <w:r w:rsidRPr="00692B27">
        <w:rPr>
          <w:rFonts w:ascii="Arial" w:eastAsia="Times New Roman" w:hAnsi="Arial" w:cs="Arial"/>
          <w:b/>
          <w:bCs/>
          <w:color w:val="474747"/>
          <w:sz w:val="24"/>
          <w:szCs w:val="24"/>
          <w:lang w:val="es-ES" w:eastAsia="es-UY"/>
        </w:rPr>
        <w:t xml:space="preserve">misa </w:t>
      </w:r>
      <w:r w:rsidRPr="00692B27">
        <w:rPr>
          <w:rFonts w:ascii="Arial" w:eastAsia="Times New Roman" w:hAnsi="Arial" w:cs="Arial"/>
          <w:b/>
          <w:bCs/>
          <w:color w:val="474747"/>
          <w:sz w:val="24"/>
          <w:szCs w:val="24"/>
          <w:lang w:val="es-ES" w:eastAsia="es-UY"/>
        </w:rPr>
        <w:lastRenderedPageBreak/>
        <w:t>celebrada este martes en memoria del obispo Pedro</w:t>
      </w:r>
      <w:r w:rsidRPr="00692B27">
        <w:rPr>
          <w:rFonts w:ascii="Arial" w:eastAsia="Times New Roman" w:hAnsi="Arial" w:cs="Arial"/>
          <w:color w:val="333333"/>
          <w:sz w:val="24"/>
          <w:szCs w:val="24"/>
          <w:lang w:val="es-ES" w:eastAsia="es-UY"/>
        </w:rPr>
        <w:t>, como muchos lo llamaban en esas tierras del noreste de Mato Grosso. No sólo los que estaban presentes en </w:t>
      </w:r>
      <w:r w:rsidRPr="00692B27">
        <w:rPr>
          <w:rFonts w:ascii="Arial" w:eastAsia="Times New Roman" w:hAnsi="Arial" w:cs="Arial"/>
          <w:b/>
          <w:bCs/>
          <w:color w:val="474747"/>
          <w:sz w:val="24"/>
          <w:szCs w:val="24"/>
          <w:lang w:val="es-ES" w:eastAsia="es-UY"/>
        </w:rPr>
        <w:t>Ribeirão Cascalheira</w:t>
      </w:r>
      <w:r w:rsidRPr="00692B27">
        <w:rPr>
          <w:rFonts w:ascii="Arial" w:eastAsia="Times New Roman" w:hAnsi="Arial" w:cs="Arial"/>
          <w:color w:val="333333"/>
          <w:sz w:val="24"/>
          <w:szCs w:val="24"/>
          <w:lang w:val="es-ES" w:eastAsia="es-UY"/>
        </w:rPr>
        <w:t>, sino también los que, impedidos por la pandemia, acompañaron la celebración en las redes sociales.</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El ataúd en el centro, y a su alrededor un pueblo que lo siguió en vida y lo recordará para siempre. </w:t>
      </w:r>
      <w:r w:rsidRPr="00692B27">
        <w:rPr>
          <w:rFonts w:ascii="Arial" w:eastAsia="Times New Roman" w:hAnsi="Arial" w:cs="Arial"/>
          <w:b/>
          <w:bCs/>
          <w:color w:val="474747"/>
          <w:sz w:val="24"/>
          <w:szCs w:val="24"/>
          <w:lang w:val="es-ES" w:eastAsia="es-UY"/>
        </w:rPr>
        <w:t>Un cuerpo consumido por los años y por su hermano Parkinson</w:t>
      </w:r>
      <w:r w:rsidRPr="00692B27">
        <w:rPr>
          <w:rFonts w:ascii="Arial" w:eastAsia="Times New Roman" w:hAnsi="Arial" w:cs="Arial"/>
          <w:color w:val="333333"/>
          <w:sz w:val="24"/>
          <w:szCs w:val="24"/>
          <w:lang w:val="es-ES" w:eastAsia="es-UY"/>
        </w:rPr>
        <w:t>, como el propio Pedro llamó a su compañero de vida durante más de 15 años. Era alguien que amaba a esta gente hasta dar su vida, porque como cantaron, no hay mayor prueba de amor que dar la vida por el hermano.</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Don Pedro será recordado, no sólo en la Prelatura de San Félix do Araguaia, sino en todo el mundo, pues "</w:t>
      </w:r>
      <w:r w:rsidRPr="00692B27">
        <w:rPr>
          <w:rFonts w:ascii="Arial" w:eastAsia="Times New Roman" w:hAnsi="Arial" w:cs="Arial"/>
          <w:b/>
          <w:bCs/>
          <w:color w:val="474747"/>
          <w:sz w:val="24"/>
          <w:szCs w:val="24"/>
          <w:lang w:val="es-ES" w:eastAsia="es-UY"/>
        </w:rPr>
        <w:t>su vida traspasaba el horizonte, iba más allá</w:t>
      </w:r>
      <w:r w:rsidRPr="00692B27">
        <w:rPr>
          <w:rFonts w:ascii="Arial" w:eastAsia="Times New Roman" w:hAnsi="Arial" w:cs="Arial"/>
          <w:color w:val="333333"/>
          <w:sz w:val="24"/>
          <w:szCs w:val="24"/>
          <w:lang w:val="es-ES" w:eastAsia="es-UY"/>
        </w:rPr>
        <w:t>", como dijo en su homilía </w:t>
      </w:r>
      <w:r w:rsidRPr="00692B27">
        <w:rPr>
          <w:rFonts w:ascii="Arial" w:eastAsia="Times New Roman" w:hAnsi="Arial" w:cs="Arial"/>
          <w:b/>
          <w:bCs/>
          <w:color w:val="474747"/>
          <w:sz w:val="24"/>
          <w:szCs w:val="24"/>
          <w:lang w:val="es-ES" w:eastAsia="es-UY"/>
        </w:rPr>
        <w:t>Mons. Neri Tondello</w:t>
      </w:r>
      <w:r w:rsidRPr="00692B27">
        <w:rPr>
          <w:rFonts w:ascii="Arial" w:eastAsia="Times New Roman" w:hAnsi="Arial" w:cs="Arial"/>
          <w:color w:val="333333"/>
          <w:sz w:val="24"/>
          <w:szCs w:val="24"/>
          <w:lang w:val="es-ES" w:eastAsia="es-UY"/>
        </w:rPr>
        <w:t>, obispo de Juína, queriendo compartir lo que Don Pedro significa, "no sólo para la Prelatura, sino para la Iglesia de Brasil y del mundo". De hecho, los </w:t>
      </w:r>
      <w:r w:rsidRPr="00692B27">
        <w:rPr>
          <w:rFonts w:ascii="Arial" w:eastAsia="Times New Roman" w:hAnsi="Arial" w:cs="Arial"/>
          <w:b/>
          <w:bCs/>
          <w:color w:val="474747"/>
          <w:sz w:val="24"/>
          <w:szCs w:val="24"/>
          <w:lang w:val="es-ES" w:eastAsia="es-UY"/>
        </w:rPr>
        <w:t>escritos y poemas de Casaldáliga, "llenos de coraje, llenos de inspiración"</w:t>
      </w:r>
      <w:r w:rsidRPr="00692B27">
        <w:rPr>
          <w:rFonts w:ascii="Arial" w:eastAsia="Times New Roman" w:hAnsi="Arial" w:cs="Arial"/>
          <w:color w:val="333333"/>
          <w:sz w:val="24"/>
          <w:szCs w:val="24"/>
          <w:lang w:val="es-ES" w:eastAsia="es-UY"/>
        </w:rPr>
        <w:t>, ya fueron leídos por el hoy obispo, cuando era estudiante de filosofía y teología en el sur de Brasil.</w:t>
      </w:r>
    </w:p>
    <w:p w:rsidR="00692B27" w:rsidRPr="00692B27" w:rsidRDefault="00692B27" w:rsidP="00692B27">
      <w:pPr>
        <w:shd w:val="clear" w:color="auto" w:fill="FFFFFF"/>
        <w:spacing w:line="240" w:lineRule="auto"/>
        <w:rPr>
          <w:rFonts w:ascii="inherit" w:eastAsia="Times New Roman" w:hAnsi="inherit" w:cs="Arial"/>
          <w:color w:val="000000"/>
          <w:sz w:val="21"/>
          <w:szCs w:val="21"/>
          <w:lang w:val="es-UY" w:eastAsia="es-UY"/>
        </w:rPr>
      </w:pPr>
      <w:r w:rsidRPr="00692B27">
        <w:rPr>
          <w:rFonts w:ascii="inherit" w:eastAsia="Times New Roman" w:hAnsi="inherit" w:cs="Arial"/>
          <w:noProof/>
          <w:color w:val="000000"/>
          <w:sz w:val="21"/>
          <w:szCs w:val="21"/>
          <w:lang w:val="es-UY" w:eastAsia="es-UY"/>
        </w:rPr>
        <w:drawing>
          <wp:inline distT="0" distB="0" distL="0" distR="0" wp14:anchorId="415F05F5" wp14:editId="73F21A3A">
            <wp:extent cx="5118100" cy="2331579"/>
            <wp:effectExtent l="0" t="0" r="6350" b="0"/>
            <wp:docPr id="3" name="Imagen 3" descr="Dom Neri Tondello en la homil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 Neri Tondello en la homil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089" cy="2339319"/>
                    </a:xfrm>
                    <a:prstGeom prst="rect">
                      <a:avLst/>
                    </a:prstGeom>
                    <a:noFill/>
                    <a:ln>
                      <a:noFill/>
                    </a:ln>
                  </pic:spPr>
                </pic:pic>
              </a:graphicData>
            </a:graphic>
          </wp:inline>
        </w:drawing>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Un diferencial en la vida de Pedro fue que "</w:t>
      </w:r>
      <w:r w:rsidRPr="00692B27">
        <w:rPr>
          <w:rFonts w:ascii="Arial" w:eastAsia="Times New Roman" w:hAnsi="Arial" w:cs="Arial"/>
          <w:b/>
          <w:bCs/>
          <w:color w:val="474747"/>
          <w:sz w:val="24"/>
          <w:szCs w:val="24"/>
          <w:lang w:val="es-ES" w:eastAsia="es-UY"/>
        </w:rPr>
        <w:t>aceptó ser pequeño, estuvo siempre entre los pequeños, pequeño en los desplazamientos, en la pobreza total, en la radicalidad de su entrega</w:t>
      </w:r>
      <w:r w:rsidRPr="00692B27">
        <w:rPr>
          <w:rFonts w:ascii="Arial" w:eastAsia="Times New Roman" w:hAnsi="Arial" w:cs="Arial"/>
          <w:color w:val="333333"/>
          <w:sz w:val="24"/>
          <w:szCs w:val="24"/>
          <w:lang w:val="es-ES" w:eastAsia="es-UY"/>
        </w:rPr>
        <w:t>", actitudes con las que el Obispo de Juína dibujó la vida de alguien que "</w:t>
      </w:r>
      <w:r w:rsidRPr="00692B27">
        <w:rPr>
          <w:rFonts w:ascii="Arial" w:eastAsia="Times New Roman" w:hAnsi="Arial" w:cs="Arial"/>
          <w:b/>
          <w:bCs/>
          <w:color w:val="474747"/>
          <w:sz w:val="24"/>
          <w:szCs w:val="24"/>
          <w:lang w:val="es-ES" w:eastAsia="es-UY"/>
        </w:rPr>
        <w:t>haciéndose pequeño, se hizo cargo de los pequeños, de los últimos, y entre ellos los indígenas, los peones</w:t>
      </w:r>
      <w:r w:rsidRPr="00692B27">
        <w:rPr>
          <w:rFonts w:ascii="Arial" w:eastAsia="Times New Roman" w:hAnsi="Arial" w:cs="Arial"/>
          <w:color w:val="333333"/>
          <w:sz w:val="24"/>
          <w:szCs w:val="24"/>
          <w:lang w:val="es-ES" w:eastAsia="es-UY"/>
        </w:rPr>
        <w:t>", recordando a tantos que llegaron a la región del Araguaia atrás de sueños de mejora de la vida, que no siempre se realizaron.</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El obispo de cuerpo débil tenía la capacidad de ser alguien que "los llevaba en su regazo, como un padrazo, como un padrecito”. Según Mons. Neri Tondello, "su ejemplo resuena en nosotros estas palabras: </w:t>
      </w:r>
      <w:r w:rsidRPr="00692B27">
        <w:rPr>
          <w:rFonts w:ascii="Arial" w:eastAsia="Times New Roman" w:hAnsi="Arial" w:cs="Arial"/>
          <w:b/>
          <w:bCs/>
          <w:color w:val="474747"/>
          <w:sz w:val="24"/>
          <w:szCs w:val="24"/>
          <w:lang w:val="es-ES" w:eastAsia="es-UY"/>
        </w:rPr>
        <w:t>quién defenderá a los pobres, si no es la Iglesia</w:t>
      </w:r>
      <w:r w:rsidRPr="00692B27">
        <w:rPr>
          <w:rFonts w:ascii="Arial" w:eastAsia="Times New Roman" w:hAnsi="Arial" w:cs="Arial"/>
          <w:color w:val="333333"/>
          <w:sz w:val="24"/>
          <w:szCs w:val="24"/>
          <w:lang w:val="es-ES" w:eastAsia="es-UY"/>
        </w:rPr>
        <w:t>”. Él insistía en </w:t>
      </w:r>
      <w:r w:rsidRPr="00692B27">
        <w:rPr>
          <w:rFonts w:ascii="Arial" w:eastAsia="Times New Roman" w:hAnsi="Arial" w:cs="Arial"/>
          <w:b/>
          <w:bCs/>
          <w:color w:val="474747"/>
          <w:sz w:val="24"/>
          <w:szCs w:val="24"/>
          <w:lang w:val="es-ES" w:eastAsia="es-UY"/>
        </w:rPr>
        <w:t>no olvidar el testimonio de vida y de fe de Don Pedro Casaldáliga</w:t>
      </w:r>
      <w:r w:rsidRPr="00692B27">
        <w:rPr>
          <w:rFonts w:ascii="Arial" w:eastAsia="Times New Roman" w:hAnsi="Arial" w:cs="Arial"/>
          <w:color w:val="333333"/>
          <w:sz w:val="24"/>
          <w:szCs w:val="24"/>
          <w:lang w:val="es-ES" w:eastAsia="es-UY"/>
        </w:rPr>
        <w:t>, de alguien que mostró </w:t>
      </w:r>
      <w:r w:rsidRPr="00692B27">
        <w:rPr>
          <w:rFonts w:ascii="Arial" w:eastAsia="Times New Roman" w:hAnsi="Arial" w:cs="Arial"/>
          <w:b/>
          <w:bCs/>
          <w:color w:val="474747"/>
          <w:sz w:val="24"/>
          <w:szCs w:val="24"/>
          <w:lang w:val="es-ES" w:eastAsia="es-UY"/>
        </w:rPr>
        <w:t>fidelidad a Jesucristo, a la Iglesia y a los pobres</w:t>
      </w:r>
      <w:r w:rsidRPr="00692B27">
        <w:rPr>
          <w:rFonts w:ascii="Arial" w:eastAsia="Times New Roman" w:hAnsi="Arial" w:cs="Arial"/>
          <w:color w:val="333333"/>
          <w:sz w:val="24"/>
          <w:szCs w:val="24"/>
          <w:lang w:val="es-ES" w:eastAsia="es-UY"/>
        </w:rPr>
        <w:t>.</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La homilía del obispo ha sido un momento para dar gracias por la vida de Don Pedro, pero también por otros obispos. Recordó a </w:t>
      </w:r>
      <w:r w:rsidRPr="00692B27">
        <w:rPr>
          <w:rFonts w:ascii="Arial" w:eastAsia="Times New Roman" w:hAnsi="Arial" w:cs="Arial"/>
          <w:b/>
          <w:bCs/>
          <w:color w:val="474747"/>
          <w:sz w:val="24"/>
          <w:szCs w:val="24"/>
          <w:lang w:val="es-ES" w:eastAsia="es-UY"/>
        </w:rPr>
        <w:t>Don Antonio Possamai</w:t>
      </w:r>
      <w:r w:rsidRPr="00692B27">
        <w:rPr>
          <w:rFonts w:ascii="Arial" w:eastAsia="Times New Roman" w:hAnsi="Arial" w:cs="Arial"/>
          <w:color w:val="333333"/>
          <w:sz w:val="24"/>
          <w:szCs w:val="24"/>
          <w:lang w:val="es-ES" w:eastAsia="es-UY"/>
        </w:rPr>
        <w:t>, enterrado el año pasado, a quien definió como alguien "de más o menos la misma envergadura en la causa de la lucha por los pobres". De hecho, </w:t>
      </w:r>
      <w:r w:rsidRPr="00692B27">
        <w:rPr>
          <w:rFonts w:ascii="Arial" w:eastAsia="Times New Roman" w:hAnsi="Arial" w:cs="Arial"/>
          <w:b/>
          <w:bCs/>
          <w:color w:val="474747"/>
          <w:sz w:val="24"/>
          <w:szCs w:val="24"/>
          <w:lang w:val="es-ES" w:eastAsia="es-UY"/>
        </w:rPr>
        <w:t>muchos obispos de Brasil comprometieron sus vidas</w:t>
      </w:r>
      <w:r w:rsidRPr="00692B27">
        <w:rPr>
          <w:rFonts w:ascii="Arial" w:eastAsia="Times New Roman" w:hAnsi="Arial" w:cs="Arial"/>
          <w:color w:val="333333"/>
          <w:sz w:val="24"/>
          <w:szCs w:val="24"/>
          <w:lang w:val="es-ES" w:eastAsia="es-UY"/>
        </w:rPr>
        <w:t> en estas luchas, en esta defensa de los pobres, lo que hizo que fueran perseguidos y amenazados, incluso dentro de la propia Iglesia, a la que tanto amaban y nunca dudaron en servir.</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1"/>
          <w:szCs w:val="21"/>
          <w:lang w:val="es-ES" w:eastAsia="es-UY"/>
        </w:rPr>
      </w:pPr>
      <w:r w:rsidRPr="00692B27">
        <w:rPr>
          <w:rFonts w:ascii="Arial" w:eastAsia="Times New Roman" w:hAnsi="Arial" w:cs="Arial"/>
          <w:color w:val="333333"/>
          <w:sz w:val="24"/>
          <w:szCs w:val="24"/>
          <w:lang w:val="es-ES" w:eastAsia="es-UY"/>
        </w:rPr>
        <w:t>El legado de Don Pedro no termina con su muerte, es una semilla, porque como insistió el Obispo de Juína, "</w:t>
      </w:r>
      <w:r w:rsidRPr="00692B27">
        <w:rPr>
          <w:rFonts w:ascii="Arial" w:eastAsia="Times New Roman" w:hAnsi="Arial" w:cs="Arial"/>
          <w:b/>
          <w:bCs/>
          <w:color w:val="474747"/>
          <w:sz w:val="24"/>
          <w:szCs w:val="24"/>
          <w:lang w:val="es-ES" w:eastAsia="es-UY"/>
        </w:rPr>
        <w:t>su profecía continúa en los bautizados que estamos aquí</w:t>
      </w:r>
      <w:r w:rsidRPr="00692B27">
        <w:rPr>
          <w:rFonts w:ascii="Arial" w:eastAsia="Times New Roman" w:hAnsi="Arial" w:cs="Arial"/>
          <w:color w:val="333333"/>
          <w:sz w:val="24"/>
          <w:szCs w:val="24"/>
          <w:lang w:val="es-ES" w:eastAsia="es-UY"/>
        </w:rPr>
        <w:t>, la profecía debe continuar porque </w:t>
      </w:r>
      <w:r w:rsidRPr="00692B27">
        <w:rPr>
          <w:rFonts w:ascii="Arial" w:eastAsia="Times New Roman" w:hAnsi="Arial" w:cs="Arial"/>
          <w:b/>
          <w:bCs/>
          <w:color w:val="474747"/>
          <w:sz w:val="24"/>
          <w:szCs w:val="24"/>
          <w:lang w:val="es-ES" w:eastAsia="es-UY"/>
        </w:rPr>
        <w:t>sin profecía nuestra espiritualidad se vuelve estéril, pierde fuerza, pierde vitalidad, pierde la capacidad de transformar el mundo</w:t>
      </w:r>
      <w:r w:rsidRPr="00692B27">
        <w:rPr>
          <w:rFonts w:ascii="Arial" w:eastAsia="Times New Roman" w:hAnsi="Arial" w:cs="Arial"/>
          <w:color w:val="333333"/>
          <w:sz w:val="24"/>
          <w:szCs w:val="24"/>
          <w:lang w:val="es-ES" w:eastAsia="es-UY"/>
        </w:rPr>
        <w:t>". Estamos llamados a establecer, según el prelado, "la </w:t>
      </w:r>
      <w:r w:rsidRPr="00692B27">
        <w:rPr>
          <w:rFonts w:ascii="Arial" w:eastAsia="Times New Roman" w:hAnsi="Arial" w:cs="Arial"/>
          <w:b/>
          <w:bCs/>
          <w:color w:val="474747"/>
          <w:sz w:val="24"/>
          <w:szCs w:val="24"/>
          <w:lang w:val="es-ES" w:eastAsia="es-UY"/>
        </w:rPr>
        <w:t>civilización del amor</w:t>
      </w:r>
      <w:r w:rsidRPr="00692B27">
        <w:rPr>
          <w:rFonts w:ascii="Arial" w:eastAsia="Times New Roman" w:hAnsi="Arial" w:cs="Arial"/>
          <w:color w:val="333333"/>
          <w:sz w:val="24"/>
          <w:szCs w:val="24"/>
          <w:lang w:val="es-ES" w:eastAsia="es-UY"/>
        </w:rPr>
        <w:t>, debe ser nuestro constante estandarte de hijos e hijas de Dios, bautizados en Nuestro Señor</w:t>
      </w:r>
      <w:r w:rsidRPr="00692B27">
        <w:rPr>
          <w:rFonts w:ascii="Arial" w:eastAsia="Times New Roman" w:hAnsi="Arial" w:cs="Arial"/>
          <w:color w:val="333333"/>
          <w:sz w:val="21"/>
          <w:szCs w:val="21"/>
          <w:lang w:val="es-ES" w:eastAsia="es-UY"/>
        </w:rPr>
        <w:t xml:space="preserve"> Jesucristo”.</w:t>
      </w:r>
    </w:p>
    <w:p w:rsidR="00692B27" w:rsidRPr="00692B27" w:rsidRDefault="00692B27" w:rsidP="00692B27">
      <w:pPr>
        <w:shd w:val="clear" w:color="auto" w:fill="FFFFFF"/>
        <w:spacing w:line="240" w:lineRule="auto"/>
        <w:jc w:val="both"/>
        <w:rPr>
          <w:rFonts w:ascii="inherit" w:eastAsia="Times New Roman" w:hAnsi="inherit" w:cs="Arial"/>
          <w:color w:val="000000"/>
          <w:sz w:val="24"/>
          <w:szCs w:val="24"/>
          <w:lang w:val="es-UY" w:eastAsia="es-UY"/>
        </w:rPr>
      </w:pPr>
      <w:r w:rsidRPr="00692B27">
        <w:rPr>
          <w:rFonts w:ascii="inherit" w:eastAsia="Times New Roman" w:hAnsi="inherit" w:cs="Arial"/>
          <w:noProof/>
          <w:color w:val="000000"/>
          <w:sz w:val="24"/>
          <w:szCs w:val="24"/>
          <w:lang w:val="es-UY" w:eastAsia="es-UY"/>
        </w:rPr>
        <w:drawing>
          <wp:inline distT="0" distB="0" distL="0" distR="0" wp14:anchorId="75747060" wp14:editId="207008B4">
            <wp:extent cx="5435234" cy="2628884"/>
            <wp:effectExtent l="0" t="0" r="0" b="635"/>
            <wp:docPr id="4" name="Imagen 4" descr="Misa de Pedro Casaldáliga en Ribeirão Cascalh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Pedro Casaldáliga en Ribeirão Cascalhei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071" cy="2650087"/>
                    </a:xfrm>
                    <a:prstGeom prst="rect">
                      <a:avLst/>
                    </a:prstGeom>
                    <a:noFill/>
                    <a:ln>
                      <a:noFill/>
                    </a:ln>
                  </pic:spPr>
                </pic:pic>
              </a:graphicData>
            </a:graphic>
          </wp:inline>
        </w:drawing>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En sus palabras, Mons. Neri afirmó que "</w:t>
      </w:r>
      <w:r w:rsidRPr="00692B27">
        <w:rPr>
          <w:rFonts w:ascii="Arial" w:eastAsia="Times New Roman" w:hAnsi="Arial" w:cs="Arial"/>
          <w:b/>
          <w:bCs/>
          <w:color w:val="474747"/>
          <w:sz w:val="24"/>
          <w:szCs w:val="24"/>
          <w:lang w:val="es-ES" w:eastAsia="es-UY"/>
        </w:rPr>
        <w:t>queremos una Iglesia bautismal, capaz de la misión, capaz de la comunión, capaz de la solidaridad, capaz de la profecía</w:t>
      </w:r>
      <w:r w:rsidRPr="00692B27">
        <w:rPr>
          <w:rFonts w:ascii="Arial" w:eastAsia="Times New Roman" w:hAnsi="Arial" w:cs="Arial"/>
          <w:color w:val="333333"/>
          <w:sz w:val="24"/>
          <w:szCs w:val="24"/>
          <w:lang w:val="es-ES" w:eastAsia="es-UY"/>
        </w:rPr>
        <w:t>". Son elementos que han formado parte de la vida de Don Pedro, a quien constantemente, al borde del ataúd, desde donde pronunció su homilía, le agradeció todo lo que hizo. Desde ahí, el obispo pidió a los presentes, pero también a toda la Iglesia, "que permanezca dentro de nosotros el </w:t>
      </w:r>
      <w:r w:rsidRPr="00692B27">
        <w:rPr>
          <w:rFonts w:ascii="Arial" w:eastAsia="Times New Roman" w:hAnsi="Arial" w:cs="Arial"/>
          <w:b/>
          <w:bCs/>
          <w:color w:val="474747"/>
          <w:sz w:val="24"/>
          <w:szCs w:val="24"/>
          <w:lang w:val="es-ES" w:eastAsia="es-UY"/>
        </w:rPr>
        <w:t>compromiso de continuar esta misión</w:t>
      </w:r>
      <w:r w:rsidRPr="00692B27">
        <w:rPr>
          <w:rFonts w:ascii="Arial" w:eastAsia="Times New Roman" w:hAnsi="Arial" w:cs="Arial"/>
          <w:color w:val="333333"/>
          <w:sz w:val="24"/>
          <w:szCs w:val="24"/>
          <w:lang w:val="es-ES" w:eastAsia="es-UY"/>
        </w:rPr>
        <w:t> tan bella, tan ardua, pero también tan decisiva, a favor del Reino, abrazando a los últimos, a los pequeños”.</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Este compromiso fue asumido por la asamblea, de forma presencial y virtual, en la </w:t>
      </w:r>
      <w:r w:rsidRPr="00692B27">
        <w:rPr>
          <w:rFonts w:ascii="Arial" w:eastAsia="Times New Roman" w:hAnsi="Arial" w:cs="Arial"/>
          <w:b/>
          <w:bCs/>
          <w:color w:val="474747"/>
          <w:sz w:val="24"/>
          <w:szCs w:val="24"/>
          <w:lang w:val="es-ES" w:eastAsia="es-UY"/>
        </w:rPr>
        <w:t>renovación de la fe</w:t>
      </w:r>
      <w:r w:rsidRPr="00692B27">
        <w:rPr>
          <w:rFonts w:ascii="Arial" w:eastAsia="Times New Roman" w:hAnsi="Arial" w:cs="Arial"/>
          <w:color w:val="333333"/>
          <w:sz w:val="24"/>
          <w:szCs w:val="24"/>
          <w:lang w:val="es-ES" w:eastAsia="es-UY"/>
        </w:rPr>
        <w:t>, de esa fe que sostenía el caminar de Pedro, de ese compromiso con los más pobres, siempre presente en la vida del obispo de Araguaia. A final de cuentas, como se cantaba durante la comunión, "</w:t>
      </w:r>
      <w:r w:rsidRPr="00692B27">
        <w:rPr>
          <w:rFonts w:ascii="Arial" w:eastAsia="Times New Roman" w:hAnsi="Arial" w:cs="Arial"/>
          <w:b/>
          <w:bCs/>
          <w:color w:val="474747"/>
          <w:sz w:val="24"/>
          <w:szCs w:val="24"/>
          <w:lang w:val="es-ES" w:eastAsia="es-UY"/>
        </w:rPr>
        <w:t>recibir la comunión con este pueblo sufrido es hacer la Alianza con la causa del oprimido</w:t>
      </w:r>
      <w:r w:rsidRPr="00692B27">
        <w:rPr>
          <w:rFonts w:ascii="Arial" w:eastAsia="Times New Roman" w:hAnsi="Arial" w:cs="Arial"/>
          <w:color w:val="333333"/>
          <w:sz w:val="24"/>
          <w:szCs w:val="24"/>
          <w:lang w:val="es-ES" w:eastAsia="es-UY"/>
        </w:rPr>
        <w:t>", es un compromiso de luchar por la justicia para que el otro tenga un nombre, es estar en comunión con Jesús Crucificado, ser encarcelado, marginado, soñar con un tiempo nuevo, los sueños que siempre han estado presentes en la vida y las luchas de Pedro.</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Aunque tengamos fe, aun sabiendo que quien muere está vivo, resucitado, </w:t>
      </w:r>
      <w:r w:rsidRPr="00692B27">
        <w:rPr>
          <w:rFonts w:ascii="Arial" w:eastAsia="Times New Roman" w:hAnsi="Arial" w:cs="Arial"/>
          <w:b/>
          <w:bCs/>
          <w:color w:val="474747"/>
          <w:sz w:val="24"/>
          <w:szCs w:val="24"/>
          <w:lang w:val="es-ES" w:eastAsia="es-UY"/>
        </w:rPr>
        <w:t>la muerte es siempre un momento de dolor</w:t>
      </w:r>
      <w:r w:rsidRPr="00692B27">
        <w:rPr>
          <w:rFonts w:ascii="Arial" w:eastAsia="Times New Roman" w:hAnsi="Arial" w:cs="Arial"/>
          <w:color w:val="333333"/>
          <w:sz w:val="24"/>
          <w:szCs w:val="24"/>
          <w:lang w:val="es-ES" w:eastAsia="es-UY"/>
        </w:rPr>
        <w:t>, que genera tristeza y dificultad para aceptarlo, como decía el mensaje, leído por una de las grandes amigas e compañeras de lucha de Pedro, la también catalana </w:t>
      </w:r>
      <w:r w:rsidRPr="00692B27">
        <w:rPr>
          <w:rFonts w:ascii="Arial" w:eastAsia="Times New Roman" w:hAnsi="Arial" w:cs="Arial"/>
          <w:b/>
          <w:bCs/>
          <w:color w:val="474747"/>
          <w:sz w:val="24"/>
          <w:szCs w:val="24"/>
          <w:lang w:val="es-ES" w:eastAsia="es-UY"/>
        </w:rPr>
        <w:t>Mercedes de Budallés Díez</w:t>
      </w:r>
      <w:r w:rsidRPr="00692B27">
        <w:rPr>
          <w:rFonts w:ascii="Arial" w:eastAsia="Times New Roman" w:hAnsi="Arial" w:cs="Arial"/>
          <w:color w:val="333333"/>
          <w:sz w:val="24"/>
          <w:szCs w:val="24"/>
          <w:lang w:val="es-ES" w:eastAsia="es-UY"/>
        </w:rPr>
        <w:t>, misionera en Brasil desde hace muchos años, enviado por la familia Casaldáliga, que desde </w:t>
      </w:r>
      <w:r w:rsidRPr="00692B27">
        <w:rPr>
          <w:rFonts w:ascii="Arial" w:eastAsia="Times New Roman" w:hAnsi="Arial" w:cs="Arial"/>
          <w:b/>
          <w:bCs/>
          <w:color w:val="474747"/>
          <w:sz w:val="24"/>
          <w:szCs w:val="24"/>
          <w:lang w:val="es-ES" w:eastAsia="es-UY"/>
        </w:rPr>
        <w:t>Balsareny</w:t>
      </w:r>
      <w:r w:rsidRPr="00692B27">
        <w:rPr>
          <w:rFonts w:ascii="Arial" w:eastAsia="Times New Roman" w:hAnsi="Arial" w:cs="Arial"/>
          <w:color w:val="333333"/>
          <w:sz w:val="24"/>
          <w:szCs w:val="24"/>
          <w:lang w:val="es-ES" w:eastAsia="es-UY"/>
        </w:rPr>
        <w:t>, su tierra natal, ha acompañado ese momento. </w:t>
      </w:r>
      <w:r w:rsidRPr="00692B27">
        <w:rPr>
          <w:rFonts w:ascii="Arial" w:eastAsia="Times New Roman" w:hAnsi="Arial" w:cs="Arial"/>
          <w:b/>
          <w:bCs/>
          <w:color w:val="474747"/>
          <w:sz w:val="24"/>
          <w:szCs w:val="24"/>
          <w:lang w:val="es-ES" w:eastAsia="es-UY"/>
        </w:rPr>
        <w:t>No es sólo su familia la que se siente huérfana y le echará de menos</w:t>
      </w:r>
      <w:r w:rsidRPr="00692B27">
        <w:rPr>
          <w:rFonts w:ascii="Arial" w:eastAsia="Times New Roman" w:hAnsi="Arial" w:cs="Arial"/>
          <w:color w:val="333333"/>
          <w:sz w:val="24"/>
          <w:szCs w:val="24"/>
          <w:lang w:val="es-ES" w:eastAsia="es-UY"/>
        </w:rPr>
        <w:t>, mucha gente, especialmente los olvidados, que siempre le han tenido como ese padrazo, como ese padrecito.</w:t>
      </w:r>
    </w:p>
    <w:p w:rsidR="00692B27" w:rsidRPr="00692B27" w:rsidRDefault="00692B27" w:rsidP="00692B27">
      <w:pPr>
        <w:shd w:val="clear" w:color="auto" w:fill="FFFFFF"/>
        <w:spacing w:after="465" w:line="300" w:lineRule="atLeast"/>
        <w:jc w:val="both"/>
        <w:rPr>
          <w:rFonts w:ascii="Arial" w:eastAsia="Times New Roman" w:hAnsi="Arial" w:cs="Arial"/>
          <w:color w:val="333333"/>
          <w:sz w:val="24"/>
          <w:szCs w:val="24"/>
          <w:lang w:val="es-ES" w:eastAsia="es-UY"/>
        </w:rPr>
      </w:pPr>
      <w:r w:rsidRPr="00692B27">
        <w:rPr>
          <w:rFonts w:ascii="Arial" w:eastAsia="Times New Roman" w:hAnsi="Arial" w:cs="Arial"/>
          <w:color w:val="333333"/>
          <w:sz w:val="24"/>
          <w:szCs w:val="24"/>
          <w:lang w:val="es-ES" w:eastAsia="es-UY"/>
        </w:rPr>
        <w:t>Después de su última visita al </w:t>
      </w:r>
      <w:r w:rsidRPr="00692B27">
        <w:rPr>
          <w:rFonts w:ascii="Arial" w:eastAsia="Times New Roman" w:hAnsi="Arial" w:cs="Arial"/>
          <w:b/>
          <w:bCs/>
          <w:color w:val="474747"/>
          <w:sz w:val="24"/>
          <w:szCs w:val="24"/>
          <w:lang w:val="es-ES" w:eastAsia="es-UY"/>
        </w:rPr>
        <w:t>Santuario de los Mártires da Caminhada</w:t>
      </w:r>
      <w:r w:rsidRPr="00692B27">
        <w:rPr>
          <w:rFonts w:ascii="Arial" w:eastAsia="Times New Roman" w:hAnsi="Arial" w:cs="Arial"/>
          <w:color w:val="333333"/>
          <w:sz w:val="24"/>
          <w:szCs w:val="24"/>
          <w:lang w:val="es-ES" w:eastAsia="es-UY"/>
        </w:rPr>
        <w:t>, el lugar que tanto amó, su cuerpo continúa su viaje de regreso a casa, a la orilla del Araguaia. Allí será devuelto al vientre de la Madre Tierra, </w:t>
      </w:r>
      <w:r w:rsidRPr="00692B27">
        <w:rPr>
          <w:rFonts w:ascii="Arial" w:eastAsia="Times New Roman" w:hAnsi="Arial" w:cs="Arial"/>
          <w:b/>
          <w:bCs/>
          <w:color w:val="474747"/>
          <w:sz w:val="24"/>
          <w:szCs w:val="24"/>
          <w:lang w:val="es-ES" w:eastAsia="es-UY"/>
        </w:rPr>
        <w:t>en medio de un peón y una prostituta</w:t>
      </w:r>
      <w:r w:rsidRPr="00692B27">
        <w:rPr>
          <w:rFonts w:ascii="Arial" w:eastAsia="Times New Roman" w:hAnsi="Arial" w:cs="Arial"/>
          <w:color w:val="333333"/>
          <w:sz w:val="24"/>
          <w:szCs w:val="24"/>
          <w:lang w:val="es-ES" w:eastAsia="es-UY"/>
        </w:rPr>
        <w:t>, en medio de aquellos a los que siempre tanto amó, incluso considerándolos mucho más importantes que su propia vida. Eran su causa, la Causa del Reino, la Causa de Dios.</w:t>
      </w:r>
    </w:p>
    <w:p w:rsidR="002E2F5B" w:rsidRDefault="009626EF">
      <w:hyperlink r:id="rId10" w:history="1">
        <w:r w:rsidRPr="006D1DDF">
          <w:rPr>
            <w:rStyle w:val="Hipervnculo"/>
          </w:rPr>
          <w:t>https://www.religiondigital.org/luis_miguel_modino-_misionero_en_brasil/Mons-Neri-Tondello-Don-Pedro_7_2258244167.html?utm_source=dlvr.it&amp;utm</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E463B"/>
    <w:multiLevelType w:val="multilevel"/>
    <w:tmpl w:val="14B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27"/>
    <w:rsid w:val="002E2F5B"/>
    <w:rsid w:val="00692B27"/>
    <w:rsid w:val="009626E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0B13"/>
  <w15:chartTrackingRefBased/>
  <w15:docId w15:val="{107D5155-4ACE-4F1E-ADB2-47BF7321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2B27"/>
    <w:rPr>
      <w:color w:val="0000FF"/>
      <w:u w:val="single"/>
    </w:rPr>
  </w:style>
  <w:style w:type="character" w:styleId="Mencinsinresolver">
    <w:name w:val="Unresolved Mention"/>
    <w:basedOn w:val="Fuentedeprrafopredeter"/>
    <w:uiPriority w:val="99"/>
    <w:semiHidden/>
    <w:unhideWhenUsed/>
    <w:rsid w:val="00962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80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444">
          <w:marLeft w:val="0"/>
          <w:marRight w:val="0"/>
          <w:marTop w:val="0"/>
          <w:marBottom w:val="600"/>
          <w:divBdr>
            <w:top w:val="none" w:sz="0" w:space="0" w:color="auto"/>
            <w:left w:val="none" w:sz="0" w:space="0" w:color="auto"/>
            <w:bottom w:val="none" w:sz="0" w:space="0" w:color="auto"/>
            <w:right w:val="none" w:sz="0" w:space="0" w:color="auto"/>
          </w:divBdr>
          <w:divsChild>
            <w:div w:id="1083918710">
              <w:marLeft w:val="0"/>
              <w:marRight w:val="0"/>
              <w:marTop w:val="0"/>
              <w:marBottom w:val="0"/>
              <w:divBdr>
                <w:top w:val="none" w:sz="0" w:space="0" w:color="auto"/>
                <w:left w:val="none" w:sz="0" w:space="0" w:color="auto"/>
                <w:bottom w:val="none" w:sz="0" w:space="0" w:color="auto"/>
                <w:right w:val="none" w:sz="0" w:space="0" w:color="auto"/>
              </w:divBdr>
            </w:div>
          </w:divsChild>
        </w:div>
        <w:div w:id="440875305">
          <w:marLeft w:val="0"/>
          <w:marRight w:val="0"/>
          <w:marTop w:val="0"/>
          <w:marBottom w:val="0"/>
          <w:divBdr>
            <w:top w:val="none" w:sz="0" w:space="0" w:color="auto"/>
            <w:left w:val="none" w:sz="0" w:space="0" w:color="auto"/>
            <w:bottom w:val="none" w:sz="0" w:space="0" w:color="auto"/>
            <w:right w:val="none" w:sz="0" w:space="0" w:color="auto"/>
          </w:divBdr>
          <w:divsChild>
            <w:div w:id="1199657093">
              <w:marLeft w:val="0"/>
              <w:marRight w:val="0"/>
              <w:marTop w:val="0"/>
              <w:marBottom w:val="0"/>
              <w:divBdr>
                <w:top w:val="none" w:sz="0" w:space="0" w:color="auto"/>
                <w:left w:val="none" w:sz="0" w:space="0" w:color="auto"/>
                <w:bottom w:val="none" w:sz="0" w:space="0" w:color="auto"/>
                <w:right w:val="none" w:sz="0" w:space="0" w:color="auto"/>
              </w:divBdr>
              <w:divsChild>
                <w:div w:id="530805552">
                  <w:marLeft w:val="-1275"/>
                  <w:marRight w:val="0"/>
                  <w:marTop w:val="0"/>
                  <w:marBottom w:val="0"/>
                  <w:divBdr>
                    <w:top w:val="none" w:sz="0" w:space="0" w:color="auto"/>
                    <w:left w:val="none" w:sz="0" w:space="0" w:color="auto"/>
                    <w:bottom w:val="none" w:sz="0" w:space="0" w:color="auto"/>
                    <w:right w:val="none" w:sz="0" w:space="0" w:color="auto"/>
                  </w:divBdr>
                </w:div>
                <w:div w:id="1807628267">
                  <w:marLeft w:val="0"/>
                  <w:marRight w:val="0"/>
                  <w:marTop w:val="0"/>
                  <w:marBottom w:val="0"/>
                  <w:divBdr>
                    <w:top w:val="none" w:sz="0" w:space="0" w:color="auto"/>
                    <w:left w:val="none" w:sz="0" w:space="0" w:color="auto"/>
                    <w:bottom w:val="none" w:sz="0" w:space="0" w:color="auto"/>
                    <w:right w:val="none" w:sz="0" w:space="0" w:color="auto"/>
                  </w:divBdr>
                  <w:divsChild>
                    <w:div w:id="779835967">
                      <w:marLeft w:val="0"/>
                      <w:marRight w:val="0"/>
                      <w:marTop w:val="0"/>
                      <w:marBottom w:val="0"/>
                      <w:divBdr>
                        <w:top w:val="none" w:sz="0" w:space="0" w:color="auto"/>
                        <w:left w:val="none" w:sz="0" w:space="0" w:color="auto"/>
                        <w:bottom w:val="none" w:sz="0" w:space="0" w:color="auto"/>
                        <w:right w:val="none" w:sz="0" w:space="0" w:color="auto"/>
                      </w:divBdr>
                    </w:div>
                    <w:div w:id="1978609370">
                      <w:marLeft w:val="0"/>
                      <w:marRight w:val="0"/>
                      <w:marTop w:val="0"/>
                      <w:marBottom w:val="0"/>
                      <w:divBdr>
                        <w:top w:val="none" w:sz="0" w:space="0" w:color="auto"/>
                        <w:left w:val="none" w:sz="0" w:space="0" w:color="auto"/>
                        <w:bottom w:val="none" w:sz="0" w:space="0" w:color="auto"/>
                        <w:right w:val="none" w:sz="0" w:space="0" w:color="auto"/>
                      </w:divBdr>
                      <w:divsChild>
                        <w:div w:id="1308124891">
                          <w:marLeft w:val="0"/>
                          <w:marRight w:val="0"/>
                          <w:marTop w:val="0"/>
                          <w:marBottom w:val="450"/>
                          <w:divBdr>
                            <w:top w:val="none" w:sz="0" w:space="0" w:color="auto"/>
                            <w:left w:val="none" w:sz="0" w:space="0" w:color="auto"/>
                            <w:bottom w:val="none" w:sz="0" w:space="0" w:color="auto"/>
                            <w:right w:val="none" w:sz="0" w:space="0" w:color="auto"/>
                          </w:divBdr>
                        </w:div>
                        <w:div w:id="180750373">
                          <w:marLeft w:val="0"/>
                          <w:marRight w:val="0"/>
                          <w:marTop w:val="0"/>
                          <w:marBottom w:val="450"/>
                          <w:divBdr>
                            <w:top w:val="none" w:sz="0" w:space="0" w:color="auto"/>
                            <w:left w:val="none" w:sz="0" w:space="0" w:color="auto"/>
                            <w:bottom w:val="none" w:sz="0" w:space="0" w:color="auto"/>
                            <w:right w:val="none" w:sz="0" w:space="0" w:color="auto"/>
                          </w:divBdr>
                        </w:div>
                        <w:div w:id="1898056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religiondigital.org/luis_miguel_modin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luis_miguel_modino-_misionero_en_brasil/Mons-Neri-Tondello-Don-Pedro_7_2258244167.html?utm_source=dlvr.it&amp;ut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1077</Words>
  <Characters>5924</Characters>
  <Application>Microsoft Office Word</Application>
  <DocSecurity>0</DocSecurity>
  <Lines>49</Lines>
  <Paragraphs>13</Paragraphs>
  <ScaleCrop>false</ScaleCrop>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2020-08-12T13:22:00Z</dcterms:created>
  <dcterms:modified xsi:type="dcterms:W3CDTF">2020-08-12T13:22:00Z</dcterms:modified>
</cp:coreProperties>
</file>