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6CF" w:rsidRDefault="003556CF" w:rsidP="003556C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3556CF">
        <w:rPr>
          <w:rFonts w:ascii="Arial" w:eastAsia="Times New Roman" w:hAnsi="Arial" w:cs="Arial"/>
          <w:b/>
          <w:bCs/>
          <w:i/>
          <w:iCs/>
          <w:color w:val="D49400"/>
          <w:kern w:val="36"/>
          <w:sz w:val="21"/>
          <w:szCs w:val="21"/>
          <w:lang w:val="es-UY" w:eastAsia="es-UY"/>
        </w:rPr>
        <w:t>Un instrumento de gran valor para construir relaciones justas con los demás y con los dones de la Creación</w:t>
      </w:r>
    </w:p>
    <w:p w:rsidR="003556CF" w:rsidRDefault="003556CF" w:rsidP="003556C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p>
    <w:p w:rsidR="003556CF" w:rsidRPr="003556CF" w:rsidRDefault="003556CF" w:rsidP="003556C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3556CF">
        <w:rPr>
          <w:rFonts w:ascii="Arial" w:eastAsia="Times New Roman" w:hAnsi="Arial" w:cs="Arial"/>
          <w:b/>
          <w:bCs/>
          <w:color w:val="333333"/>
          <w:kern w:val="36"/>
          <w:sz w:val="38"/>
          <w:szCs w:val="38"/>
          <w:lang w:val="es-UY" w:eastAsia="es-UY"/>
        </w:rPr>
        <w:t xml:space="preserve">Franciscanos y jesuitas se unen para impulsar en Brasil la Revolución </w:t>
      </w:r>
      <w:proofErr w:type="spellStart"/>
      <w:r w:rsidRPr="003556CF">
        <w:rPr>
          <w:rFonts w:ascii="Arial" w:eastAsia="Times New Roman" w:hAnsi="Arial" w:cs="Arial"/>
          <w:b/>
          <w:bCs/>
          <w:color w:val="333333"/>
          <w:kern w:val="36"/>
          <w:sz w:val="38"/>
          <w:szCs w:val="38"/>
          <w:lang w:val="es-UY" w:eastAsia="es-UY"/>
        </w:rPr>
        <w:t>Laudato</w:t>
      </w:r>
      <w:proofErr w:type="spellEnd"/>
      <w:r w:rsidRPr="003556CF">
        <w:rPr>
          <w:rFonts w:ascii="Arial" w:eastAsia="Times New Roman" w:hAnsi="Arial" w:cs="Arial"/>
          <w:b/>
          <w:bCs/>
          <w:color w:val="333333"/>
          <w:kern w:val="36"/>
          <w:sz w:val="38"/>
          <w:szCs w:val="38"/>
          <w:lang w:val="es-UY" w:eastAsia="es-UY"/>
        </w:rPr>
        <w:t xml:space="preserve"> Si</w:t>
      </w:r>
    </w:p>
    <w:p w:rsidR="003556CF" w:rsidRPr="003556CF" w:rsidRDefault="003556CF" w:rsidP="003556CF">
      <w:pPr>
        <w:shd w:val="clear" w:color="auto" w:fill="FFFFFF"/>
        <w:spacing w:after="0" w:line="240" w:lineRule="auto"/>
        <w:rPr>
          <w:rFonts w:ascii="Arial" w:eastAsia="Times New Roman" w:hAnsi="Arial" w:cs="Arial"/>
          <w:color w:val="000000"/>
          <w:sz w:val="21"/>
          <w:szCs w:val="21"/>
          <w:lang w:val="es-UY" w:eastAsia="es-UY"/>
        </w:rPr>
      </w:pPr>
      <w:r w:rsidRPr="003556CF">
        <w:rPr>
          <w:rFonts w:ascii="Arial" w:eastAsia="Times New Roman" w:hAnsi="Arial" w:cs="Arial"/>
          <w:noProof/>
          <w:color w:val="000000"/>
          <w:sz w:val="21"/>
          <w:szCs w:val="21"/>
          <w:lang w:val="es-UY" w:eastAsia="es-UY"/>
        </w:rPr>
        <w:drawing>
          <wp:inline distT="0" distB="0" distL="0" distR="0" wp14:anchorId="6D3CD81C" wp14:editId="12F42904">
            <wp:extent cx="6286500" cy="3530600"/>
            <wp:effectExtent l="0" t="0" r="0" b="0"/>
            <wp:docPr id="1" name="Imagen 1" descr="Revolución Laudato 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olución Laudato 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3556CF" w:rsidRPr="003556CF" w:rsidRDefault="003556CF" w:rsidP="003556CF">
      <w:pPr>
        <w:shd w:val="clear" w:color="auto" w:fill="FFFFFF"/>
        <w:spacing w:line="240" w:lineRule="auto"/>
        <w:rPr>
          <w:rFonts w:ascii="Arial" w:eastAsia="Times New Roman" w:hAnsi="Arial" w:cs="Arial"/>
          <w:color w:val="000000"/>
          <w:sz w:val="21"/>
          <w:szCs w:val="21"/>
          <w:lang w:val="es-UY" w:eastAsia="es-UY"/>
        </w:rPr>
      </w:pPr>
      <w:r w:rsidRPr="003556CF">
        <w:rPr>
          <w:rFonts w:ascii="Arial" w:eastAsia="Times New Roman" w:hAnsi="Arial" w:cs="Arial"/>
          <w:color w:val="000000"/>
          <w:sz w:val="21"/>
          <w:szCs w:val="21"/>
          <w:lang w:val="es-UY" w:eastAsia="es-UY"/>
        </w:rPr>
        <w:t xml:space="preserve">Revolución </w:t>
      </w:r>
      <w:proofErr w:type="spellStart"/>
      <w:r w:rsidRPr="003556CF">
        <w:rPr>
          <w:rFonts w:ascii="Arial" w:eastAsia="Times New Roman" w:hAnsi="Arial" w:cs="Arial"/>
          <w:color w:val="000000"/>
          <w:sz w:val="21"/>
          <w:szCs w:val="21"/>
          <w:lang w:val="es-UY" w:eastAsia="es-UY"/>
        </w:rPr>
        <w:t>Laudato</w:t>
      </w:r>
      <w:proofErr w:type="spellEnd"/>
      <w:r w:rsidRPr="003556CF">
        <w:rPr>
          <w:rFonts w:ascii="Arial" w:eastAsia="Times New Roman" w:hAnsi="Arial" w:cs="Arial"/>
          <w:color w:val="000000"/>
          <w:sz w:val="21"/>
          <w:szCs w:val="21"/>
          <w:lang w:val="es-UY" w:eastAsia="es-UY"/>
        </w:rPr>
        <w:t xml:space="preserve"> Si</w:t>
      </w:r>
    </w:p>
    <w:p w:rsidR="003556CF" w:rsidRPr="003556CF" w:rsidRDefault="003556CF" w:rsidP="003556C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3556CF">
        <w:rPr>
          <w:rFonts w:ascii="Arial" w:eastAsia="Times New Roman" w:hAnsi="Arial" w:cs="Arial"/>
          <w:b/>
          <w:bCs/>
          <w:color w:val="474747"/>
          <w:sz w:val="26"/>
          <w:szCs w:val="26"/>
          <w:lang w:val="es-UY" w:eastAsia="es-UY"/>
        </w:rPr>
        <w:t>Los jesuitas y franciscanos, con esta unión, proponen una "revolución" que incorpora un profundo cambio de paradigma en la relación con la tierra, nuestra "casa común"</w:t>
      </w:r>
    </w:p>
    <w:p w:rsidR="003556CF" w:rsidRPr="003556CF" w:rsidRDefault="003556CF" w:rsidP="003556C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3556CF">
        <w:rPr>
          <w:rFonts w:ascii="Arial" w:eastAsia="Times New Roman" w:hAnsi="Arial" w:cs="Arial"/>
          <w:b/>
          <w:bCs/>
          <w:color w:val="474747"/>
          <w:sz w:val="26"/>
          <w:szCs w:val="26"/>
          <w:lang w:val="es-UY" w:eastAsia="es-UY"/>
        </w:rPr>
        <w:t>La familia ignaciana y la familia franciscana se sienten unidas, especialmente en el cuidado de los dones de la creación, la casa común y la construcción de relaciones justas y respetuosas</w:t>
      </w:r>
    </w:p>
    <w:p w:rsidR="003556CF" w:rsidRDefault="003556CF" w:rsidP="003556C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3556CF">
        <w:rPr>
          <w:rFonts w:ascii="Arial" w:eastAsia="Times New Roman" w:hAnsi="Arial" w:cs="Arial"/>
          <w:b/>
          <w:bCs/>
          <w:color w:val="474747"/>
          <w:sz w:val="26"/>
          <w:szCs w:val="26"/>
          <w:lang w:val="es-UY" w:eastAsia="es-UY"/>
        </w:rPr>
        <w:t>"Para nosotros, franciscanos y jesuitas, no hay Revolución sin combatir los pilares que estructuran las desigualdades de nuestra sociedad, no hay Revolución lejos de la defensa de la verdadera democracia, no hay Revolución sin caminar con los pobres y perseguidos”</w:t>
      </w:r>
    </w:p>
    <w:p w:rsidR="003556CF" w:rsidRPr="003556CF" w:rsidRDefault="003556CF" w:rsidP="003556CF">
      <w:pPr>
        <w:shd w:val="clear" w:color="auto" w:fill="FFFFFF"/>
        <w:spacing w:after="0" w:line="345" w:lineRule="atLeast"/>
        <w:jc w:val="both"/>
        <w:outlineLvl w:val="1"/>
        <w:rPr>
          <w:rFonts w:ascii="Arial" w:eastAsia="Times New Roman" w:hAnsi="Arial" w:cs="Arial"/>
          <w:b/>
          <w:bCs/>
          <w:color w:val="474747"/>
          <w:sz w:val="26"/>
          <w:szCs w:val="26"/>
          <w:lang w:val="es-UY" w:eastAsia="es-UY"/>
        </w:rPr>
      </w:pPr>
    </w:p>
    <w:p w:rsidR="003556CF" w:rsidRPr="003556CF" w:rsidRDefault="003556CF" w:rsidP="003556CF">
      <w:pPr>
        <w:shd w:val="clear" w:color="auto" w:fill="FFFFFF"/>
        <w:spacing w:after="150" w:line="240" w:lineRule="auto"/>
        <w:rPr>
          <w:rFonts w:ascii="inherit" w:eastAsia="Times New Roman" w:hAnsi="inherit" w:cs="Arial"/>
          <w:b/>
          <w:bCs/>
          <w:i/>
          <w:iCs/>
          <w:color w:val="333333"/>
          <w:sz w:val="20"/>
          <w:szCs w:val="20"/>
          <w:lang w:val="es-UY" w:eastAsia="es-UY"/>
        </w:rPr>
      </w:pPr>
      <w:r w:rsidRPr="003556CF">
        <w:rPr>
          <w:rFonts w:ascii="inherit" w:eastAsia="Times New Roman" w:hAnsi="inherit" w:cs="Arial"/>
          <w:b/>
          <w:bCs/>
          <w:i/>
          <w:iCs/>
          <w:color w:val="333333"/>
          <w:sz w:val="20"/>
          <w:szCs w:val="20"/>
          <w:lang w:val="es-UY" w:eastAsia="es-UY"/>
        </w:rPr>
        <w:t>02.09.2020 </w:t>
      </w:r>
      <w:hyperlink r:id="rId6" w:history="1">
        <w:r w:rsidRPr="003556CF">
          <w:rPr>
            <w:rFonts w:ascii="inherit" w:eastAsia="Times New Roman" w:hAnsi="inherit" w:cs="Arial"/>
            <w:b/>
            <w:bCs/>
            <w:i/>
            <w:iCs/>
            <w:color w:val="D49400"/>
            <w:sz w:val="20"/>
            <w:szCs w:val="20"/>
            <w:lang w:val="es-UY" w:eastAsia="es-UY"/>
          </w:rPr>
          <w:t xml:space="preserve">Luis Miguel </w:t>
        </w:r>
        <w:proofErr w:type="spellStart"/>
        <w:r w:rsidRPr="003556CF">
          <w:rPr>
            <w:rFonts w:ascii="inherit" w:eastAsia="Times New Roman" w:hAnsi="inherit" w:cs="Arial"/>
            <w:b/>
            <w:bCs/>
            <w:i/>
            <w:iCs/>
            <w:color w:val="D49400"/>
            <w:sz w:val="20"/>
            <w:szCs w:val="20"/>
            <w:lang w:val="es-UY" w:eastAsia="es-UY"/>
          </w:rPr>
          <w:t>Modino</w:t>
        </w:r>
        <w:proofErr w:type="spellEnd"/>
        <w:r w:rsidRPr="003556CF">
          <w:rPr>
            <w:rFonts w:ascii="inherit" w:eastAsia="Times New Roman" w:hAnsi="inherit" w:cs="Arial"/>
            <w:b/>
            <w:bCs/>
            <w:i/>
            <w:iCs/>
            <w:color w:val="D49400"/>
            <w:sz w:val="20"/>
            <w:szCs w:val="20"/>
            <w:lang w:val="es-UY" w:eastAsia="es-UY"/>
          </w:rPr>
          <w:t>, corresponsal en Brasil</w:t>
        </w:r>
      </w:hyperlink>
    </w:p>
    <w:p w:rsidR="003556CF" w:rsidRPr="003556CF" w:rsidRDefault="003556CF" w:rsidP="003556CF">
      <w:pPr>
        <w:shd w:val="clear" w:color="auto" w:fill="FFFFFF"/>
        <w:spacing w:line="240" w:lineRule="auto"/>
        <w:jc w:val="both"/>
        <w:rPr>
          <w:rFonts w:ascii="inherit" w:eastAsia="Times New Roman" w:hAnsi="inherit" w:cs="Arial"/>
          <w:color w:val="000000"/>
          <w:sz w:val="21"/>
          <w:szCs w:val="21"/>
          <w:lang w:val="es-UY" w:eastAsia="es-UY"/>
        </w:rPr>
      </w:pPr>
      <w:r w:rsidRPr="003556CF">
        <w:rPr>
          <w:rFonts w:ascii="inherit" w:eastAsia="Times New Roman" w:hAnsi="inherit" w:cs="Arial"/>
          <w:noProof/>
          <w:color w:val="000000"/>
          <w:sz w:val="21"/>
          <w:szCs w:val="21"/>
          <w:lang w:val="es-UY" w:eastAsia="es-UY"/>
        </w:rPr>
        <w:lastRenderedPageBreak/>
        <w:drawing>
          <wp:inline distT="0" distB="0" distL="0" distR="0" wp14:anchorId="523B9851" wp14:editId="29B3EE54">
            <wp:extent cx="5198533" cy="1949450"/>
            <wp:effectExtent l="0" t="0" r="2540" b="0"/>
            <wp:docPr id="2" name="Imagen 2" descr="Revolución Laudato Si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olución Laudato Si Bras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2146" cy="1954555"/>
                    </a:xfrm>
                    <a:prstGeom prst="rect">
                      <a:avLst/>
                    </a:prstGeom>
                    <a:noFill/>
                    <a:ln>
                      <a:noFill/>
                    </a:ln>
                  </pic:spPr>
                </pic:pic>
              </a:graphicData>
            </a:graphic>
          </wp:inline>
        </w:drawing>
      </w:r>
    </w:p>
    <w:p w:rsidR="003556CF" w:rsidRPr="003556CF" w:rsidRDefault="003556CF" w:rsidP="003556CF">
      <w:pPr>
        <w:shd w:val="clear" w:color="auto" w:fill="FFFFFF"/>
        <w:spacing w:after="0" w:line="240" w:lineRule="auto"/>
        <w:jc w:val="both"/>
        <w:rPr>
          <w:rFonts w:ascii="inherit" w:eastAsia="Times New Roman" w:hAnsi="inherit" w:cs="Arial"/>
          <w:color w:val="000000"/>
          <w:sz w:val="21"/>
          <w:szCs w:val="21"/>
          <w:lang w:val="es-UY" w:eastAsia="es-UY"/>
        </w:rPr>
      </w:pPr>
      <w:r w:rsidRPr="003556CF">
        <w:rPr>
          <w:rFonts w:ascii="inherit" w:eastAsia="Times New Roman" w:hAnsi="inherit" w:cs="Arial"/>
          <w:color w:val="000000"/>
          <w:sz w:val="21"/>
          <w:szCs w:val="21"/>
          <w:lang w:val="es-UY" w:eastAsia="es-UY"/>
        </w:rPr>
        <w:t>La encíclica </w:t>
      </w:r>
      <w:proofErr w:type="spellStart"/>
      <w:r w:rsidRPr="003556CF">
        <w:rPr>
          <w:rFonts w:ascii="Arial" w:eastAsia="Times New Roman" w:hAnsi="Arial" w:cs="Arial"/>
          <w:b/>
          <w:bCs/>
          <w:color w:val="474747"/>
          <w:sz w:val="21"/>
          <w:szCs w:val="21"/>
          <w:lang w:val="es-UY" w:eastAsia="es-UY"/>
        </w:rPr>
        <w:t>Laudato</w:t>
      </w:r>
      <w:proofErr w:type="spellEnd"/>
      <w:r w:rsidRPr="003556CF">
        <w:rPr>
          <w:rFonts w:ascii="Arial" w:eastAsia="Times New Roman" w:hAnsi="Arial" w:cs="Arial"/>
          <w:b/>
          <w:bCs/>
          <w:color w:val="474747"/>
          <w:sz w:val="21"/>
          <w:szCs w:val="21"/>
          <w:lang w:val="es-UY" w:eastAsia="es-UY"/>
        </w:rPr>
        <w:t xml:space="preserve"> Si</w:t>
      </w:r>
      <w:r w:rsidRPr="003556CF">
        <w:rPr>
          <w:rFonts w:ascii="inherit" w:eastAsia="Times New Roman" w:hAnsi="inherit" w:cs="Arial"/>
          <w:color w:val="000000"/>
          <w:sz w:val="21"/>
          <w:szCs w:val="21"/>
          <w:lang w:val="es-UY" w:eastAsia="es-UY"/>
        </w:rPr>
        <w:t>, publicada hace cinco años, podemos decir que marcó un antes y un después en la </w:t>
      </w:r>
      <w:r w:rsidRPr="003556CF">
        <w:rPr>
          <w:rFonts w:ascii="Arial" w:eastAsia="Times New Roman" w:hAnsi="Arial" w:cs="Arial"/>
          <w:b/>
          <w:bCs/>
          <w:color w:val="474747"/>
          <w:sz w:val="21"/>
          <w:szCs w:val="21"/>
          <w:lang w:val="es-UY" w:eastAsia="es-UY"/>
        </w:rPr>
        <w:t>toma de conciencia sobre la necesidad de cuidar nuestro planeta</w:t>
      </w:r>
      <w:r w:rsidRPr="003556CF">
        <w:rPr>
          <w:rFonts w:ascii="inherit" w:eastAsia="Times New Roman" w:hAnsi="inherit" w:cs="Arial"/>
          <w:color w:val="000000"/>
          <w:sz w:val="21"/>
          <w:szCs w:val="21"/>
          <w:lang w:val="es-UY" w:eastAsia="es-UY"/>
        </w:rPr>
        <w:t xml:space="preserve">, de nuestra Casa Común. Esa dinámica, asumida también fuera de la Iglesia, inclusive por quienes practican otras religiones y por gente que no asume la fe </w:t>
      </w:r>
      <w:proofErr w:type="gramStart"/>
      <w:r w:rsidRPr="003556CF">
        <w:rPr>
          <w:rFonts w:ascii="inherit" w:eastAsia="Times New Roman" w:hAnsi="inherit" w:cs="Arial"/>
          <w:color w:val="000000"/>
          <w:sz w:val="21"/>
          <w:szCs w:val="21"/>
          <w:lang w:val="es-UY" w:eastAsia="es-UY"/>
        </w:rPr>
        <w:t>un la divinidad</w:t>
      </w:r>
      <w:proofErr w:type="gramEnd"/>
      <w:r w:rsidRPr="003556CF">
        <w:rPr>
          <w:rFonts w:ascii="inherit" w:eastAsia="Times New Roman" w:hAnsi="inherit" w:cs="Arial"/>
          <w:color w:val="000000"/>
          <w:sz w:val="21"/>
          <w:szCs w:val="21"/>
          <w:lang w:val="es-UY" w:eastAsia="es-UY"/>
        </w:rPr>
        <w:t xml:space="preserve"> como algo propio, recibió un nuevo impulso con el </w:t>
      </w:r>
      <w:r w:rsidRPr="003556CF">
        <w:rPr>
          <w:rFonts w:ascii="Arial" w:eastAsia="Times New Roman" w:hAnsi="Arial" w:cs="Arial"/>
          <w:b/>
          <w:bCs/>
          <w:color w:val="474747"/>
          <w:sz w:val="21"/>
          <w:szCs w:val="21"/>
          <w:lang w:val="es-UY" w:eastAsia="es-UY"/>
        </w:rPr>
        <w:t>Sínodo para la Amazonía</w:t>
      </w:r>
      <w:r w:rsidRPr="003556CF">
        <w:rPr>
          <w:rFonts w:ascii="inherit" w:eastAsia="Times New Roman" w:hAnsi="inherit" w:cs="Arial"/>
          <w:color w:val="000000"/>
          <w:sz w:val="21"/>
          <w:szCs w:val="21"/>
          <w:lang w:val="es-UY" w:eastAsia="es-UY"/>
        </w:rPr>
        <w:t>, cuyas reflexiones fueron recogidas en el Documento Final del Sínodo para la Amazonía y en la exhortación postsinodal Querida Amazonía.</w:t>
      </w:r>
    </w:p>
    <w:p w:rsidR="003556CF" w:rsidRPr="003556CF" w:rsidRDefault="003556CF" w:rsidP="003556CF">
      <w:pPr>
        <w:shd w:val="clear" w:color="auto" w:fill="FFFFFF"/>
        <w:spacing w:after="465" w:line="300" w:lineRule="atLeast"/>
        <w:jc w:val="both"/>
        <w:rPr>
          <w:rFonts w:ascii="Arial" w:eastAsia="Times New Roman" w:hAnsi="Arial" w:cs="Arial"/>
          <w:color w:val="333333"/>
          <w:sz w:val="21"/>
          <w:szCs w:val="21"/>
          <w:lang w:val="es-UY" w:eastAsia="es-UY"/>
        </w:rPr>
      </w:pPr>
      <w:r w:rsidRPr="003556CF">
        <w:rPr>
          <w:rFonts w:ascii="Arial" w:eastAsia="Times New Roman" w:hAnsi="Arial" w:cs="Arial"/>
          <w:color w:val="333333"/>
          <w:sz w:val="21"/>
          <w:szCs w:val="21"/>
          <w:lang w:val="es-UY" w:eastAsia="es-UY"/>
        </w:rPr>
        <w:t>Inspirados en esa dinámica, los </w:t>
      </w:r>
      <w:r w:rsidRPr="003556CF">
        <w:rPr>
          <w:rFonts w:ascii="Arial" w:eastAsia="Times New Roman" w:hAnsi="Arial" w:cs="Arial"/>
          <w:b/>
          <w:bCs/>
          <w:color w:val="474747"/>
          <w:sz w:val="21"/>
          <w:szCs w:val="21"/>
          <w:lang w:val="es-UY" w:eastAsia="es-UY"/>
        </w:rPr>
        <w:t>franciscanos y jesuitas</w:t>
      </w:r>
      <w:r w:rsidRPr="003556CF">
        <w:rPr>
          <w:rFonts w:ascii="Arial" w:eastAsia="Times New Roman" w:hAnsi="Arial" w:cs="Arial"/>
          <w:color w:val="333333"/>
          <w:sz w:val="21"/>
          <w:szCs w:val="21"/>
          <w:lang w:val="es-UY" w:eastAsia="es-UY"/>
        </w:rPr>
        <w:t> que realizan su misión en Brasil decidieron unirse para emprender reflexiones y acciones encaminadas a la lucha por la justicia socioambiental, contra toda forma de explotación y desigualdad socioeconómica, contra toda expresión de racismo y en defensa de los pueblos indígenas y la democracia. Esta idea ha sido dada a conocer al inicio del </w:t>
      </w:r>
      <w:r w:rsidRPr="003556CF">
        <w:rPr>
          <w:rFonts w:ascii="Arial" w:eastAsia="Times New Roman" w:hAnsi="Arial" w:cs="Arial"/>
          <w:b/>
          <w:bCs/>
          <w:color w:val="474747"/>
          <w:sz w:val="21"/>
          <w:szCs w:val="21"/>
          <w:lang w:val="es-UY" w:eastAsia="es-UY"/>
        </w:rPr>
        <w:t>Tiempo de la Creación</w:t>
      </w:r>
      <w:r w:rsidRPr="003556CF">
        <w:rPr>
          <w:rFonts w:ascii="Arial" w:eastAsia="Times New Roman" w:hAnsi="Arial" w:cs="Arial"/>
          <w:color w:val="333333"/>
          <w:sz w:val="21"/>
          <w:szCs w:val="21"/>
          <w:lang w:val="es-UY" w:eastAsia="es-UY"/>
        </w:rPr>
        <w:t>, que del 1 de septiembre al 4 de octubre pretende hacer ver a los católicos que el cuidado de la Casa Común es un elemento inseparable de la fe en el Dios Creador.</w:t>
      </w:r>
    </w:p>
    <w:p w:rsidR="003556CF" w:rsidRPr="003556CF" w:rsidRDefault="003556CF" w:rsidP="003556CF">
      <w:pPr>
        <w:shd w:val="clear" w:color="auto" w:fill="FFFFFF"/>
        <w:spacing w:after="465" w:line="300" w:lineRule="atLeast"/>
        <w:jc w:val="both"/>
        <w:rPr>
          <w:rFonts w:ascii="Arial" w:eastAsia="Times New Roman" w:hAnsi="Arial" w:cs="Arial"/>
          <w:color w:val="333333"/>
          <w:sz w:val="21"/>
          <w:szCs w:val="21"/>
          <w:lang w:val="es-UY" w:eastAsia="es-UY"/>
        </w:rPr>
      </w:pPr>
      <w:r w:rsidRPr="003556CF">
        <w:rPr>
          <w:rFonts w:ascii="Arial" w:eastAsia="Times New Roman" w:hAnsi="Arial" w:cs="Arial"/>
          <w:color w:val="333333"/>
          <w:sz w:val="21"/>
          <w:szCs w:val="21"/>
          <w:lang w:val="es-UY" w:eastAsia="es-UY"/>
        </w:rPr>
        <w:t>Como ellos mismo informan, la unión de franciscanos y jesuitas forma parte de un movimiento internacional - la "</w:t>
      </w:r>
      <w:r w:rsidRPr="003556CF">
        <w:rPr>
          <w:rFonts w:ascii="Arial" w:eastAsia="Times New Roman" w:hAnsi="Arial" w:cs="Arial"/>
          <w:b/>
          <w:bCs/>
          <w:color w:val="474747"/>
          <w:sz w:val="21"/>
          <w:szCs w:val="21"/>
          <w:lang w:val="es-UY" w:eastAsia="es-UY"/>
        </w:rPr>
        <w:t xml:space="preserve">Revolución </w:t>
      </w:r>
      <w:proofErr w:type="spellStart"/>
      <w:r w:rsidRPr="003556CF">
        <w:rPr>
          <w:rFonts w:ascii="Arial" w:eastAsia="Times New Roman" w:hAnsi="Arial" w:cs="Arial"/>
          <w:b/>
          <w:bCs/>
          <w:color w:val="474747"/>
          <w:sz w:val="21"/>
          <w:szCs w:val="21"/>
          <w:lang w:val="es-UY" w:eastAsia="es-UY"/>
        </w:rPr>
        <w:t>Laudato</w:t>
      </w:r>
      <w:proofErr w:type="spellEnd"/>
      <w:r w:rsidRPr="003556CF">
        <w:rPr>
          <w:rFonts w:ascii="Arial" w:eastAsia="Times New Roman" w:hAnsi="Arial" w:cs="Arial"/>
          <w:b/>
          <w:bCs/>
          <w:color w:val="474747"/>
          <w:sz w:val="21"/>
          <w:szCs w:val="21"/>
          <w:lang w:val="es-UY" w:eastAsia="es-UY"/>
        </w:rPr>
        <w:t xml:space="preserve"> Si</w:t>
      </w:r>
      <w:r w:rsidRPr="003556CF">
        <w:rPr>
          <w:rFonts w:ascii="Arial" w:eastAsia="Times New Roman" w:hAnsi="Arial" w:cs="Arial"/>
          <w:color w:val="333333"/>
          <w:sz w:val="21"/>
          <w:szCs w:val="21"/>
          <w:lang w:val="es-UY" w:eastAsia="es-UY"/>
        </w:rPr>
        <w:t>" - y tiene un gran simbolismo, porque reúne los carismas y las fuerzas de sus dos grandes santos fundadores - </w:t>
      </w:r>
      <w:r w:rsidRPr="003556CF">
        <w:rPr>
          <w:rFonts w:ascii="Arial" w:eastAsia="Times New Roman" w:hAnsi="Arial" w:cs="Arial"/>
          <w:b/>
          <w:bCs/>
          <w:color w:val="474747"/>
          <w:sz w:val="21"/>
          <w:szCs w:val="21"/>
          <w:lang w:val="es-UY" w:eastAsia="es-UY"/>
        </w:rPr>
        <w:t>Francisco e Ignacio</w:t>
      </w:r>
      <w:r w:rsidRPr="003556CF">
        <w:rPr>
          <w:rFonts w:ascii="Arial" w:eastAsia="Times New Roman" w:hAnsi="Arial" w:cs="Arial"/>
          <w:color w:val="333333"/>
          <w:sz w:val="21"/>
          <w:szCs w:val="21"/>
          <w:lang w:val="es-UY" w:eastAsia="es-UY"/>
        </w:rPr>
        <w:t> - que se reflejan en la imagen del </w:t>
      </w:r>
      <w:r w:rsidRPr="003556CF">
        <w:rPr>
          <w:rFonts w:ascii="Arial" w:eastAsia="Times New Roman" w:hAnsi="Arial" w:cs="Arial"/>
          <w:b/>
          <w:bCs/>
          <w:color w:val="474747"/>
          <w:sz w:val="21"/>
          <w:szCs w:val="21"/>
          <w:lang w:val="es-UY" w:eastAsia="es-UY"/>
        </w:rPr>
        <w:t>Papa Francisco</w:t>
      </w:r>
      <w:r w:rsidRPr="003556CF">
        <w:rPr>
          <w:rFonts w:ascii="Arial" w:eastAsia="Times New Roman" w:hAnsi="Arial" w:cs="Arial"/>
          <w:color w:val="333333"/>
          <w:sz w:val="21"/>
          <w:szCs w:val="21"/>
          <w:lang w:val="es-UY" w:eastAsia="es-UY"/>
        </w:rPr>
        <w:t>, que personifica a los dos como un jesuita que elige el nombre de Francisco. No podemos olvidar que quien estaba sentado al lado del cardenal Bergoglio en el cónclave en que se convirtió en el Papa Francisco, fue el franciscano </w:t>
      </w:r>
      <w:r w:rsidRPr="003556CF">
        <w:rPr>
          <w:rFonts w:ascii="Arial" w:eastAsia="Times New Roman" w:hAnsi="Arial" w:cs="Arial"/>
          <w:b/>
          <w:bCs/>
          <w:color w:val="474747"/>
          <w:sz w:val="21"/>
          <w:szCs w:val="21"/>
          <w:lang w:val="es-UY" w:eastAsia="es-UY"/>
        </w:rPr>
        <w:t xml:space="preserve">Claudio </w:t>
      </w:r>
      <w:proofErr w:type="spellStart"/>
      <w:r w:rsidRPr="003556CF">
        <w:rPr>
          <w:rFonts w:ascii="Arial" w:eastAsia="Times New Roman" w:hAnsi="Arial" w:cs="Arial"/>
          <w:b/>
          <w:bCs/>
          <w:color w:val="474747"/>
          <w:sz w:val="21"/>
          <w:szCs w:val="21"/>
          <w:lang w:val="es-UY" w:eastAsia="es-UY"/>
        </w:rPr>
        <w:t>Hummes</w:t>
      </w:r>
      <w:proofErr w:type="spellEnd"/>
      <w:r w:rsidRPr="003556CF">
        <w:rPr>
          <w:rFonts w:ascii="Arial" w:eastAsia="Times New Roman" w:hAnsi="Arial" w:cs="Arial"/>
          <w:color w:val="333333"/>
          <w:sz w:val="21"/>
          <w:szCs w:val="21"/>
          <w:lang w:val="es-UY" w:eastAsia="es-UY"/>
        </w:rPr>
        <w:t xml:space="preserve">, quien le dijo que no se olvidase de los pobres, y que como presidente de la Red Eclesial </w:t>
      </w:r>
      <w:proofErr w:type="spellStart"/>
      <w:r w:rsidRPr="003556CF">
        <w:rPr>
          <w:rFonts w:ascii="Arial" w:eastAsia="Times New Roman" w:hAnsi="Arial" w:cs="Arial"/>
          <w:color w:val="333333"/>
          <w:sz w:val="21"/>
          <w:szCs w:val="21"/>
          <w:lang w:val="es-UY" w:eastAsia="es-UY"/>
        </w:rPr>
        <w:t>Panamazónica</w:t>
      </w:r>
      <w:proofErr w:type="spellEnd"/>
      <w:r w:rsidRPr="003556CF">
        <w:rPr>
          <w:rFonts w:ascii="Arial" w:eastAsia="Times New Roman" w:hAnsi="Arial" w:cs="Arial"/>
          <w:color w:val="333333"/>
          <w:sz w:val="21"/>
          <w:szCs w:val="21"/>
          <w:lang w:val="es-UY" w:eastAsia="es-UY"/>
        </w:rPr>
        <w:t xml:space="preserve"> – REPAM, como relator del Sínodo para la Amazonía y como presidente de la Conferencia Eclesial de la Amazonía – CEAMA, ha tenido un papel de extrema relevancia en todo lo que hace referencia a la dimensión ecológica en la vida de la Iglesia católica.</w:t>
      </w:r>
    </w:p>
    <w:p w:rsidR="003556CF" w:rsidRPr="003556CF" w:rsidRDefault="003556CF" w:rsidP="003556CF">
      <w:pPr>
        <w:shd w:val="clear" w:color="auto" w:fill="FFFFFF"/>
        <w:spacing w:line="240" w:lineRule="auto"/>
        <w:jc w:val="center"/>
        <w:rPr>
          <w:rFonts w:ascii="inherit" w:eastAsia="Times New Roman" w:hAnsi="inherit" w:cs="Arial"/>
          <w:color w:val="000000"/>
          <w:sz w:val="21"/>
          <w:szCs w:val="21"/>
          <w:lang w:val="es-UY" w:eastAsia="es-UY"/>
        </w:rPr>
      </w:pPr>
      <w:r w:rsidRPr="003556CF">
        <w:rPr>
          <w:rFonts w:ascii="inherit" w:eastAsia="Times New Roman" w:hAnsi="inherit" w:cs="Arial"/>
          <w:noProof/>
          <w:color w:val="000000"/>
          <w:sz w:val="21"/>
          <w:szCs w:val="21"/>
          <w:lang w:val="es-UY" w:eastAsia="es-UY"/>
        </w:rPr>
        <w:drawing>
          <wp:inline distT="0" distB="0" distL="0" distR="0" wp14:anchorId="534F35DD" wp14:editId="05DA7303">
            <wp:extent cx="3759200" cy="1695450"/>
            <wp:effectExtent l="0" t="0" r="0" b="0"/>
            <wp:docPr id="3" name="Imagen 3" descr="Cardenal Hummes en 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enal Hummes en el Síno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9200" cy="1695450"/>
                    </a:xfrm>
                    <a:prstGeom prst="rect">
                      <a:avLst/>
                    </a:prstGeom>
                    <a:noFill/>
                    <a:ln>
                      <a:noFill/>
                    </a:ln>
                  </pic:spPr>
                </pic:pic>
              </a:graphicData>
            </a:graphic>
          </wp:inline>
        </w:drawing>
      </w:r>
    </w:p>
    <w:p w:rsidR="003556CF" w:rsidRPr="003556CF" w:rsidRDefault="003556CF" w:rsidP="003556CF">
      <w:pPr>
        <w:shd w:val="clear" w:color="auto" w:fill="FFFFFF"/>
        <w:spacing w:after="465" w:line="300" w:lineRule="atLeast"/>
        <w:jc w:val="both"/>
        <w:rPr>
          <w:rFonts w:ascii="Arial" w:eastAsia="Times New Roman" w:hAnsi="Arial" w:cs="Arial"/>
          <w:color w:val="333333"/>
          <w:sz w:val="21"/>
          <w:szCs w:val="21"/>
          <w:lang w:val="es-UY" w:eastAsia="es-UY"/>
        </w:rPr>
      </w:pPr>
      <w:r w:rsidRPr="003556CF">
        <w:rPr>
          <w:rFonts w:ascii="Arial" w:eastAsia="Times New Roman" w:hAnsi="Arial" w:cs="Arial"/>
          <w:color w:val="333333"/>
          <w:sz w:val="21"/>
          <w:szCs w:val="21"/>
          <w:lang w:val="es-UY" w:eastAsia="es-UY"/>
        </w:rPr>
        <w:t>Los jesuitas y franciscanos, con esta unión, proponen una "revolución" que incorpora un </w:t>
      </w:r>
      <w:r w:rsidRPr="003556CF">
        <w:rPr>
          <w:rFonts w:ascii="Arial" w:eastAsia="Times New Roman" w:hAnsi="Arial" w:cs="Arial"/>
          <w:b/>
          <w:bCs/>
          <w:color w:val="474747"/>
          <w:sz w:val="21"/>
          <w:szCs w:val="21"/>
          <w:lang w:val="es-UY" w:eastAsia="es-UY"/>
        </w:rPr>
        <w:t>profundo cambio de paradigma</w:t>
      </w:r>
      <w:r w:rsidRPr="003556CF">
        <w:rPr>
          <w:rFonts w:ascii="Arial" w:eastAsia="Times New Roman" w:hAnsi="Arial" w:cs="Arial"/>
          <w:color w:val="333333"/>
          <w:sz w:val="21"/>
          <w:szCs w:val="21"/>
          <w:lang w:val="es-UY" w:eastAsia="es-UY"/>
        </w:rPr>
        <w:t> en la relación con la tierra, nuestra "casa común"; en </w:t>
      </w:r>
      <w:r w:rsidRPr="003556CF">
        <w:rPr>
          <w:rFonts w:ascii="Arial" w:eastAsia="Times New Roman" w:hAnsi="Arial" w:cs="Arial"/>
          <w:b/>
          <w:bCs/>
          <w:color w:val="474747"/>
          <w:sz w:val="21"/>
          <w:szCs w:val="21"/>
          <w:lang w:val="es-UY" w:eastAsia="es-UY"/>
        </w:rPr>
        <w:t>defensa de los pobres y excluidos</w:t>
      </w:r>
      <w:r w:rsidRPr="003556CF">
        <w:rPr>
          <w:rFonts w:ascii="Arial" w:eastAsia="Times New Roman" w:hAnsi="Arial" w:cs="Arial"/>
          <w:color w:val="333333"/>
          <w:sz w:val="21"/>
          <w:szCs w:val="21"/>
          <w:lang w:val="es-UY" w:eastAsia="es-UY"/>
        </w:rPr>
        <w:t>, concibiéndolos como interlocutores y no sólo como destinatarios; en </w:t>
      </w:r>
      <w:r w:rsidRPr="003556CF">
        <w:rPr>
          <w:rFonts w:ascii="Arial" w:eastAsia="Times New Roman" w:hAnsi="Arial" w:cs="Arial"/>
          <w:b/>
          <w:bCs/>
          <w:color w:val="474747"/>
          <w:sz w:val="21"/>
          <w:szCs w:val="21"/>
          <w:lang w:val="es-UY" w:eastAsia="es-UY"/>
        </w:rPr>
        <w:t>defensa de los pueblos indígenas y otras minorías</w:t>
      </w:r>
      <w:r w:rsidRPr="003556CF">
        <w:rPr>
          <w:rFonts w:ascii="Arial" w:eastAsia="Times New Roman" w:hAnsi="Arial" w:cs="Arial"/>
          <w:color w:val="333333"/>
          <w:sz w:val="21"/>
          <w:szCs w:val="21"/>
          <w:lang w:val="es-UY" w:eastAsia="es-UY"/>
        </w:rPr>
        <w:t>; y, finalmente, en </w:t>
      </w:r>
      <w:r w:rsidRPr="003556CF">
        <w:rPr>
          <w:rFonts w:ascii="Arial" w:eastAsia="Times New Roman" w:hAnsi="Arial" w:cs="Arial"/>
          <w:b/>
          <w:bCs/>
          <w:color w:val="474747"/>
          <w:sz w:val="21"/>
          <w:szCs w:val="21"/>
          <w:lang w:val="es-UY" w:eastAsia="es-UY"/>
        </w:rPr>
        <w:t>defensa de la democracia</w:t>
      </w:r>
      <w:r w:rsidRPr="003556CF">
        <w:rPr>
          <w:rFonts w:ascii="Arial" w:eastAsia="Times New Roman" w:hAnsi="Arial" w:cs="Arial"/>
          <w:color w:val="333333"/>
          <w:sz w:val="21"/>
          <w:szCs w:val="21"/>
          <w:lang w:val="es-UY" w:eastAsia="es-UY"/>
        </w:rPr>
        <w:t> y contra todo tipo de autoritarismo. Podríamos decir que estos son los objetivos fundamentales de algo que, por la gran presencia de la Compañía y de la familia franciscana en todos los rincones del país, puede revolucionar la vida eclesial en Brasil.</w:t>
      </w:r>
      <w:r w:rsidRPr="003556CF">
        <w:rPr>
          <w:rFonts w:ascii="Arial" w:eastAsia="Times New Roman" w:hAnsi="Arial" w:cs="Arial"/>
          <w:color w:val="333333"/>
          <w:sz w:val="21"/>
          <w:szCs w:val="21"/>
          <w:lang w:val="es-UY" w:eastAsia="es-UY"/>
        </w:rPr>
        <w:br/>
      </w:r>
      <w:r w:rsidRPr="003556CF">
        <w:rPr>
          <w:rFonts w:ascii="Arial" w:eastAsia="Times New Roman" w:hAnsi="Arial" w:cs="Arial"/>
          <w:color w:val="333333"/>
          <w:sz w:val="21"/>
          <w:szCs w:val="21"/>
          <w:lang w:val="es-UY" w:eastAsia="es-UY"/>
        </w:rPr>
        <w:br/>
        <w:t>Los detalles de este nuevo camino serán conocidos con mayor profundidad en un </w:t>
      </w:r>
      <w:proofErr w:type="spellStart"/>
      <w:r w:rsidRPr="003556CF">
        <w:rPr>
          <w:rFonts w:ascii="Arial" w:eastAsia="Times New Roman" w:hAnsi="Arial" w:cs="Arial"/>
          <w:b/>
          <w:bCs/>
          <w:color w:val="474747"/>
          <w:sz w:val="21"/>
          <w:szCs w:val="21"/>
          <w:lang w:val="es-UY" w:eastAsia="es-UY"/>
        </w:rPr>
        <w:t>webinar</w:t>
      </w:r>
      <w:proofErr w:type="spellEnd"/>
      <w:r w:rsidRPr="003556CF">
        <w:rPr>
          <w:rFonts w:ascii="Arial" w:eastAsia="Times New Roman" w:hAnsi="Arial" w:cs="Arial"/>
          <w:color w:val="333333"/>
          <w:sz w:val="21"/>
          <w:szCs w:val="21"/>
          <w:lang w:val="es-UY" w:eastAsia="es-UY"/>
        </w:rPr>
        <w:t> que tendrá lugar el </w:t>
      </w:r>
      <w:r w:rsidRPr="003556CF">
        <w:rPr>
          <w:rFonts w:ascii="Arial" w:eastAsia="Times New Roman" w:hAnsi="Arial" w:cs="Arial"/>
          <w:b/>
          <w:bCs/>
          <w:color w:val="474747"/>
          <w:sz w:val="21"/>
          <w:szCs w:val="21"/>
          <w:lang w:val="es-UY" w:eastAsia="es-UY"/>
        </w:rPr>
        <w:t>30 de septiembre, a las 20 horas,</w:t>
      </w:r>
      <w:r w:rsidRPr="003556CF">
        <w:rPr>
          <w:rFonts w:ascii="Arial" w:eastAsia="Times New Roman" w:hAnsi="Arial" w:cs="Arial"/>
          <w:color w:val="333333"/>
          <w:sz w:val="21"/>
          <w:szCs w:val="21"/>
          <w:lang w:val="es-UY" w:eastAsia="es-UY"/>
        </w:rPr>
        <w:t> horario de Brasilia, con la presencia del teólogo </w:t>
      </w:r>
      <w:r w:rsidRPr="003556CF">
        <w:rPr>
          <w:rFonts w:ascii="Arial" w:eastAsia="Times New Roman" w:hAnsi="Arial" w:cs="Arial"/>
          <w:b/>
          <w:bCs/>
          <w:color w:val="474747"/>
          <w:sz w:val="21"/>
          <w:szCs w:val="21"/>
          <w:lang w:val="es-UY" w:eastAsia="es-UY"/>
        </w:rPr>
        <w:t xml:space="preserve">Leonardo </w:t>
      </w:r>
      <w:proofErr w:type="spellStart"/>
      <w:r w:rsidRPr="003556CF">
        <w:rPr>
          <w:rFonts w:ascii="Arial" w:eastAsia="Times New Roman" w:hAnsi="Arial" w:cs="Arial"/>
          <w:b/>
          <w:bCs/>
          <w:color w:val="474747"/>
          <w:sz w:val="21"/>
          <w:szCs w:val="21"/>
          <w:lang w:val="es-UY" w:eastAsia="es-UY"/>
        </w:rPr>
        <w:t>Boff</w:t>
      </w:r>
      <w:proofErr w:type="spellEnd"/>
      <w:r w:rsidRPr="003556CF">
        <w:rPr>
          <w:rFonts w:ascii="Arial" w:eastAsia="Times New Roman" w:hAnsi="Arial" w:cs="Arial"/>
          <w:color w:val="333333"/>
          <w:sz w:val="21"/>
          <w:szCs w:val="21"/>
          <w:lang w:val="es-UY" w:eastAsia="es-UY"/>
        </w:rPr>
        <w:t> y la teóloga </w:t>
      </w:r>
      <w:r w:rsidRPr="003556CF">
        <w:rPr>
          <w:rFonts w:ascii="Arial" w:eastAsia="Times New Roman" w:hAnsi="Arial" w:cs="Arial"/>
          <w:b/>
          <w:bCs/>
          <w:color w:val="474747"/>
          <w:sz w:val="21"/>
          <w:szCs w:val="21"/>
          <w:lang w:val="es-UY" w:eastAsia="es-UY"/>
        </w:rPr>
        <w:t xml:space="preserve">María Clara </w:t>
      </w:r>
      <w:proofErr w:type="spellStart"/>
      <w:r w:rsidRPr="003556CF">
        <w:rPr>
          <w:rFonts w:ascii="Arial" w:eastAsia="Times New Roman" w:hAnsi="Arial" w:cs="Arial"/>
          <w:b/>
          <w:bCs/>
          <w:color w:val="474747"/>
          <w:sz w:val="21"/>
          <w:szCs w:val="21"/>
          <w:lang w:val="es-UY" w:eastAsia="es-UY"/>
        </w:rPr>
        <w:t>Bingemer</w:t>
      </w:r>
      <w:proofErr w:type="spellEnd"/>
      <w:r w:rsidRPr="003556CF">
        <w:rPr>
          <w:rFonts w:ascii="Arial" w:eastAsia="Times New Roman" w:hAnsi="Arial" w:cs="Arial"/>
          <w:color w:val="333333"/>
          <w:sz w:val="21"/>
          <w:szCs w:val="21"/>
          <w:lang w:val="es-UY" w:eastAsia="es-UY"/>
        </w:rPr>
        <w:t>, que presentarán, basados respectivamente en la espiritualidad franciscana e ignaciana, los fundamentos inspiradores de este encuentro simbólico entre las dos tradiciones. La mediación será la de la antropóloga </w:t>
      </w:r>
      <w:proofErr w:type="spellStart"/>
      <w:r w:rsidRPr="003556CF">
        <w:rPr>
          <w:rFonts w:ascii="Arial" w:eastAsia="Times New Roman" w:hAnsi="Arial" w:cs="Arial"/>
          <w:b/>
          <w:bCs/>
          <w:color w:val="474747"/>
          <w:sz w:val="21"/>
          <w:szCs w:val="21"/>
          <w:lang w:val="es-UY" w:eastAsia="es-UY"/>
        </w:rPr>
        <w:t>Moema</w:t>
      </w:r>
      <w:proofErr w:type="spellEnd"/>
      <w:r w:rsidRPr="003556CF">
        <w:rPr>
          <w:rFonts w:ascii="Arial" w:eastAsia="Times New Roman" w:hAnsi="Arial" w:cs="Arial"/>
          <w:b/>
          <w:bCs/>
          <w:color w:val="474747"/>
          <w:sz w:val="21"/>
          <w:szCs w:val="21"/>
          <w:lang w:val="es-UY" w:eastAsia="es-UY"/>
        </w:rPr>
        <w:t xml:space="preserve"> Miranda</w:t>
      </w:r>
      <w:r w:rsidRPr="003556CF">
        <w:rPr>
          <w:rFonts w:ascii="Arial" w:eastAsia="Times New Roman" w:hAnsi="Arial" w:cs="Arial"/>
          <w:color w:val="333333"/>
          <w:sz w:val="21"/>
          <w:szCs w:val="21"/>
          <w:lang w:val="es-UY" w:eastAsia="es-UY"/>
        </w:rPr>
        <w:t xml:space="preserve">, asesora de la Comisión Especial de Ecología Integral y Minería de la Conferencia Nacional de los Obispos de Brasil – CNBB, y de la Red Eclesial </w:t>
      </w:r>
      <w:proofErr w:type="spellStart"/>
      <w:r w:rsidRPr="003556CF">
        <w:rPr>
          <w:rFonts w:ascii="Arial" w:eastAsia="Times New Roman" w:hAnsi="Arial" w:cs="Arial"/>
          <w:color w:val="333333"/>
          <w:sz w:val="21"/>
          <w:szCs w:val="21"/>
          <w:lang w:val="es-UY" w:eastAsia="es-UY"/>
        </w:rPr>
        <w:t>Panamazónica</w:t>
      </w:r>
      <w:proofErr w:type="spellEnd"/>
      <w:r w:rsidRPr="003556CF">
        <w:rPr>
          <w:rFonts w:ascii="Arial" w:eastAsia="Times New Roman" w:hAnsi="Arial" w:cs="Arial"/>
          <w:color w:val="333333"/>
          <w:sz w:val="21"/>
          <w:szCs w:val="21"/>
          <w:lang w:val="es-UY" w:eastAsia="es-UY"/>
        </w:rPr>
        <w:t xml:space="preserve"> – REPAM-Brasil. Las inscripciones se pueden hacer en la página de </w:t>
      </w:r>
      <w:proofErr w:type="spellStart"/>
      <w:r w:rsidRPr="003556CF">
        <w:rPr>
          <w:rFonts w:ascii="Arial" w:eastAsia="Times New Roman" w:hAnsi="Arial" w:cs="Arial"/>
          <w:color w:val="333333"/>
          <w:sz w:val="21"/>
          <w:szCs w:val="21"/>
          <w:lang w:val="es-UY" w:eastAsia="es-UY"/>
        </w:rPr>
        <w:t>facebook</w:t>
      </w:r>
      <w:proofErr w:type="spellEnd"/>
      <w:r w:rsidRPr="003556CF">
        <w:rPr>
          <w:rFonts w:ascii="Arial" w:eastAsia="Times New Roman" w:hAnsi="Arial" w:cs="Arial"/>
          <w:color w:val="333333"/>
          <w:sz w:val="21"/>
          <w:szCs w:val="21"/>
          <w:lang w:val="es-UY" w:eastAsia="es-UY"/>
        </w:rPr>
        <w:t>: </w:t>
      </w:r>
      <w:hyperlink r:id="rId9" w:history="1">
        <w:r w:rsidRPr="003556CF">
          <w:rPr>
            <w:rFonts w:ascii="Arial" w:eastAsia="Times New Roman" w:hAnsi="Arial" w:cs="Arial"/>
            <w:color w:val="0000FF"/>
            <w:sz w:val="21"/>
            <w:szCs w:val="21"/>
            <w:u w:val="single"/>
            <w:lang w:val="es-UY" w:eastAsia="es-UY"/>
          </w:rPr>
          <w:t>http://facebook.com/revolucaolsbrasil</w:t>
        </w:r>
      </w:hyperlink>
      <w:r w:rsidRPr="003556CF">
        <w:rPr>
          <w:rFonts w:ascii="Arial" w:eastAsia="Times New Roman" w:hAnsi="Arial" w:cs="Arial"/>
          <w:color w:val="333333"/>
          <w:sz w:val="21"/>
          <w:szCs w:val="21"/>
          <w:lang w:val="es-UY" w:eastAsia="es-UY"/>
        </w:rPr>
        <w:br/>
      </w:r>
      <w:r w:rsidRPr="003556CF">
        <w:rPr>
          <w:rFonts w:ascii="Arial" w:eastAsia="Times New Roman" w:hAnsi="Arial" w:cs="Arial"/>
          <w:color w:val="333333"/>
          <w:sz w:val="21"/>
          <w:szCs w:val="21"/>
          <w:lang w:val="es-UY" w:eastAsia="es-UY"/>
        </w:rPr>
        <w:br/>
        <w:t xml:space="preserve">Para los creadores de la unión entre franciscanos y jesuitas, la "Revolución </w:t>
      </w:r>
      <w:proofErr w:type="spellStart"/>
      <w:r w:rsidRPr="003556CF">
        <w:rPr>
          <w:rFonts w:ascii="Arial" w:eastAsia="Times New Roman" w:hAnsi="Arial" w:cs="Arial"/>
          <w:color w:val="333333"/>
          <w:sz w:val="21"/>
          <w:szCs w:val="21"/>
          <w:lang w:val="es-UY" w:eastAsia="es-UY"/>
        </w:rPr>
        <w:t>Laúdica</w:t>
      </w:r>
      <w:proofErr w:type="spellEnd"/>
      <w:r w:rsidRPr="003556CF">
        <w:rPr>
          <w:rFonts w:ascii="Arial" w:eastAsia="Times New Roman" w:hAnsi="Arial" w:cs="Arial"/>
          <w:color w:val="333333"/>
          <w:sz w:val="21"/>
          <w:szCs w:val="21"/>
          <w:lang w:val="es-UY" w:eastAsia="es-UY"/>
        </w:rPr>
        <w:t xml:space="preserve"> Sí" está alineada en dos vigorosos caminos movidos por dos espiritualidades intensamente convergentes. "Desde el Santo de Asís y el Santo de Loyola, hasta el día de hoy, hay algo muy profundo que interconecta estos dos caminos y las prácticas inherentes a ellos, en un </w:t>
      </w:r>
      <w:r w:rsidRPr="003556CF">
        <w:rPr>
          <w:rFonts w:ascii="Arial" w:eastAsia="Times New Roman" w:hAnsi="Arial" w:cs="Arial"/>
          <w:b/>
          <w:bCs/>
          <w:color w:val="474747"/>
          <w:sz w:val="21"/>
          <w:szCs w:val="21"/>
          <w:lang w:val="es-UY" w:eastAsia="es-UY"/>
        </w:rPr>
        <w:t>enriquecimiento mutuo</w:t>
      </w:r>
      <w:r w:rsidRPr="003556CF">
        <w:rPr>
          <w:rFonts w:ascii="Arial" w:eastAsia="Times New Roman" w:hAnsi="Arial" w:cs="Arial"/>
          <w:color w:val="333333"/>
          <w:sz w:val="21"/>
          <w:szCs w:val="21"/>
          <w:lang w:val="es-UY" w:eastAsia="es-UY"/>
        </w:rPr>
        <w:t> natural. La familia ignaciana y la familia franciscana se sienten unidas, especialmente en el </w:t>
      </w:r>
      <w:r w:rsidRPr="003556CF">
        <w:rPr>
          <w:rFonts w:ascii="Arial" w:eastAsia="Times New Roman" w:hAnsi="Arial" w:cs="Arial"/>
          <w:b/>
          <w:bCs/>
          <w:color w:val="474747"/>
          <w:sz w:val="21"/>
          <w:szCs w:val="21"/>
          <w:lang w:val="es-UY" w:eastAsia="es-UY"/>
        </w:rPr>
        <w:t>cuidado de los dones de la creación, la casa común y la construcción de relaciones justas y respetuosas</w:t>
      </w:r>
      <w:r w:rsidRPr="003556CF">
        <w:rPr>
          <w:rFonts w:ascii="Arial" w:eastAsia="Times New Roman" w:hAnsi="Arial" w:cs="Arial"/>
          <w:color w:val="333333"/>
          <w:sz w:val="21"/>
          <w:szCs w:val="21"/>
          <w:lang w:val="es-UY" w:eastAsia="es-UY"/>
        </w:rPr>
        <w:t>", explican.</w:t>
      </w:r>
    </w:p>
    <w:p w:rsidR="003556CF" w:rsidRPr="003556CF" w:rsidRDefault="003556CF" w:rsidP="003556CF">
      <w:pPr>
        <w:shd w:val="clear" w:color="auto" w:fill="FFFFFF"/>
        <w:spacing w:line="240" w:lineRule="auto"/>
        <w:jc w:val="center"/>
        <w:rPr>
          <w:rFonts w:ascii="inherit" w:eastAsia="Times New Roman" w:hAnsi="inherit" w:cs="Arial"/>
          <w:color w:val="000000"/>
          <w:sz w:val="21"/>
          <w:szCs w:val="21"/>
          <w:lang w:val="es-UY" w:eastAsia="es-UY"/>
        </w:rPr>
      </w:pPr>
      <w:r w:rsidRPr="003556CF">
        <w:rPr>
          <w:rFonts w:ascii="inherit" w:eastAsia="Times New Roman" w:hAnsi="inherit" w:cs="Arial"/>
          <w:noProof/>
          <w:color w:val="000000"/>
          <w:sz w:val="21"/>
          <w:szCs w:val="21"/>
          <w:lang w:val="es-UY" w:eastAsia="es-UY"/>
        </w:rPr>
        <w:drawing>
          <wp:inline distT="0" distB="0" distL="0" distR="0" wp14:anchorId="20D24258" wp14:editId="050711BC">
            <wp:extent cx="2705100" cy="1651000"/>
            <wp:effectExtent l="0" t="0" r="0" b="6350"/>
            <wp:docPr id="4" name="Imagen 4" descr="Laudato 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udato S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5100" cy="1651000"/>
                    </a:xfrm>
                    <a:prstGeom prst="rect">
                      <a:avLst/>
                    </a:prstGeom>
                    <a:noFill/>
                    <a:ln>
                      <a:noFill/>
                    </a:ln>
                  </pic:spPr>
                </pic:pic>
              </a:graphicData>
            </a:graphic>
          </wp:inline>
        </w:drawing>
      </w:r>
    </w:p>
    <w:p w:rsidR="003556CF" w:rsidRDefault="003556CF" w:rsidP="003556CF">
      <w:pPr>
        <w:shd w:val="clear" w:color="auto" w:fill="FFFFFF"/>
        <w:spacing w:after="240" w:line="300" w:lineRule="atLeast"/>
        <w:jc w:val="both"/>
        <w:rPr>
          <w:rFonts w:ascii="Arial" w:eastAsia="Times New Roman" w:hAnsi="Arial" w:cs="Arial"/>
          <w:color w:val="333333"/>
          <w:sz w:val="21"/>
          <w:szCs w:val="21"/>
          <w:lang w:val="es-UY" w:eastAsia="es-UY"/>
        </w:rPr>
      </w:pPr>
      <w:r w:rsidRPr="003556CF">
        <w:rPr>
          <w:rFonts w:ascii="Arial" w:eastAsia="Times New Roman" w:hAnsi="Arial" w:cs="Arial"/>
          <w:color w:val="333333"/>
          <w:sz w:val="21"/>
          <w:szCs w:val="21"/>
          <w:lang w:val="es-UY" w:eastAsia="es-UY"/>
        </w:rPr>
        <w:br/>
        <w:t xml:space="preserve">A la cabeza de la organización de la Revolución de </w:t>
      </w:r>
      <w:proofErr w:type="spellStart"/>
      <w:r w:rsidRPr="003556CF">
        <w:rPr>
          <w:rFonts w:ascii="Arial" w:eastAsia="Times New Roman" w:hAnsi="Arial" w:cs="Arial"/>
          <w:color w:val="333333"/>
          <w:sz w:val="21"/>
          <w:szCs w:val="21"/>
          <w:lang w:val="es-UY" w:eastAsia="es-UY"/>
        </w:rPr>
        <w:t>Laudato</w:t>
      </w:r>
      <w:proofErr w:type="spellEnd"/>
      <w:r w:rsidRPr="003556CF">
        <w:rPr>
          <w:rFonts w:ascii="Arial" w:eastAsia="Times New Roman" w:hAnsi="Arial" w:cs="Arial"/>
          <w:color w:val="333333"/>
          <w:sz w:val="21"/>
          <w:szCs w:val="21"/>
          <w:lang w:val="es-UY" w:eastAsia="es-UY"/>
        </w:rPr>
        <w:t xml:space="preserve"> Si Brasil se encuentran el </w:t>
      </w:r>
      <w:r w:rsidRPr="003556CF">
        <w:rPr>
          <w:rFonts w:ascii="Arial" w:eastAsia="Times New Roman" w:hAnsi="Arial" w:cs="Arial"/>
          <w:b/>
          <w:bCs/>
          <w:color w:val="474747"/>
          <w:sz w:val="21"/>
          <w:szCs w:val="21"/>
          <w:lang w:val="es-UY" w:eastAsia="es-UY"/>
        </w:rPr>
        <w:t xml:space="preserve">Servicio </w:t>
      </w:r>
      <w:proofErr w:type="spellStart"/>
      <w:r w:rsidRPr="003556CF">
        <w:rPr>
          <w:rFonts w:ascii="Arial" w:eastAsia="Times New Roman" w:hAnsi="Arial" w:cs="Arial"/>
          <w:b/>
          <w:bCs/>
          <w:color w:val="474747"/>
          <w:sz w:val="21"/>
          <w:szCs w:val="21"/>
          <w:lang w:val="es-UY" w:eastAsia="es-UY"/>
        </w:rPr>
        <w:t>Interfranciscano</w:t>
      </w:r>
      <w:proofErr w:type="spellEnd"/>
      <w:r w:rsidRPr="003556CF">
        <w:rPr>
          <w:rFonts w:ascii="Arial" w:eastAsia="Times New Roman" w:hAnsi="Arial" w:cs="Arial"/>
          <w:b/>
          <w:bCs/>
          <w:color w:val="474747"/>
          <w:sz w:val="21"/>
          <w:szCs w:val="21"/>
          <w:lang w:val="es-UY" w:eastAsia="es-UY"/>
        </w:rPr>
        <w:t xml:space="preserve"> de Justicia, Paz y Ecología</w:t>
      </w:r>
      <w:r w:rsidRPr="003556CF">
        <w:rPr>
          <w:rFonts w:ascii="Arial" w:eastAsia="Times New Roman" w:hAnsi="Arial" w:cs="Arial"/>
          <w:color w:val="333333"/>
          <w:sz w:val="21"/>
          <w:szCs w:val="21"/>
          <w:lang w:val="es-UY" w:eastAsia="es-UY"/>
        </w:rPr>
        <w:t> de la Conferencia de la Familia Franciscana del Brasil (</w:t>
      </w:r>
      <w:proofErr w:type="spellStart"/>
      <w:r w:rsidRPr="003556CF">
        <w:rPr>
          <w:rFonts w:ascii="Arial" w:eastAsia="Times New Roman" w:hAnsi="Arial" w:cs="Arial"/>
          <w:color w:val="333333"/>
          <w:sz w:val="21"/>
          <w:szCs w:val="21"/>
          <w:lang w:val="es-UY" w:eastAsia="es-UY"/>
        </w:rPr>
        <w:t>Sinfrajupe</w:t>
      </w:r>
      <w:proofErr w:type="spellEnd"/>
      <w:r w:rsidRPr="003556CF">
        <w:rPr>
          <w:rFonts w:ascii="Arial" w:eastAsia="Times New Roman" w:hAnsi="Arial" w:cs="Arial"/>
          <w:color w:val="333333"/>
          <w:sz w:val="21"/>
          <w:szCs w:val="21"/>
          <w:lang w:val="es-UY" w:eastAsia="es-UY"/>
        </w:rPr>
        <w:t>), el </w:t>
      </w:r>
      <w:r w:rsidRPr="003556CF">
        <w:rPr>
          <w:rFonts w:ascii="Arial" w:eastAsia="Times New Roman" w:hAnsi="Arial" w:cs="Arial"/>
          <w:b/>
          <w:bCs/>
          <w:color w:val="474747"/>
          <w:sz w:val="21"/>
          <w:szCs w:val="21"/>
          <w:lang w:val="es-UY" w:eastAsia="es-UY"/>
        </w:rPr>
        <w:t xml:space="preserve">Observatorio Luciano </w:t>
      </w:r>
      <w:proofErr w:type="spellStart"/>
      <w:r w:rsidRPr="003556CF">
        <w:rPr>
          <w:rFonts w:ascii="Arial" w:eastAsia="Times New Roman" w:hAnsi="Arial" w:cs="Arial"/>
          <w:b/>
          <w:bCs/>
          <w:color w:val="474747"/>
          <w:sz w:val="21"/>
          <w:szCs w:val="21"/>
          <w:lang w:val="es-UY" w:eastAsia="es-UY"/>
        </w:rPr>
        <w:t>Mendes</w:t>
      </w:r>
      <w:proofErr w:type="spellEnd"/>
      <w:r w:rsidRPr="003556CF">
        <w:rPr>
          <w:rFonts w:ascii="Arial" w:eastAsia="Times New Roman" w:hAnsi="Arial" w:cs="Arial"/>
          <w:b/>
          <w:bCs/>
          <w:color w:val="474747"/>
          <w:sz w:val="21"/>
          <w:szCs w:val="21"/>
          <w:lang w:val="es-UY" w:eastAsia="es-UY"/>
        </w:rPr>
        <w:t xml:space="preserve"> de Almeida</w:t>
      </w:r>
      <w:r w:rsidRPr="003556CF">
        <w:rPr>
          <w:rFonts w:ascii="Arial" w:eastAsia="Times New Roman" w:hAnsi="Arial" w:cs="Arial"/>
          <w:color w:val="333333"/>
          <w:sz w:val="21"/>
          <w:szCs w:val="21"/>
          <w:lang w:val="es-UY" w:eastAsia="es-UY"/>
        </w:rPr>
        <w:t> (OLMA), organizador de la </w:t>
      </w:r>
      <w:r w:rsidRPr="003556CF">
        <w:rPr>
          <w:rFonts w:ascii="Arial" w:eastAsia="Times New Roman" w:hAnsi="Arial" w:cs="Arial"/>
          <w:b/>
          <w:bCs/>
          <w:color w:val="474747"/>
          <w:sz w:val="21"/>
          <w:szCs w:val="21"/>
          <w:lang w:val="es-UY" w:eastAsia="es-UY"/>
        </w:rPr>
        <w:t>Red de Justicia Social y Ambiental</w:t>
      </w:r>
      <w:r w:rsidRPr="003556CF">
        <w:rPr>
          <w:rFonts w:ascii="Arial" w:eastAsia="Times New Roman" w:hAnsi="Arial" w:cs="Arial"/>
          <w:color w:val="333333"/>
          <w:sz w:val="21"/>
          <w:szCs w:val="21"/>
          <w:lang w:val="es-UY" w:eastAsia="es-UY"/>
        </w:rPr>
        <w:t> de los Jesuitas, y el </w:t>
      </w:r>
      <w:r w:rsidRPr="003556CF">
        <w:rPr>
          <w:rFonts w:ascii="Arial" w:eastAsia="Times New Roman" w:hAnsi="Arial" w:cs="Arial"/>
          <w:b/>
          <w:bCs/>
          <w:color w:val="474747"/>
          <w:sz w:val="21"/>
          <w:szCs w:val="21"/>
          <w:lang w:val="es-UY" w:eastAsia="es-UY"/>
        </w:rPr>
        <w:t>Movimiento Católico Mundial por el Clima</w:t>
      </w:r>
      <w:r w:rsidRPr="003556CF">
        <w:rPr>
          <w:rFonts w:ascii="Arial" w:eastAsia="Times New Roman" w:hAnsi="Arial" w:cs="Arial"/>
          <w:color w:val="333333"/>
          <w:sz w:val="21"/>
          <w:szCs w:val="21"/>
          <w:lang w:val="es-UY" w:eastAsia="es-UY"/>
        </w:rPr>
        <w:t>. Los socios son </w:t>
      </w:r>
      <w:r w:rsidRPr="003556CF">
        <w:rPr>
          <w:rFonts w:ascii="Arial" w:eastAsia="Times New Roman" w:hAnsi="Arial" w:cs="Arial"/>
          <w:b/>
          <w:bCs/>
          <w:color w:val="474747"/>
          <w:sz w:val="21"/>
          <w:szCs w:val="21"/>
          <w:lang w:val="es-UY" w:eastAsia="es-UY"/>
        </w:rPr>
        <w:t>MAGIS Brasil</w:t>
      </w:r>
      <w:r w:rsidRPr="003556CF">
        <w:rPr>
          <w:rFonts w:ascii="Arial" w:eastAsia="Times New Roman" w:hAnsi="Arial" w:cs="Arial"/>
          <w:color w:val="333333"/>
          <w:sz w:val="21"/>
          <w:szCs w:val="21"/>
          <w:lang w:val="es-UY" w:eastAsia="es-UY"/>
        </w:rPr>
        <w:t> y la </w:t>
      </w:r>
      <w:r w:rsidRPr="003556CF">
        <w:rPr>
          <w:rFonts w:ascii="Arial" w:eastAsia="Times New Roman" w:hAnsi="Arial" w:cs="Arial"/>
          <w:b/>
          <w:bCs/>
          <w:color w:val="474747"/>
          <w:sz w:val="21"/>
          <w:szCs w:val="21"/>
          <w:lang w:val="es-UY" w:eastAsia="es-UY"/>
        </w:rPr>
        <w:t>Facultad Jesuita de Filosofía y Teología</w:t>
      </w:r>
      <w:r w:rsidRPr="003556CF">
        <w:rPr>
          <w:rFonts w:ascii="Arial" w:eastAsia="Times New Roman" w:hAnsi="Arial" w:cs="Arial"/>
          <w:color w:val="333333"/>
          <w:sz w:val="21"/>
          <w:szCs w:val="21"/>
          <w:lang w:val="es-UY" w:eastAsia="es-UY"/>
        </w:rPr>
        <w:t> (FAJE).</w:t>
      </w:r>
    </w:p>
    <w:p w:rsidR="003556CF" w:rsidRPr="003556CF" w:rsidRDefault="003556CF" w:rsidP="003556CF">
      <w:pPr>
        <w:shd w:val="clear" w:color="auto" w:fill="FFFFFF"/>
        <w:spacing w:after="240" w:line="300" w:lineRule="atLeast"/>
        <w:jc w:val="both"/>
        <w:rPr>
          <w:rFonts w:ascii="Arial" w:eastAsia="Times New Roman" w:hAnsi="Arial" w:cs="Arial"/>
          <w:color w:val="333333"/>
          <w:sz w:val="21"/>
          <w:szCs w:val="21"/>
          <w:lang w:val="es-UY" w:eastAsia="es-UY"/>
        </w:rPr>
      </w:pPr>
      <w:r w:rsidRPr="003556CF">
        <w:rPr>
          <w:rFonts w:ascii="Arial" w:eastAsia="Times New Roman" w:hAnsi="Arial" w:cs="Arial"/>
          <w:color w:val="333333"/>
          <w:sz w:val="21"/>
          <w:szCs w:val="21"/>
          <w:lang w:val="es-UY" w:eastAsia="es-UY"/>
        </w:rPr>
        <w:t>En la Carta en la que explican el significado y los objetivos de la unión entre las dos fuerzas, los idealizadores afirman: "Muchos elementos poderosos nos unen. Los franciscanos y los jesuitas tienen una historia en común, son </w:t>
      </w:r>
      <w:r w:rsidRPr="003556CF">
        <w:rPr>
          <w:rFonts w:ascii="Arial" w:eastAsia="Times New Roman" w:hAnsi="Arial" w:cs="Arial"/>
          <w:b/>
          <w:bCs/>
          <w:color w:val="474747"/>
          <w:sz w:val="21"/>
          <w:szCs w:val="21"/>
          <w:lang w:val="es-UY" w:eastAsia="es-UY"/>
        </w:rPr>
        <w:t>cómplices de una alianza declarada con los pobres, con los desposeídos de nuestra sociedad, con los vulnerables en su dignidad</w:t>
      </w:r>
      <w:r w:rsidRPr="003556CF">
        <w:rPr>
          <w:rFonts w:ascii="Arial" w:eastAsia="Times New Roman" w:hAnsi="Arial" w:cs="Arial"/>
          <w:color w:val="333333"/>
          <w:sz w:val="21"/>
          <w:szCs w:val="21"/>
          <w:lang w:val="es-UY" w:eastAsia="es-UY"/>
        </w:rPr>
        <w:t>. Para nosotros, franciscanos y jesuitas, no hay Revolución sin </w:t>
      </w:r>
      <w:r w:rsidRPr="003556CF">
        <w:rPr>
          <w:rFonts w:ascii="Arial" w:eastAsia="Times New Roman" w:hAnsi="Arial" w:cs="Arial"/>
          <w:b/>
          <w:bCs/>
          <w:color w:val="474747"/>
          <w:sz w:val="21"/>
          <w:szCs w:val="21"/>
          <w:lang w:val="es-UY" w:eastAsia="es-UY"/>
        </w:rPr>
        <w:t>combatir los pilares que estructuran las desigualdades de nuestra sociedad</w:t>
      </w:r>
      <w:r w:rsidRPr="003556CF">
        <w:rPr>
          <w:rFonts w:ascii="Arial" w:eastAsia="Times New Roman" w:hAnsi="Arial" w:cs="Arial"/>
          <w:color w:val="333333"/>
          <w:sz w:val="21"/>
          <w:szCs w:val="21"/>
          <w:lang w:val="es-UY" w:eastAsia="es-UY"/>
        </w:rPr>
        <w:t>, no hay Revolución lejos de la defensa de la verdadera democracia, no hay Revolución sin caminar con los pobres y perseguidos”.</w:t>
      </w:r>
    </w:p>
    <w:p w:rsidR="003556CF" w:rsidRPr="003556CF" w:rsidRDefault="003556CF" w:rsidP="003556CF">
      <w:pPr>
        <w:shd w:val="clear" w:color="auto" w:fill="FFFFFF"/>
        <w:spacing w:after="465" w:line="300" w:lineRule="atLeast"/>
        <w:jc w:val="both"/>
        <w:rPr>
          <w:rFonts w:ascii="Arial" w:eastAsia="Times New Roman" w:hAnsi="Arial" w:cs="Arial"/>
          <w:color w:val="333333"/>
          <w:sz w:val="21"/>
          <w:szCs w:val="21"/>
          <w:lang w:val="es-UY" w:eastAsia="es-UY"/>
        </w:rPr>
      </w:pPr>
      <w:r w:rsidRPr="003556CF">
        <w:rPr>
          <w:rFonts w:ascii="Arial" w:eastAsia="Times New Roman" w:hAnsi="Arial" w:cs="Arial"/>
          <w:color w:val="333333"/>
          <w:sz w:val="21"/>
          <w:szCs w:val="21"/>
          <w:lang w:val="es-UY" w:eastAsia="es-UY"/>
        </w:rPr>
        <w:t>La iniciativa de jesuitas y franciscanos cobra especial importancia dentro de la actual realidad brasileña, marcada por los </w:t>
      </w:r>
      <w:r w:rsidRPr="003556CF">
        <w:rPr>
          <w:rFonts w:ascii="Arial" w:eastAsia="Times New Roman" w:hAnsi="Arial" w:cs="Arial"/>
          <w:b/>
          <w:bCs/>
          <w:color w:val="474747"/>
          <w:sz w:val="21"/>
          <w:szCs w:val="21"/>
          <w:lang w:val="es-UY" w:eastAsia="es-UY"/>
        </w:rPr>
        <w:t>ataques constantes al medio ambiente y a quienes se empeñan en su cuidado</w:t>
      </w:r>
      <w:r w:rsidRPr="003556CF">
        <w:rPr>
          <w:rFonts w:ascii="Arial" w:eastAsia="Times New Roman" w:hAnsi="Arial" w:cs="Arial"/>
          <w:color w:val="333333"/>
          <w:sz w:val="21"/>
          <w:szCs w:val="21"/>
          <w:lang w:val="es-UY" w:eastAsia="es-UY"/>
        </w:rPr>
        <w:t>, promoviendo formas de vida alternativas y respetuosas, buscando </w:t>
      </w:r>
      <w:r w:rsidRPr="003556CF">
        <w:rPr>
          <w:rFonts w:ascii="Arial" w:eastAsia="Times New Roman" w:hAnsi="Arial" w:cs="Arial"/>
          <w:b/>
          <w:bCs/>
          <w:color w:val="474747"/>
          <w:sz w:val="21"/>
          <w:szCs w:val="21"/>
          <w:lang w:val="es-UY" w:eastAsia="es-UY"/>
        </w:rPr>
        <w:t>otros estilos de vida</w:t>
      </w:r>
      <w:r w:rsidRPr="003556CF">
        <w:rPr>
          <w:rFonts w:ascii="Arial" w:eastAsia="Times New Roman" w:hAnsi="Arial" w:cs="Arial"/>
          <w:color w:val="333333"/>
          <w:sz w:val="21"/>
          <w:szCs w:val="21"/>
          <w:lang w:val="es-UY" w:eastAsia="es-UY"/>
        </w:rPr>
        <w:t>, generando economías solidarias, sostenibles e integrales, así como muchos </w:t>
      </w:r>
      <w:r w:rsidRPr="003556CF">
        <w:rPr>
          <w:rFonts w:ascii="Arial" w:eastAsia="Times New Roman" w:hAnsi="Arial" w:cs="Arial"/>
          <w:b/>
          <w:bCs/>
          <w:color w:val="474747"/>
          <w:sz w:val="21"/>
          <w:szCs w:val="21"/>
          <w:lang w:val="es-UY" w:eastAsia="es-UY"/>
        </w:rPr>
        <w:t>procesos de resistencia y lucha popular contra el modelo consumista y neoliberal,</w:t>
      </w:r>
      <w:r w:rsidRPr="003556CF">
        <w:rPr>
          <w:rFonts w:ascii="Arial" w:eastAsia="Times New Roman" w:hAnsi="Arial" w:cs="Arial"/>
          <w:color w:val="333333"/>
          <w:sz w:val="21"/>
          <w:szCs w:val="21"/>
          <w:lang w:val="es-UY" w:eastAsia="es-UY"/>
        </w:rPr>
        <w:t> por el que ha apostado decididamente el actual gobierno brasileño.</w:t>
      </w:r>
      <w:r w:rsidRPr="003556CF">
        <w:rPr>
          <w:rFonts w:ascii="Arial" w:eastAsia="Times New Roman" w:hAnsi="Arial" w:cs="Arial"/>
          <w:color w:val="333333"/>
          <w:sz w:val="21"/>
          <w:szCs w:val="21"/>
          <w:lang w:val="es-UY" w:eastAsia="es-UY"/>
        </w:rPr>
        <w:br/>
      </w:r>
      <w:r w:rsidRPr="003556CF">
        <w:rPr>
          <w:rFonts w:ascii="Arial" w:eastAsia="Times New Roman" w:hAnsi="Arial" w:cs="Arial"/>
          <w:color w:val="333333"/>
          <w:sz w:val="21"/>
          <w:szCs w:val="21"/>
          <w:lang w:val="es-UY" w:eastAsia="es-UY"/>
        </w:rPr>
        <w:br/>
        <w:t xml:space="preserve">La Revolución </w:t>
      </w:r>
      <w:proofErr w:type="spellStart"/>
      <w:r w:rsidRPr="003556CF">
        <w:rPr>
          <w:rFonts w:ascii="Arial" w:eastAsia="Times New Roman" w:hAnsi="Arial" w:cs="Arial"/>
          <w:color w:val="333333"/>
          <w:sz w:val="21"/>
          <w:szCs w:val="21"/>
          <w:lang w:val="es-UY" w:eastAsia="es-UY"/>
        </w:rPr>
        <w:t>Laudato</w:t>
      </w:r>
      <w:proofErr w:type="spellEnd"/>
      <w:r w:rsidRPr="003556CF">
        <w:rPr>
          <w:rFonts w:ascii="Arial" w:eastAsia="Times New Roman" w:hAnsi="Arial" w:cs="Arial"/>
          <w:color w:val="333333"/>
          <w:sz w:val="21"/>
          <w:szCs w:val="21"/>
          <w:lang w:val="es-UY" w:eastAsia="es-UY"/>
        </w:rPr>
        <w:t xml:space="preserve"> Si puede ser un instrumento de gran valor, que ayude a </w:t>
      </w:r>
      <w:r w:rsidRPr="003556CF">
        <w:rPr>
          <w:rFonts w:ascii="Arial" w:eastAsia="Times New Roman" w:hAnsi="Arial" w:cs="Arial"/>
          <w:b/>
          <w:bCs/>
          <w:color w:val="474747"/>
          <w:sz w:val="21"/>
          <w:szCs w:val="21"/>
          <w:lang w:val="es-UY" w:eastAsia="es-UY"/>
        </w:rPr>
        <w:t>construir relaciones justas con los demás y con los dones de la Creación</w:t>
      </w:r>
      <w:r w:rsidRPr="003556CF">
        <w:rPr>
          <w:rFonts w:ascii="Arial" w:eastAsia="Times New Roman" w:hAnsi="Arial" w:cs="Arial"/>
          <w:color w:val="333333"/>
          <w:sz w:val="21"/>
          <w:szCs w:val="21"/>
          <w:lang w:val="es-UY" w:eastAsia="es-UY"/>
        </w:rPr>
        <w:t xml:space="preserve">, teniendo como fundamento la valentía de Francisco de Asís e Ignacio de Loyola. Desde su testimonio de vida y su espiritualidad, los jesuitas y franciscanos quieren: ¡Que Cristo, </w:t>
      </w:r>
      <w:proofErr w:type="gramStart"/>
      <w:r w:rsidRPr="003556CF">
        <w:rPr>
          <w:rFonts w:ascii="Arial" w:eastAsia="Times New Roman" w:hAnsi="Arial" w:cs="Arial"/>
          <w:color w:val="333333"/>
          <w:sz w:val="21"/>
          <w:szCs w:val="21"/>
          <w:lang w:val="es-UY" w:eastAsia="es-UY"/>
        </w:rPr>
        <w:t>nuestro Hermano Mayor y Compañero, ilumine nuestros caminos y nos haga crecer en el amor, la fe y la esperanza!</w:t>
      </w:r>
      <w:proofErr w:type="gramEnd"/>
      <w:r w:rsidRPr="003556CF">
        <w:rPr>
          <w:rFonts w:ascii="Arial" w:eastAsia="Times New Roman" w:hAnsi="Arial" w:cs="Arial"/>
          <w:color w:val="333333"/>
          <w:sz w:val="21"/>
          <w:szCs w:val="21"/>
          <w:lang w:val="es-UY" w:eastAsia="es-UY"/>
        </w:rPr>
        <w:t xml:space="preserve"> Que sintamos a Dios en todas las cosas en profundidad y seamos constructores permanentes de paz y bien.</w:t>
      </w:r>
    </w:p>
    <w:p w:rsidR="002E2F5B" w:rsidRDefault="003556CF">
      <w:hyperlink r:id="rId11" w:history="1">
        <w:r>
          <w:rPr>
            <w:rStyle w:val="Hipervnculo"/>
          </w:rPr>
          <w:t>https://www.religiondigital.org/luis_miguel_modino-_misionero_en_brasil/Franciscanos-jesuitas-Brasil-Revolucion-Laudato_7_2264843501.html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42A2A"/>
    <w:multiLevelType w:val="multilevel"/>
    <w:tmpl w:val="808A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CF"/>
    <w:rsid w:val="002E2F5B"/>
    <w:rsid w:val="003556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1FB2"/>
  <w15:chartTrackingRefBased/>
  <w15:docId w15:val="{A9CE97FD-DFA3-43BE-8F81-9DEB3FF5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55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1639">
      <w:bodyDiv w:val="1"/>
      <w:marLeft w:val="0"/>
      <w:marRight w:val="0"/>
      <w:marTop w:val="0"/>
      <w:marBottom w:val="0"/>
      <w:divBdr>
        <w:top w:val="none" w:sz="0" w:space="0" w:color="auto"/>
        <w:left w:val="none" w:sz="0" w:space="0" w:color="auto"/>
        <w:bottom w:val="none" w:sz="0" w:space="0" w:color="auto"/>
        <w:right w:val="none" w:sz="0" w:space="0" w:color="auto"/>
      </w:divBdr>
      <w:divsChild>
        <w:div w:id="84620438">
          <w:marLeft w:val="0"/>
          <w:marRight w:val="0"/>
          <w:marTop w:val="0"/>
          <w:marBottom w:val="600"/>
          <w:divBdr>
            <w:top w:val="none" w:sz="0" w:space="0" w:color="auto"/>
            <w:left w:val="none" w:sz="0" w:space="0" w:color="auto"/>
            <w:bottom w:val="none" w:sz="0" w:space="0" w:color="auto"/>
            <w:right w:val="none" w:sz="0" w:space="0" w:color="auto"/>
          </w:divBdr>
          <w:divsChild>
            <w:div w:id="1711569188">
              <w:marLeft w:val="0"/>
              <w:marRight w:val="0"/>
              <w:marTop w:val="0"/>
              <w:marBottom w:val="0"/>
              <w:divBdr>
                <w:top w:val="none" w:sz="0" w:space="0" w:color="auto"/>
                <w:left w:val="none" w:sz="0" w:space="0" w:color="auto"/>
                <w:bottom w:val="none" w:sz="0" w:space="0" w:color="auto"/>
                <w:right w:val="none" w:sz="0" w:space="0" w:color="auto"/>
              </w:divBdr>
            </w:div>
          </w:divsChild>
        </w:div>
        <w:div w:id="1928538699">
          <w:marLeft w:val="0"/>
          <w:marRight w:val="0"/>
          <w:marTop w:val="0"/>
          <w:marBottom w:val="0"/>
          <w:divBdr>
            <w:top w:val="none" w:sz="0" w:space="0" w:color="auto"/>
            <w:left w:val="none" w:sz="0" w:space="0" w:color="auto"/>
            <w:bottom w:val="none" w:sz="0" w:space="0" w:color="auto"/>
            <w:right w:val="none" w:sz="0" w:space="0" w:color="auto"/>
          </w:divBdr>
          <w:divsChild>
            <w:div w:id="87889734">
              <w:marLeft w:val="0"/>
              <w:marRight w:val="0"/>
              <w:marTop w:val="0"/>
              <w:marBottom w:val="0"/>
              <w:divBdr>
                <w:top w:val="none" w:sz="0" w:space="0" w:color="auto"/>
                <w:left w:val="none" w:sz="0" w:space="0" w:color="auto"/>
                <w:bottom w:val="none" w:sz="0" w:space="0" w:color="auto"/>
                <w:right w:val="none" w:sz="0" w:space="0" w:color="auto"/>
              </w:divBdr>
              <w:divsChild>
                <w:div w:id="1103187241">
                  <w:marLeft w:val="-1275"/>
                  <w:marRight w:val="0"/>
                  <w:marTop w:val="0"/>
                  <w:marBottom w:val="0"/>
                  <w:divBdr>
                    <w:top w:val="none" w:sz="0" w:space="0" w:color="auto"/>
                    <w:left w:val="none" w:sz="0" w:space="0" w:color="auto"/>
                    <w:bottom w:val="none" w:sz="0" w:space="0" w:color="auto"/>
                    <w:right w:val="none" w:sz="0" w:space="0" w:color="auto"/>
                  </w:divBdr>
                </w:div>
                <w:div w:id="1575431081">
                  <w:marLeft w:val="0"/>
                  <w:marRight w:val="0"/>
                  <w:marTop w:val="0"/>
                  <w:marBottom w:val="0"/>
                  <w:divBdr>
                    <w:top w:val="none" w:sz="0" w:space="0" w:color="auto"/>
                    <w:left w:val="none" w:sz="0" w:space="0" w:color="auto"/>
                    <w:bottom w:val="none" w:sz="0" w:space="0" w:color="auto"/>
                    <w:right w:val="none" w:sz="0" w:space="0" w:color="auto"/>
                  </w:divBdr>
                  <w:divsChild>
                    <w:div w:id="1031421875">
                      <w:marLeft w:val="0"/>
                      <w:marRight w:val="0"/>
                      <w:marTop w:val="0"/>
                      <w:marBottom w:val="0"/>
                      <w:divBdr>
                        <w:top w:val="none" w:sz="0" w:space="0" w:color="auto"/>
                        <w:left w:val="none" w:sz="0" w:space="0" w:color="auto"/>
                        <w:bottom w:val="none" w:sz="0" w:space="0" w:color="auto"/>
                        <w:right w:val="none" w:sz="0" w:space="0" w:color="auto"/>
                      </w:divBdr>
                    </w:div>
                    <w:div w:id="1317340860">
                      <w:marLeft w:val="0"/>
                      <w:marRight w:val="0"/>
                      <w:marTop w:val="0"/>
                      <w:marBottom w:val="0"/>
                      <w:divBdr>
                        <w:top w:val="none" w:sz="0" w:space="0" w:color="auto"/>
                        <w:left w:val="none" w:sz="0" w:space="0" w:color="auto"/>
                        <w:bottom w:val="none" w:sz="0" w:space="0" w:color="auto"/>
                        <w:right w:val="none" w:sz="0" w:space="0" w:color="auto"/>
                      </w:divBdr>
                      <w:divsChild>
                        <w:div w:id="1375691976">
                          <w:marLeft w:val="0"/>
                          <w:marRight w:val="0"/>
                          <w:marTop w:val="0"/>
                          <w:marBottom w:val="450"/>
                          <w:divBdr>
                            <w:top w:val="none" w:sz="0" w:space="0" w:color="auto"/>
                            <w:left w:val="none" w:sz="0" w:space="0" w:color="auto"/>
                            <w:bottom w:val="none" w:sz="0" w:space="0" w:color="auto"/>
                            <w:right w:val="none" w:sz="0" w:space="0" w:color="auto"/>
                          </w:divBdr>
                        </w:div>
                        <w:div w:id="1685209590">
                          <w:marLeft w:val="0"/>
                          <w:marRight w:val="0"/>
                          <w:marTop w:val="0"/>
                          <w:marBottom w:val="450"/>
                          <w:divBdr>
                            <w:top w:val="none" w:sz="0" w:space="0" w:color="auto"/>
                            <w:left w:val="none" w:sz="0" w:space="0" w:color="auto"/>
                            <w:bottom w:val="none" w:sz="0" w:space="0" w:color="auto"/>
                            <w:right w:val="none" w:sz="0" w:space="0" w:color="auto"/>
                          </w:divBdr>
                        </w:div>
                        <w:div w:id="634219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hyperlink" Target="https://www.religiondigital.org/luis_miguel_modino-_misionero_en_brasil/Franciscanos-jesuitas-Brasil-Revolucion-Laudato_7_2264843501.html"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facebook.com/revolucaolsbras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1143</Words>
  <Characters>6290</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2020-09-03T11:18:00Z</dcterms:created>
  <dcterms:modified xsi:type="dcterms:W3CDTF">2020-09-03T11:20:00Z</dcterms:modified>
</cp:coreProperties>
</file>