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E25BC" w14:textId="46B84C2B" w:rsidR="005A54CF" w:rsidRDefault="005A54CF" w:rsidP="00510365">
      <w:pPr>
        <w:shd w:val="clear" w:color="auto" w:fill="F4B083" w:themeFill="accent2" w:themeFillTint="99"/>
        <w:jc w:val="both"/>
        <w:rPr>
          <w:sz w:val="20"/>
          <w:szCs w:val="20"/>
          <w:lang w:val="es-ES"/>
        </w:rPr>
      </w:pPr>
      <w:bookmarkStart w:id="0" w:name="_GoBack"/>
      <w:r w:rsidRPr="00DF14DE">
        <w:rPr>
          <w:b/>
          <w:bCs/>
          <w:lang w:val="es-ES"/>
        </w:rPr>
        <w:t xml:space="preserve">IV. </w:t>
      </w:r>
      <w:r>
        <w:rPr>
          <w:b/>
          <w:bCs/>
          <w:lang w:val="es-ES"/>
        </w:rPr>
        <w:t>10</w:t>
      </w:r>
      <w:r w:rsidRPr="00DF14DE">
        <w:rPr>
          <w:b/>
          <w:bCs/>
          <w:lang w:val="es-ES"/>
        </w:rPr>
        <w:t xml:space="preserve">.    </w:t>
      </w:r>
      <w:r w:rsidR="00102CDD" w:rsidRPr="00102CDD">
        <w:rPr>
          <w:b/>
          <w:bCs/>
          <w:lang w:val="es-ES"/>
        </w:rPr>
        <w:t xml:space="preserve">El bien común tenemos que salvarlo entre todos </w:t>
      </w:r>
      <w:r>
        <w:rPr>
          <w:sz w:val="20"/>
          <w:szCs w:val="20"/>
          <w:lang w:val="es-ES"/>
        </w:rPr>
        <w:t xml:space="preserve">(Reflexiones actuales a la luz de citas de M. Romero tomadas del libro “El Evangelio de Monseñor </w:t>
      </w:r>
      <w:r w:rsidRPr="00AF65CB">
        <w:rPr>
          <w:i/>
          <w:iCs/>
          <w:sz w:val="20"/>
          <w:szCs w:val="20"/>
          <w:lang w:val="es-ES"/>
        </w:rPr>
        <w:t>Romero</w:t>
      </w:r>
      <w:r>
        <w:rPr>
          <w:sz w:val="20"/>
          <w:szCs w:val="20"/>
          <w:lang w:val="es-ES"/>
        </w:rPr>
        <w:t>)</w:t>
      </w:r>
    </w:p>
    <w:bookmarkEnd w:id="0"/>
    <w:p w14:paraId="47EC7A4F" w14:textId="65223FCE" w:rsidR="00B331D1" w:rsidRDefault="005A54CF" w:rsidP="001C0FBC">
      <w:pPr>
        <w:jc w:val="both"/>
        <w:rPr>
          <w:i/>
          <w:iCs/>
          <w:lang w:val="es-ES"/>
        </w:rPr>
      </w:pPr>
      <w:r>
        <w:rPr>
          <w:lang w:val="es-ES"/>
        </w:rPr>
        <w:t>“</w:t>
      </w:r>
      <w:r>
        <w:rPr>
          <w:i/>
          <w:iCs/>
          <w:lang w:val="es-ES"/>
        </w:rPr>
        <w:t xml:space="preserve">Creo más que nunca en las organizaciones de masas, creo en la verdadera necesidad de que el pueblo salvadoreño se organice, porque creo que las organizaciones de masas </w:t>
      </w:r>
      <w:bookmarkStart w:id="1" w:name="_Hlk47969816"/>
      <w:r>
        <w:rPr>
          <w:i/>
          <w:iCs/>
          <w:lang w:val="es-ES"/>
        </w:rPr>
        <w:t>son las fuerzas sociales que van a empujar, que van a presionar, que van a lograr una sociedad auténtica, con justicia social y libertad.</w:t>
      </w:r>
      <w:bookmarkEnd w:id="1"/>
      <w:r>
        <w:rPr>
          <w:i/>
          <w:iCs/>
          <w:lang w:val="es-ES"/>
        </w:rPr>
        <w:t xml:space="preserve">  </w:t>
      </w:r>
      <w:bookmarkStart w:id="2" w:name="_Hlk47969779"/>
      <w:r>
        <w:rPr>
          <w:i/>
          <w:iCs/>
          <w:lang w:val="es-ES"/>
        </w:rPr>
        <w:t xml:space="preserve">La organización es necesaria para luchar con eficiencia.  </w:t>
      </w:r>
      <w:bookmarkEnd w:id="2"/>
      <w:r>
        <w:rPr>
          <w:i/>
          <w:iCs/>
          <w:lang w:val="es-ES"/>
        </w:rPr>
        <w:t xml:space="preserve">Pero </w:t>
      </w:r>
      <w:r w:rsidR="009A676C">
        <w:rPr>
          <w:i/>
          <w:iCs/>
          <w:lang w:val="es-ES"/>
        </w:rPr>
        <w:t>también</w:t>
      </w:r>
      <w:r>
        <w:rPr>
          <w:i/>
          <w:iCs/>
          <w:lang w:val="es-ES"/>
        </w:rPr>
        <w:t xml:space="preserve"> he sido franco con las organizaciones de masas y ése es un servicio que la Iglesia ofrece: decir, señalar los posibles errores e injusticias</w:t>
      </w:r>
      <w:r w:rsidR="009A676C">
        <w:rPr>
          <w:i/>
          <w:iCs/>
          <w:lang w:val="es-ES"/>
        </w:rPr>
        <w:t xml:space="preserve">. Y lo hago, repito, porque son necearías para el proceso de liberación y no pueden ni deben perder de vista su razón de ser: </w:t>
      </w:r>
      <w:bookmarkStart w:id="3" w:name="_Hlk47969718"/>
      <w:r w:rsidR="009A676C">
        <w:rPr>
          <w:i/>
          <w:iCs/>
          <w:lang w:val="es-ES"/>
        </w:rPr>
        <w:t>fuerza social para el bien del pueblo y las alianzas</w:t>
      </w:r>
      <w:bookmarkEnd w:id="3"/>
      <w:r w:rsidR="009A676C">
        <w:rPr>
          <w:i/>
          <w:iCs/>
          <w:lang w:val="es-ES"/>
        </w:rPr>
        <w:t xml:space="preserve">.  En la política, mi papel es el de Pastor, orientar, señalar objetivos más eficientes. Y porque estimo a las organizaciones de masas, siento una gran satisfacción por el espíritu de unidad, que ya se traduce a la práctica de los hechos.  </w:t>
      </w:r>
      <w:bookmarkStart w:id="4" w:name="_Hlk47970559"/>
      <w:r w:rsidR="009A676C">
        <w:rPr>
          <w:i/>
          <w:iCs/>
          <w:lang w:val="es-ES"/>
        </w:rPr>
        <w:t xml:space="preserve">El bien </w:t>
      </w:r>
      <w:r w:rsidR="001C0FBC">
        <w:rPr>
          <w:i/>
          <w:iCs/>
          <w:lang w:val="es-ES"/>
        </w:rPr>
        <w:t>común tenemos</w:t>
      </w:r>
      <w:r w:rsidR="009A676C">
        <w:rPr>
          <w:i/>
          <w:iCs/>
          <w:lang w:val="es-ES"/>
        </w:rPr>
        <w:t xml:space="preserve"> que salvarlo entre todos</w:t>
      </w:r>
      <w:bookmarkEnd w:id="4"/>
      <w:r w:rsidR="009A676C">
        <w:rPr>
          <w:i/>
          <w:iCs/>
          <w:lang w:val="es-ES"/>
        </w:rPr>
        <w:t>.” (15 de febrero de 1980)</w:t>
      </w:r>
    </w:p>
    <w:p w14:paraId="6DF6BA05" w14:textId="10C47766" w:rsidR="002204D9" w:rsidRDefault="00F10E27" w:rsidP="001C0FBC">
      <w:pPr>
        <w:jc w:val="both"/>
        <w:rPr>
          <w:lang w:val="es-ES"/>
        </w:rPr>
      </w:pPr>
      <w:r>
        <w:rPr>
          <w:lang w:val="es-ES"/>
        </w:rPr>
        <w:t>Como que es un</w:t>
      </w:r>
      <w:r w:rsidR="00F83829">
        <w:rPr>
          <w:lang w:val="es-ES"/>
        </w:rPr>
        <w:t xml:space="preserve"> mensaje más que actual para nuestro tiempo en medio de la pandemia.  A nivel político se da la lucha (pre- electoral) por el poder, por el protagonismo político, por </w:t>
      </w:r>
      <w:r w:rsidR="00266B03">
        <w:rPr>
          <w:lang w:val="es-ES"/>
        </w:rPr>
        <w:t xml:space="preserve">los créditos electorales, por quien(es) pueden </w:t>
      </w:r>
      <w:r w:rsidR="0054269C">
        <w:rPr>
          <w:lang w:val="es-ES"/>
        </w:rPr>
        <w:t xml:space="preserve">atraer a más electores para las próximas elecciones (febrero 2021) para la asamblea legislativa y los municipios.   Los medios de comunicación y las redes sociales son parte de esta lucha, critican a quienes consideran que hacen mal el trabajo y se callan sobre los otros.  </w:t>
      </w:r>
      <w:r w:rsidR="00FF2ED3">
        <w:rPr>
          <w:lang w:val="es-ES"/>
        </w:rPr>
        <w:t>De vez en cuando oímos la voz d</w:t>
      </w:r>
      <w:r w:rsidR="001A0DA3">
        <w:rPr>
          <w:lang w:val="es-ES"/>
        </w:rPr>
        <w:t xml:space="preserve">e parte de autoridades de Iglesias, pero separadas. </w:t>
      </w:r>
    </w:p>
    <w:p w14:paraId="6320991F" w14:textId="5C254F5B" w:rsidR="00B46005" w:rsidRDefault="00B46005" w:rsidP="001C0FBC">
      <w:pPr>
        <w:jc w:val="both"/>
        <w:rPr>
          <w:lang w:val="es-ES"/>
        </w:rPr>
      </w:pPr>
      <w:r>
        <w:rPr>
          <w:lang w:val="es-ES"/>
        </w:rPr>
        <w:t>Pero nos preguntamos ¿dónde están las organizaciones de masa? ¿las organizaciones populares desde el campo y desde la ciudad? Desde hace 40 años Monseñor Romero nos está diciendo a las organizaciones populares: Ustedes son “</w:t>
      </w:r>
      <w:r>
        <w:rPr>
          <w:i/>
          <w:iCs/>
          <w:lang w:val="es-ES"/>
        </w:rPr>
        <w:t xml:space="preserve">fuerza social para el bien del pueblo y las alianzas”. </w:t>
      </w:r>
      <w:r w:rsidR="00FF2ED3">
        <w:rPr>
          <w:i/>
          <w:iCs/>
          <w:lang w:val="es-ES"/>
        </w:rPr>
        <w:t>“La organización es necesaria para luchar con eficiencia.” “Son las fuerzas sociales que van a empujar, que van a presionar, que van a lograr una sociedad auténtica, con justicia social y libertad.”</w:t>
      </w:r>
    </w:p>
    <w:p w14:paraId="1E6244F4" w14:textId="2A2F3EA1" w:rsidR="001A0DA3" w:rsidRDefault="001A0DA3" w:rsidP="001C0FBC">
      <w:pPr>
        <w:jc w:val="both"/>
        <w:rPr>
          <w:lang w:val="es-ES"/>
        </w:rPr>
      </w:pPr>
      <w:r>
        <w:rPr>
          <w:lang w:val="es-ES"/>
        </w:rPr>
        <w:t xml:space="preserve">Tanto en el tiempo de Monseñor Romero como ahora, no serán los partidos políticos que van a empujar la transformación de la sociedad. Hay demasiados intereses particulares y beneficios personales que están en juego.  </w:t>
      </w:r>
      <w:r w:rsidR="00EB0CCA">
        <w:rPr>
          <w:lang w:val="es-ES"/>
        </w:rPr>
        <w:t>Monseñor sabe que las organizaciones populares – unidas y articuladas – son necesarias para el proceso de liberación.  Lastimosamente después de los Acuerdos de fin de guerra (1992) hubo una tremenda desmovilización popular</w:t>
      </w:r>
      <w:r w:rsidR="00D5523B">
        <w:rPr>
          <w:lang w:val="es-ES"/>
        </w:rPr>
        <w:t>.  Los líderes de la ex guerrilla estaban más interesados en entrar de lleno en el juego de los partidos políticos que en la formación y acompañamiento del pueblo.  Cuando llegó “el gobierno del cambio” (con el FMLN en el poder ejecutivo) se volvió a frustrar las expectativas del pueblo ya que el cambio no llegó: no se</w:t>
      </w:r>
      <w:r w:rsidR="00E36BB6">
        <w:rPr>
          <w:lang w:val="es-ES"/>
        </w:rPr>
        <w:t xml:space="preserve"> avanzó en la transformación estructural de la sociedad.  Los partidos tradicionales perdieron con un gran golpe las últimas elecciones presidenciales y se escogió un líder mesiánico.  A unos meses de su gestión cayó </w:t>
      </w:r>
      <w:r w:rsidR="00823D4F">
        <w:rPr>
          <w:lang w:val="es-ES"/>
        </w:rPr>
        <w:t xml:space="preserve">la </w:t>
      </w:r>
      <w:r w:rsidR="00E36BB6">
        <w:rPr>
          <w:lang w:val="es-ES"/>
        </w:rPr>
        <w:t xml:space="preserve">pandemia sobre el pueblo.  Los partidos políticos </w:t>
      </w:r>
      <w:r w:rsidR="00491505">
        <w:rPr>
          <w:lang w:val="es-ES"/>
        </w:rPr>
        <w:t xml:space="preserve">entraron de lleno al conflicto político con autoritarismos por todos lados. Pero el gran ausente es el pueblo y aún más el pueblo organizado: las organizaciones de masas.  </w:t>
      </w:r>
    </w:p>
    <w:p w14:paraId="301C2B13" w14:textId="43345966" w:rsidR="00491505" w:rsidRDefault="00491505" w:rsidP="001C0FBC">
      <w:pPr>
        <w:jc w:val="both"/>
        <w:rPr>
          <w:lang w:val="es-ES"/>
        </w:rPr>
      </w:pPr>
      <w:r>
        <w:rPr>
          <w:lang w:val="es-ES"/>
        </w:rPr>
        <w:t xml:space="preserve">La llamada de Monseñor Romero en esta cita que hemos tratado de contextualizar en el año 2020, es una llamada urgente a la toma de conciencia socio </w:t>
      </w:r>
      <w:r w:rsidR="00FE7A2F">
        <w:rPr>
          <w:lang w:val="es-ES"/>
        </w:rPr>
        <w:t>–</w:t>
      </w:r>
      <w:r>
        <w:rPr>
          <w:lang w:val="es-ES"/>
        </w:rPr>
        <w:t xml:space="preserve"> político</w:t>
      </w:r>
      <w:r w:rsidR="00FE7A2F">
        <w:rPr>
          <w:lang w:val="es-ES"/>
        </w:rPr>
        <w:t xml:space="preserve"> del pueblo, especialmente la clase trabajadora en la ciudad y el campo, y su organización integrando y articulando sectores.  “</w:t>
      </w:r>
      <w:r w:rsidR="00FE7A2F">
        <w:rPr>
          <w:i/>
          <w:iCs/>
          <w:lang w:val="es-ES"/>
        </w:rPr>
        <w:t xml:space="preserve">El bien común tenemos que salvarlo entre todos” </w:t>
      </w:r>
      <w:r w:rsidR="00FE7A2F">
        <w:rPr>
          <w:lang w:val="es-ES"/>
        </w:rPr>
        <w:t xml:space="preserve">, pero las organizaciones populares (liberadas de la dominación de parte de partidos políticos) están ante el tremendo desafío </w:t>
      </w:r>
      <w:r w:rsidR="00C53011">
        <w:rPr>
          <w:lang w:val="es-ES"/>
        </w:rPr>
        <w:t xml:space="preserve">de ser los promotores de la liberación, los sujetos de la historia.  Y a ese nivel nuestro pueblo está tremendamente débil. Más bien podemos constatar que no contamos con la fuerza de organización popular para exigir leyes justas sobre el agua, el medio ambiente, </w:t>
      </w:r>
      <w:r w:rsidR="00DB0597">
        <w:rPr>
          <w:lang w:val="es-ES"/>
        </w:rPr>
        <w:t xml:space="preserve">los impuestos, las jubilaciones, el salario mínimo,… </w:t>
      </w:r>
    </w:p>
    <w:p w14:paraId="4A567831" w14:textId="6B215344" w:rsidR="00DB0597" w:rsidRDefault="00DB0597" w:rsidP="001C0FBC">
      <w:pPr>
        <w:jc w:val="both"/>
        <w:rPr>
          <w:lang w:val="es-ES"/>
        </w:rPr>
      </w:pPr>
      <w:r>
        <w:rPr>
          <w:lang w:val="es-ES"/>
        </w:rPr>
        <w:t>Dentro de unos días algunos sectores de iglesias celebrarán el 103 aniversario del nacimiento de Monseñor Romero.  Ojalá que no sean actividades celebrativas en el aire, sino que sean incentivos y motivaciones para retomar el trabajo duro de la concienciación y organización popular.  No tengamos miedo.</w:t>
      </w:r>
    </w:p>
    <w:p w14:paraId="78844FF6" w14:textId="59C6429A" w:rsidR="00DB0597" w:rsidRPr="00DB0597" w:rsidRDefault="00DB0597" w:rsidP="001C0FBC">
      <w:pPr>
        <w:jc w:val="both"/>
      </w:pPr>
      <w:r w:rsidRPr="00823D4F">
        <w:t xml:space="preserve">Tere y Luis Van de Velde   </w:t>
      </w:r>
      <w:proofErr w:type="spellStart"/>
      <w:r w:rsidRPr="00823D4F">
        <w:t>Mov</w:t>
      </w:r>
      <w:proofErr w:type="spellEnd"/>
      <w:r w:rsidRPr="00823D4F">
        <w:t xml:space="preserve">. </w:t>
      </w:r>
      <w:r w:rsidRPr="00DB0597">
        <w:t xml:space="preserve">Ecuménico de </w:t>
      </w:r>
      <w:proofErr w:type="spellStart"/>
      <w:r w:rsidRPr="00DB0597">
        <w:t>CEBs</w:t>
      </w:r>
      <w:proofErr w:type="spellEnd"/>
      <w:r w:rsidRPr="00DB0597">
        <w:t xml:space="preserve"> en Mejicanos,</w:t>
      </w:r>
      <w:r>
        <w:t xml:space="preserve"> El Salvador.      (escrito el 10 de agosto de 2020)</w:t>
      </w:r>
    </w:p>
    <w:sectPr w:rsidR="00DB0597" w:rsidRPr="00DB0597" w:rsidSect="00DB0597">
      <w:pgSz w:w="12240" w:h="15840" w:code="1"/>
      <w:pgMar w:top="79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CF"/>
    <w:rsid w:val="00102CDD"/>
    <w:rsid w:val="001A0DA3"/>
    <w:rsid w:val="001C0FBC"/>
    <w:rsid w:val="002204D9"/>
    <w:rsid w:val="00266B03"/>
    <w:rsid w:val="00491505"/>
    <w:rsid w:val="00510365"/>
    <w:rsid w:val="0054269C"/>
    <w:rsid w:val="005A54CF"/>
    <w:rsid w:val="00775B1C"/>
    <w:rsid w:val="00823D4F"/>
    <w:rsid w:val="00975DCD"/>
    <w:rsid w:val="009A676C"/>
    <w:rsid w:val="009D1EDD"/>
    <w:rsid w:val="00B46005"/>
    <w:rsid w:val="00C53011"/>
    <w:rsid w:val="00D5523B"/>
    <w:rsid w:val="00D65316"/>
    <w:rsid w:val="00DB0597"/>
    <w:rsid w:val="00E31A89"/>
    <w:rsid w:val="00E36BB6"/>
    <w:rsid w:val="00EB0CCA"/>
    <w:rsid w:val="00F10E27"/>
    <w:rsid w:val="00F83829"/>
    <w:rsid w:val="00FE7A2F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DE97"/>
  <w15:chartTrackingRefBased/>
  <w15:docId w15:val="{6CD2CEE8-3229-4EDD-BEDF-958AC228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CF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3</cp:revision>
  <cp:lastPrinted>2020-08-12T20:21:00Z</cp:lastPrinted>
  <dcterms:created xsi:type="dcterms:W3CDTF">2020-08-31T20:27:00Z</dcterms:created>
  <dcterms:modified xsi:type="dcterms:W3CDTF">2020-08-31T20:27:00Z</dcterms:modified>
</cp:coreProperties>
</file>