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4B209" w14:textId="176C1F4A" w:rsidR="00854EE2" w:rsidRDefault="00854EE2" w:rsidP="006220E1">
      <w:pPr>
        <w:shd w:val="clear" w:color="auto" w:fill="F7CAAC" w:themeFill="accent2" w:themeFillTint="66"/>
        <w:jc w:val="both"/>
        <w:rPr>
          <w:sz w:val="20"/>
          <w:szCs w:val="20"/>
          <w:lang w:val="es-ES"/>
        </w:rPr>
      </w:pPr>
      <w:bookmarkStart w:id="0" w:name="_GoBack"/>
      <w:r w:rsidRPr="00DF14DE">
        <w:rPr>
          <w:b/>
          <w:bCs/>
          <w:lang w:val="es-ES"/>
        </w:rPr>
        <w:t xml:space="preserve">IV. </w:t>
      </w:r>
      <w:r>
        <w:rPr>
          <w:b/>
          <w:bCs/>
          <w:lang w:val="es-ES"/>
        </w:rPr>
        <w:t>9</w:t>
      </w:r>
      <w:r w:rsidRPr="00DF14DE">
        <w:rPr>
          <w:b/>
          <w:bCs/>
          <w:lang w:val="es-ES"/>
        </w:rPr>
        <w:t xml:space="preserve">.    </w:t>
      </w:r>
      <w:r w:rsidR="00DD41B4">
        <w:rPr>
          <w:b/>
          <w:bCs/>
          <w:lang w:val="es-ES"/>
        </w:rPr>
        <w:t>N</w:t>
      </w:r>
      <w:r w:rsidR="00DD41B4" w:rsidRPr="00DD41B4">
        <w:rPr>
          <w:b/>
          <w:bCs/>
          <w:lang w:val="es-ES"/>
        </w:rPr>
        <w:t>o le vayamos a quitar</w:t>
      </w:r>
      <w:r w:rsidR="00DD41B4">
        <w:rPr>
          <w:b/>
          <w:bCs/>
          <w:lang w:val="es-ES"/>
        </w:rPr>
        <w:t xml:space="preserve"> al pueblo</w:t>
      </w:r>
      <w:r w:rsidR="00DD41B4" w:rsidRPr="00DD41B4">
        <w:rPr>
          <w:b/>
          <w:bCs/>
          <w:lang w:val="es-ES"/>
        </w:rPr>
        <w:t xml:space="preserve"> lo más valioso</w:t>
      </w:r>
      <w:r w:rsidR="00DD41B4">
        <w:rPr>
          <w:b/>
          <w:bCs/>
          <w:lang w:val="es-ES"/>
        </w:rPr>
        <w:t xml:space="preserve">. </w:t>
      </w:r>
      <w:r w:rsidR="00DD41B4" w:rsidRPr="00DD41B4">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3C40A3DA" w14:textId="28A2A4BD" w:rsidR="00B331D1" w:rsidRDefault="00854EE2" w:rsidP="00B57D83">
      <w:pPr>
        <w:jc w:val="both"/>
        <w:rPr>
          <w:i/>
          <w:iCs/>
          <w:lang w:val="es-ES"/>
        </w:rPr>
      </w:pPr>
      <w:r>
        <w:rPr>
          <w:i/>
          <w:iCs/>
          <w:lang w:val="es-ES"/>
        </w:rPr>
        <w:t>“Queridos hermanos, yo aprovecho para decirles, sobre todo, a los queridos hermanos de las organizaciones populares políticas: que las reivindicaciones del pueblo son muy ju</w:t>
      </w:r>
      <w:r w:rsidR="00DD41B4">
        <w:rPr>
          <w:i/>
          <w:iCs/>
          <w:lang w:val="es-ES"/>
        </w:rPr>
        <w:t>s</w:t>
      </w:r>
      <w:r>
        <w:rPr>
          <w:i/>
          <w:iCs/>
          <w:lang w:val="es-ES"/>
        </w:rPr>
        <w:t xml:space="preserve">tas y que hay que </w:t>
      </w:r>
      <w:bookmarkStart w:id="1" w:name="_Hlk47948357"/>
      <w:r>
        <w:rPr>
          <w:i/>
          <w:iCs/>
          <w:lang w:val="es-ES"/>
        </w:rPr>
        <w:t xml:space="preserve">seguir defendiendo la justicia social y el amor a los pobres. </w:t>
      </w:r>
      <w:bookmarkEnd w:id="1"/>
      <w:r>
        <w:rPr>
          <w:i/>
          <w:iCs/>
          <w:lang w:val="es-ES"/>
        </w:rPr>
        <w:t>Pero por eso,</w:t>
      </w:r>
      <w:bookmarkStart w:id="2" w:name="_Hlk47949460"/>
      <w:r>
        <w:rPr>
          <w:i/>
          <w:iCs/>
          <w:lang w:val="es-ES"/>
        </w:rPr>
        <w:t xml:space="preserve"> si de verdad amamos al pueblo y tratamos de defenderlo, no le vayamos a </w:t>
      </w:r>
      <w:bookmarkStart w:id="3" w:name="_Hlk47949205"/>
      <w:r>
        <w:rPr>
          <w:i/>
          <w:iCs/>
          <w:lang w:val="es-ES"/>
        </w:rPr>
        <w:t>quitar lo más valioso: su fe en Dios, su amor a Jesucristo, sus sentimientos cristianos</w:t>
      </w:r>
      <w:bookmarkEnd w:id="3"/>
      <w:r>
        <w:rPr>
          <w:i/>
          <w:iCs/>
          <w:lang w:val="es-ES"/>
        </w:rPr>
        <w:t xml:space="preserve">.” </w:t>
      </w:r>
      <w:bookmarkEnd w:id="2"/>
      <w:r>
        <w:rPr>
          <w:i/>
          <w:iCs/>
          <w:lang w:val="es-ES"/>
        </w:rPr>
        <w:t>(10 de febrero de 1980)</w:t>
      </w:r>
    </w:p>
    <w:p w14:paraId="0296AE85" w14:textId="1F6374E5" w:rsidR="000271D8" w:rsidRDefault="00DC7C82" w:rsidP="00B57D83">
      <w:pPr>
        <w:jc w:val="both"/>
        <w:rPr>
          <w:lang w:val="es-ES"/>
        </w:rPr>
      </w:pPr>
      <w:r>
        <w:rPr>
          <w:lang w:val="es-ES"/>
        </w:rPr>
        <w:t>Monseñor Romero está convencido que las reivindicaciones económicas, sociales y políticas de las organizaciones son</w:t>
      </w:r>
      <w:r w:rsidR="009408FE">
        <w:rPr>
          <w:lang w:val="es-ES"/>
        </w:rPr>
        <w:t xml:space="preserve"> justas. Anima y motiva al pueblo organizado a “</w:t>
      </w:r>
      <w:r w:rsidR="009408FE">
        <w:rPr>
          <w:i/>
          <w:iCs/>
          <w:lang w:val="es-ES"/>
        </w:rPr>
        <w:t>seguir defendiendo la justicia social y el amor a los pobres.”</w:t>
      </w:r>
      <w:r w:rsidR="00E97F67">
        <w:rPr>
          <w:lang w:val="es-ES"/>
        </w:rPr>
        <w:t xml:space="preserve">  Recordemos que hizo llamadas a la gente no organizada en nuestro pueblo para que </w:t>
      </w:r>
      <w:r w:rsidR="00544D98">
        <w:rPr>
          <w:lang w:val="es-ES"/>
        </w:rPr>
        <w:t>tomaran conciencia</w:t>
      </w:r>
      <w:r w:rsidR="00E97F67">
        <w:rPr>
          <w:lang w:val="es-ES"/>
        </w:rPr>
        <w:t xml:space="preserve"> de su responsabilidad histórica para la transformación de la sociedad.</w:t>
      </w:r>
    </w:p>
    <w:p w14:paraId="5F864A5E" w14:textId="312D56D4" w:rsidR="00E97F67" w:rsidRDefault="00E97F67" w:rsidP="00B57D83">
      <w:pPr>
        <w:jc w:val="both"/>
        <w:rPr>
          <w:lang w:val="es-ES"/>
        </w:rPr>
      </w:pPr>
      <w:r>
        <w:rPr>
          <w:lang w:val="es-ES"/>
        </w:rPr>
        <w:t xml:space="preserve">Sin </w:t>
      </w:r>
      <w:r w:rsidR="00544D98">
        <w:rPr>
          <w:lang w:val="es-ES"/>
        </w:rPr>
        <w:t>embargo,</w:t>
      </w:r>
      <w:r>
        <w:rPr>
          <w:lang w:val="es-ES"/>
        </w:rPr>
        <w:t xml:space="preserve"> Monseñor también se había dado cuenta que en algunos sectores de las organizaciones populares había una tendencia de ir marginalizando todo lo relacionado con la </w:t>
      </w:r>
      <w:r w:rsidR="00664C42">
        <w:rPr>
          <w:lang w:val="es-ES"/>
        </w:rPr>
        <w:t>fe del pueblo.  Hemos conocido a dirigentes en las organizaciones que presionaban a los nuevos miembros a abandonar, a superar el nivel de la motivación y comprensión religiosa, hasta el nivel de las comunidades eclesiales de base</w:t>
      </w:r>
      <w:r w:rsidR="00E40BB4">
        <w:rPr>
          <w:lang w:val="es-ES"/>
        </w:rPr>
        <w:t xml:space="preserve">.  También hemos conocido a dirigentes que siempre han respetado esos sentimientos cristianos.  Recordamos que en nuestras </w:t>
      </w:r>
      <w:proofErr w:type="spellStart"/>
      <w:r w:rsidR="00E40BB4">
        <w:rPr>
          <w:lang w:val="es-ES"/>
        </w:rPr>
        <w:t>CEBs</w:t>
      </w:r>
      <w:proofErr w:type="spellEnd"/>
      <w:r w:rsidR="00E40BB4">
        <w:rPr>
          <w:lang w:val="es-ES"/>
        </w:rPr>
        <w:t xml:space="preserve"> se discutía al respecto: ¿hay que abandonar la CEB cuando se integra la organización popular?  Se mencionaba la disponibilidad de tiempo, las exigencias </w:t>
      </w:r>
      <w:r w:rsidR="00581C62">
        <w:rPr>
          <w:lang w:val="es-ES"/>
        </w:rPr>
        <w:t xml:space="preserve">del compromiso, también el tema de la seguridad.  Se mencionaba también la necesidad de seguir creciendo en la fe, de mantener </w:t>
      </w:r>
      <w:r w:rsidR="00A02F0F">
        <w:rPr>
          <w:lang w:val="es-ES"/>
        </w:rPr>
        <w:t xml:space="preserve">encendida la mecha de nuestra vocación creyente y el horizonte del Reino de Dios, que es más amplio y más profundo que la utopía de la revolución.  Es de recordar la importancia del trabajo pastoral realizado por </w:t>
      </w:r>
      <w:r w:rsidR="00B57D83">
        <w:rPr>
          <w:lang w:val="es-ES"/>
        </w:rPr>
        <w:t xml:space="preserve">los sacerdotes </w:t>
      </w:r>
      <w:r w:rsidR="00A02F0F">
        <w:rPr>
          <w:lang w:val="es-ES"/>
        </w:rPr>
        <w:t>Rogelio, Miguel</w:t>
      </w:r>
      <w:r w:rsidR="00B57D83">
        <w:rPr>
          <w:lang w:val="es-ES"/>
        </w:rPr>
        <w:t xml:space="preserve">, Esteban </w:t>
      </w:r>
      <w:r w:rsidR="00A02F0F">
        <w:rPr>
          <w:lang w:val="es-ES"/>
        </w:rPr>
        <w:t>y sus equipos de catequistas en el acompañamiento creyente y religios</w:t>
      </w:r>
      <w:r w:rsidR="00B57D83">
        <w:rPr>
          <w:lang w:val="es-ES"/>
        </w:rPr>
        <w:t>o tanto de los combatientes como de la población civil en las zonas bajo control de la guerrilla durante los años de guerra</w:t>
      </w:r>
      <w:r w:rsidR="00544D98">
        <w:rPr>
          <w:lang w:val="es-ES"/>
        </w:rPr>
        <w:t xml:space="preserve"> en el norte del departamento de Morazán. Hubo otras experiencias semejantes en otros frentes de guerra y en los refugios tanto en Honduras como en Nicaragua. </w:t>
      </w:r>
      <w:r w:rsidR="00B57D83">
        <w:rPr>
          <w:lang w:val="es-ES"/>
        </w:rPr>
        <w:t xml:space="preserve">  Monseñor sabía muy bien lo que estaba defendiendo: “</w:t>
      </w:r>
      <w:r w:rsidR="00B57D83">
        <w:rPr>
          <w:i/>
          <w:iCs/>
          <w:lang w:val="es-ES"/>
        </w:rPr>
        <w:t>lo más valioso: su fe en Dios, su amor a Jesucristo, sus sentimientos cristianos”</w:t>
      </w:r>
      <w:r w:rsidR="00544D98">
        <w:rPr>
          <w:i/>
          <w:iCs/>
          <w:lang w:val="es-ES"/>
        </w:rPr>
        <w:t xml:space="preserve">. </w:t>
      </w:r>
    </w:p>
    <w:p w14:paraId="08C5D494" w14:textId="1960A85E" w:rsidR="000069AE" w:rsidRDefault="00236314" w:rsidP="00B57D83">
      <w:pPr>
        <w:jc w:val="both"/>
        <w:rPr>
          <w:lang w:val="es-ES"/>
        </w:rPr>
      </w:pPr>
      <w:r>
        <w:rPr>
          <w:lang w:val="es-ES"/>
        </w:rPr>
        <w:t>Nos llama la atención que Monseñor Romero plantea la exigencia del respeto por el corazón religioso, creyente, cristiano del pueblo, frente a lo que las dirigencias de las organizaciones populares decían defender: amar al pueblo y defender al pueblo.   “</w:t>
      </w:r>
      <w:r w:rsidR="000069AE">
        <w:rPr>
          <w:lang w:val="es-ES"/>
        </w:rPr>
        <w:t>S</w:t>
      </w:r>
      <w:r>
        <w:rPr>
          <w:i/>
          <w:iCs/>
          <w:lang w:val="es-ES"/>
        </w:rPr>
        <w:t>i de verdad amamos al pueblo y tratamos de defenderlo, no le vayamos a quitar lo más valioso: su fe en Dios, su amor a Jesucristo, sus sentimientos cristianos.”</w:t>
      </w:r>
      <w:r w:rsidR="000069AE">
        <w:rPr>
          <w:i/>
          <w:iCs/>
          <w:lang w:val="es-ES"/>
        </w:rPr>
        <w:t xml:space="preserve"> </w:t>
      </w:r>
      <w:r w:rsidR="000069AE">
        <w:rPr>
          <w:lang w:val="es-ES"/>
        </w:rPr>
        <w:t xml:space="preserve">  Monseñor Romero no dice “si de verdad aman al pueblo y tratan de defenderlo”, sino se incluye a si mismo y a toda la iglesia: “</w:t>
      </w:r>
      <w:r w:rsidR="000069AE">
        <w:rPr>
          <w:i/>
          <w:iCs/>
          <w:lang w:val="es-ES"/>
        </w:rPr>
        <w:t>si de verdad amamos al pueblo y tratamos de defenderlo”</w:t>
      </w:r>
      <w:r w:rsidR="000069AE">
        <w:rPr>
          <w:lang w:val="es-ES"/>
        </w:rPr>
        <w:t>.  Se</w:t>
      </w:r>
      <w:r w:rsidR="00325AB3">
        <w:rPr>
          <w:lang w:val="es-ES"/>
        </w:rPr>
        <w:t xml:space="preserve"> siente parte de todo el proceso de la defensa del pueblo.  Como pastor quiere cuidar ese “mas valioso del pueblo: su fe en Dios y amor a Jesucristo”.  </w:t>
      </w:r>
    </w:p>
    <w:p w14:paraId="67CCEB9D" w14:textId="54BB1F6B" w:rsidR="000271D8" w:rsidRDefault="00164FA8" w:rsidP="001565B5">
      <w:pPr>
        <w:jc w:val="both"/>
        <w:rPr>
          <w:lang w:val="es-ES"/>
        </w:rPr>
      </w:pPr>
      <w:r>
        <w:rPr>
          <w:lang w:val="es-ES"/>
        </w:rPr>
        <w:t xml:space="preserve">Los retos hoy tienen que ver </w:t>
      </w:r>
      <w:r w:rsidR="00EC4AF8">
        <w:rPr>
          <w:lang w:val="es-ES"/>
        </w:rPr>
        <w:t>con “lo</w:t>
      </w:r>
      <w:r>
        <w:rPr>
          <w:lang w:val="es-ES"/>
        </w:rPr>
        <w:t xml:space="preserve"> más valioso del pueblo</w:t>
      </w:r>
      <w:r w:rsidR="00EC4AF8">
        <w:rPr>
          <w:lang w:val="es-ES"/>
        </w:rPr>
        <w:t xml:space="preserve">” para que </w:t>
      </w:r>
      <w:r>
        <w:rPr>
          <w:lang w:val="es-ES"/>
        </w:rPr>
        <w:t xml:space="preserve">sea luz en el caminar del pueblo, fermento en las organizaciones populares para la verdadera transformación de la sociedad.  </w:t>
      </w:r>
      <w:r w:rsidR="001565B5">
        <w:rPr>
          <w:lang w:val="es-ES"/>
        </w:rPr>
        <w:t>Esa luz no sirve para esconderla detrás de la puerta.  Ese fermento de la fe en Jesús no sirve de nada si no se mezcla con la masa que es el pueblo organizado para exigir justicia.  No tengamos miedo.</w:t>
      </w:r>
    </w:p>
    <w:p w14:paraId="2B45F6A3" w14:textId="3C92BF44" w:rsidR="001565B5" w:rsidRPr="001565B5" w:rsidRDefault="001565B5" w:rsidP="001565B5">
      <w:pPr>
        <w:jc w:val="both"/>
        <w:rPr>
          <w:i/>
          <w:iCs/>
        </w:rPr>
      </w:pPr>
      <w:r w:rsidRPr="00EC4AF8">
        <w:t xml:space="preserve">Tere y Luis Van de Velde    </w:t>
      </w:r>
      <w:proofErr w:type="spellStart"/>
      <w:r w:rsidRPr="00EC4AF8">
        <w:t>Mov</w:t>
      </w:r>
      <w:proofErr w:type="spellEnd"/>
      <w:r w:rsidRPr="00EC4AF8">
        <w:t xml:space="preserve">. </w:t>
      </w:r>
      <w:r w:rsidRPr="001565B5">
        <w:t xml:space="preserve">Ecuménico de </w:t>
      </w:r>
      <w:proofErr w:type="spellStart"/>
      <w:r w:rsidRPr="001565B5">
        <w:t>CEBs</w:t>
      </w:r>
      <w:proofErr w:type="spellEnd"/>
      <w:r w:rsidRPr="001565B5">
        <w:t xml:space="preserve"> en Mejicanos,</w:t>
      </w:r>
      <w:r>
        <w:t xml:space="preserve"> El Salvador. </w:t>
      </w:r>
      <w:r w:rsidR="00693406">
        <w:t xml:space="preserve">(escrito el 10 de agosto de 2020) </w:t>
      </w:r>
    </w:p>
    <w:sectPr w:rsidR="001565B5" w:rsidRPr="001565B5" w:rsidSect="00693406">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E2"/>
    <w:rsid w:val="000069AE"/>
    <w:rsid w:val="000271D8"/>
    <w:rsid w:val="001565B5"/>
    <w:rsid w:val="00164FA8"/>
    <w:rsid w:val="00236314"/>
    <w:rsid w:val="00325AB3"/>
    <w:rsid w:val="00544D98"/>
    <w:rsid w:val="00581C62"/>
    <w:rsid w:val="006220E1"/>
    <w:rsid w:val="00664C42"/>
    <w:rsid w:val="00693406"/>
    <w:rsid w:val="00775B1C"/>
    <w:rsid w:val="007C7D75"/>
    <w:rsid w:val="00854EE2"/>
    <w:rsid w:val="009408FE"/>
    <w:rsid w:val="00975DCD"/>
    <w:rsid w:val="009D1EDD"/>
    <w:rsid w:val="00A02F0F"/>
    <w:rsid w:val="00B57D83"/>
    <w:rsid w:val="00D65316"/>
    <w:rsid w:val="00DC7C82"/>
    <w:rsid w:val="00DD41B4"/>
    <w:rsid w:val="00E40BB4"/>
    <w:rsid w:val="00E97F67"/>
    <w:rsid w:val="00EC4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F987"/>
  <w15:chartTrackingRefBased/>
  <w15:docId w15:val="{BDA7364C-1A08-448F-953E-6C1F0421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E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2020-08-12T20:21:00Z</cp:lastPrinted>
  <dcterms:created xsi:type="dcterms:W3CDTF">2020-08-31T20:28:00Z</dcterms:created>
  <dcterms:modified xsi:type="dcterms:W3CDTF">2020-08-31T20:28:00Z</dcterms:modified>
</cp:coreProperties>
</file>