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53B5" w:rsidRPr="0045314D" w:rsidRDefault="00B253B5" w:rsidP="00B253B5">
      <w:pPr>
        <w:shd w:val="clear" w:color="auto" w:fill="FFFFFF"/>
        <w:spacing w:after="0" w:line="435" w:lineRule="atLeast"/>
        <w:jc w:val="both"/>
        <w:outlineLvl w:val="0"/>
        <w:rPr>
          <w:rFonts w:ascii="Arial" w:eastAsia="Times New Roman" w:hAnsi="Arial" w:cs="Arial"/>
          <w:b/>
          <w:bCs/>
          <w:color w:val="333333"/>
          <w:kern w:val="36"/>
          <w:sz w:val="32"/>
          <w:szCs w:val="32"/>
          <w:lang w:eastAsia="es-MX"/>
        </w:rPr>
      </w:pPr>
      <w:r w:rsidRPr="0045314D">
        <w:rPr>
          <w:rFonts w:ascii="Arial" w:eastAsia="Times New Roman" w:hAnsi="Arial" w:cs="Arial"/>
          <w:b/>
          <w:bCs/>
          <w:color w:val="333333"/>
          <w:kern w:val="36"/>
          <w:sz w:val="32"/>
          <w:szCs w:val="32"/>
          <w:lang w:eastAsia="es-MX"/>
        </w:rPr>
        <w:t>"</w:t>
      </w:r>
      <w:proofErr w:type="spellStart"/>
      <w:r w:rsidRPr="0045314D">
        <w:rPr>
          <w:rFonts w:ascii="Arial" w:eastAsia="Times New Roman" w:hAnsi="Arial" w:cs="Arial"/>
          <w:b/>
          <w:bCs/>
          <w:color w:val="333333"/>
          <w:kern w:val="36"/>
          <w:sz w:val="32"/>
          <w:szCs w:val="32"/>
          <w:lang w:eastAsia="es-MX"/>
        </w:rPr>
        <w:t>Ruah</w:t>
      </w:r>
      <w:proofErr w:type="spellEnd"/>
      <w:r w:rsidRPr="0045314D">
        <w:rPr>
          <w:rFonts w:ascii="Arial" w:eastAsia="Times New Roman" w:hAnsi="Arial" w:cs="Arial"/>
          <w:b/>
          <w:bCs/>
          <w:color w:val="333333"/>
          <w:kern w:val="36"/>
          <w:sz w:val="32"/>
          <w:szCs w:val="32"/>
          <w:lang w:eastAsia="es-MX"/>
        </w:rPr>
        <w:t xml:space="preserve"> Viento de Dios": el homenaje póstumo de </w:t>
      </w:r>
      <w:proofErr w:type="spellStart"/>
      <w:r w:rsidRPr="0045314D">
        <w:rPr>
          <w:rFonts w:ascii="Arial" w:eastAsia="Times New Roman" w:hAnsi="Arial" w:cs="Arial"/>
          <w:b/>
          <w:bCs/>
          <w:color w:val="333333"/>
          <w:kern w:val="36"/>
          <w:sz w:val="32"/>
          <w:szCs w:val="32"/>
          <w:lang w:eastAsia="es-MX"/>
        </w:rPr>
        <w:t>Cirineu</w:t>
      </w:r>
      <w:proofErr w:type="spellEnd"/>
      <w:r w:rsidRPr="0045314D">
        <w:rPr>
          <w:rFonts w:ascii="Arial" w:eastAsia="Times New Roman" w:hAnsi="Arial" w:cs="Arial"/>
          <w:b/>
          <w:bCs/>
          <w:color w:val="333333"/>
          <w:kern w:val="36"/>
          <w:sz w:val="32"/>
          <w:szCs w:val="32"/>
          <w:lang w:eastAsia="es-MX"/>
        </w:rPr>
        <w:t xml:space="preserve"> Kuhn a Pedro </w:t>
      </w:r>
      <w:proofErr w:type="spellStart"/>
      <w:r w:rsidRPr="0045314D">
        <w:rPr>
          <w:rFonts w:ascii="Arial" w:eastAsia="Times New Roman" w:hAnsi="Arial" w:cs="Arial"/>
          <w:b/>
          <w:bCs/>
          <w:color w:val="333333"/>
          <w:kern w:val="36"/>
          <w:sz w:val="32"/>
          <w:szCs w:val="32"/>
          <w:lang w:eastAsia="es-MX"/>
        </w:rPr>
        <w:t>Casaldáliga</w:t>
      </w:r>
      <w:proofErr w:type="spellEnd"/>
    </w:p>
    <w:p w:rsidR="00B253B5" w:rsidRPr="0045314D" w:rsidRDefault="00B253B5" w:rsidP="00B253B5">
      <w:pPr>
        <w:shd w:val="clear" w:color="auto" w:fill="FFFFFF"/>
        <w:spacing w:after="0" w:line="435" w:lineRule="atLeast"/>
        <w:jc w:val="both"/>
        <w:outlineLvl w:val="0"/>
        <w:rPr>
          <w:rFonts w:ascii="Arial" w:eastAsia="Times New Roman" w:hAnsi="Arial" w:cs="Arial"/>
          <w:b/>
          <w:bCs/>
          <w:i/>
          <w:iCs/>
          <w:color w:val="D49400"/>
          <w:kern w:val="36"/>
          <w:sz w:val="28"/>
          <w:szCs w:val="28"/>
          <w:lang w:eastAsia="es-MX"/>
        </w:rPr>
      </w:pPr>
      <w:r w:rsidRPr="0045314D">
        <w:rPr>
          <w:rFonts w:ascii="Arial" w:eastAsia="Times New Roman" w:hAnsi="Arial" w:cs="Arial"/>
          <w:b/>
          <w:bCs/>
          <w:i/>
          <w:iCs/>
          <w:color w:val="D49400"/>
          <w:kern w:val="36"/>
          <w:sz w:val="28"/>
          <w:szCs w:val="28"/>
          <w:lang w:eastAsia="es-MX"/>
        </w:rPr>
        <w:t xml:space="preserve">El compositor brasileño pone música a uno de los poemas de </w:t>
      </w:r>
      <w:proofErr w:type="spellStart"/>
      <w:r w:rsidRPr="0045314D">
        <w:rPr>
          <w:rFonts w:ascii="Arial" w:eastAsia="Times New Roman" w:hAnsi="Arial" w:cs="Arial"/>
          <w:b/>
          <w:bCs/>
          <w:i/>
          <w:iCs/>
          <w:color w:val="D49400"/>
          <w:kern w:val="36"/>
          <w:sz w:val="28"/>
          <w:szCs w:val="28"/>
          <w:lang w:eastAsia="es-MX"/>
        </w:rPr>
        <w:t>Casaldáliga</w:t>
      </w:r>
      <w:proofErr w:type="spellEnd"/>
    </w:p>
    <w:p w:rsidR="00B253B5" w:rsidRPr="0045314D" w:rsidRDefault="00B253B5" w:rsidP="00B253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64035A">
        <w:rPr>
          <w:rFonts w:ascii="Arial" w:eastAsia="Times New Roman" w:hAnsi="Arial" w:cs="Arial"/>
          <w:noProof/>
          <w:color w:val="000000"/>
          <w:sz w:val="24"/>
          <w:szCs w:val="24"/>
          <w:lang w:eastAsia="es-MX"/>
        </w:rPr>
        <w:drawing>
          <wp:inline distT="0" distB="0" distL="0" distR="0">
            <wp:extent cx="5612130" cy="3154680"/>
            <wp:effectExtent l="0" t="0" r="7620" b="7620"/>
            <wp:docPr id="4" name="Imagen 4" descr="Pedro Casaldáliga y Cirineu Kuh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Pedro Casaldáliga y Cirineu Kuh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3B5" w:rsidRPr="0045314D" w:rsidRDefault="00B253B5" w:rsidP="00B253B5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45314D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Pedro </w:t>
      </w:r>
      <w:proofErr w:type="spellStart"/>
      <w:r w:rsidRPr="0045314D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Casaldáliga</w:t>
      </w:r>
      <w:proofErr w:type="spellEnd"/>
      <w:r w:rsidRPr="0045314D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y </w:t>
      </w:r>
      <w:proofErr w:type="spellStart"/>
      <w:r w:rsidRPr="0045314D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Cirineu</w:t>
      </w:r>
      <w:proofErr w:type="spellEnd"/>
      <w:r w:rsidRPr="0045314D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Kuhn</w:t>
      </w:r>
    </w:p>
    <w:p w:rsidR="00B253B5" w:rsidRPr="0045314D" w:rsidRDefault="00B253B5" w:rsidP="00B253B5">
      <w:pPr>
        <w:shd w:val="clear" w:color="auto" w:fill="FFFFFF"/>
        <w:spacing w:after="60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</w:pPr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 xml:space="preserve">Como "una especie de homenaje póstumo a este hermano nuestro, poeta y profeta", </w:t>
      </w:r>
      <w:proofErr w:type="spellStart"/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>Cirineu</w:t>
      </w:r>
      <w:proofErr w:type="spellEnd"/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 xml:space="preserve"> Kuhn, una semana después de la muerte del obispo del </w:t>
      </w:r>
      <w:proofErr w:type="spellStart"/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>Araguaia</w:t>
      </w:r>
      <w:proofErr w:type="spellEnd"/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>, ha hecho una composición que lleva por título: "</w:t>
      </w:r>
      <w:proofErr w:type="spellStart"/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>Ruah</w:t>
      </w:r>
      <w:proofErr w:type="spellEnd"/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>, Viento de Dios"</w:t>
      </w:r>
    </w:p>
    <w:p w:rsidR="00B253B5" w:rsidRPr="0045314D" w:rsidRDefault="00B253B5" w:rsidP="00B253B5">
      <w:pPr>
        <w:shd w:val="clear" w:color="auto" w:fill="FFFFFF"/>
        <w:spacing w:after="60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</w:pPr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>"Lánzame contra la injusticia, en un huracán de verdad. Acuéstame sobre los muertos, boca de profeta al llamarlos"</w:t>
      </w:r>
    </w:p>
    <w:p w:rsidR="00B253B5" w:rsidRPr="0045314D" w:rsidRDefault="00B253B5" w:rsidP="00B253B5">
      <w:pPr>
        <w:shd w:val="clear" w:color="auto" w:fill="FFFFFF"/>
        <w:spacing w:after="60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</w:pPr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>"Esta mística tuya, llena de pasión por el Evangelio y de compasión comprometida con los pobres, sea nuestra inspiración en nuestro camino como seguidores y seguidoras de Jesucristo"</w:t>
      </w:r>
    </w:p>
    <w:p w:rsidR="00B253B5" w:rsidRPr="0045314D" w:rsidRDefault="00B253B5" w:rsidP="00B253B5">
      <w:pPr>
        <w:shd w:val="clear" w:color="auto" w:fill="FFFFFF"/>
        <w:spacing w:after="150" w:line="240" w:lineRule="auto"/>
        <w:jc w:val="both"/>
        <w:rPr>
          <w:rFonts w:ascii="inherit" w:eastAsia="Times New Roman" w:hAnsi="inherit" w:cs="Arial"/>
          <w:b/>
          <w:bCs/>
          <w:i/>
          <w:iCs/>
          <w:color w:val="333333"/>
          <w:sz w:val="24"/>
          <w:szCs w:val="24"/>
          <w:lang w:eastAsia="es-MX"/>
        </w:rPr>
      </w:pPr>
      <w:r w:rsidRPr="0045314D">
        <w:rPr>
          <w:rFonts w:ascii="inherit" w:eastAsia="Times New Roman" w:hAnsi="inherit" w:cs="Arial"/>
          <w:b/>
          <w:bCs/>
          <w:i/>
          <w:iCs/>
          <w:color w:val="333333"/>
          <w:sz w:val="24"/>
          <w:szCs w:val="24"/>
          <w:lang w:eastAsia="es-MX"/>
        </w:rPr>
        <w:t>03.09.2020 </w:t>
      </w:r>
      <w:hyperlink r:id="rId5" w:history="1">
        <w:r w:rsidRPr="0045314D">
          <w:rPr>
            <w:rFonts w:ascii="inherit" w:eastAsia="Times New Roman" w:hAnsi="inherit" w:cs="Arial"/>
            <w:b/>
            <w:bCs/>
            <w:i/>
            <w:iCs/>
            <w:color w:val="D49400"/>
            <w:sz w:val="24"/>
            <w:szCs w:val="24"/>
            <w:lang w:eastAsia="es-MX"/>
          </w:rPr>
          <w:t xml:space="preserve">Luis Miguel </w:t>
        </w:r>
        <w:proofErr w:type="spellStart"/>
        <w:r w:rsidRPr="0045314D">
          <w:rPr>
            <w:rFonts w:ascii="inherit" w:eastAsia="Times New Roman" w:hAnsi="inherit" w:cs="Arial"/>
            <w:b/>
            <w:bCs/>
            <w:i/>
            <w:iCs/>
            <w:color w:val="D49400"/>
            <w:sz w:val="24"/>
            <w:szCs w:val="24"/>
            <w:lang w:eastAsia="es-MX"/>
          </w:rPr>
          <w:t>Modino</w:t>
        </w:r>
        <w:proofErr w:type="spellEnd"/>
        <w:r w:rsidRPr="0045314D">
          <w:rPr>
            <w:rFonts w:ascii="inherit" w:eastAsia="Times New Roman" w:hAnsi="inherit" w:cs="Arial"/>
            <w:b/>
            <w:bCs/>
            <w:i/>
            <w:iCs/>
            <w:color w:val="D49400"/>
            <w:sz w:val="24"/>
            <w:szCs w:val="24"/>
            <w:lang w:eastAsia="es-MX"/>
          </w:rPr>
          <w:t>, corresponsal en Brasil</w:t>
        </w:r>
      </w:hyperlink>
    </w:p>
    <w:p w:rsidR="00B253B5" w:rsidRPr="0045314D" w:rsidRDefault="00B253B5" w:rsidP="00B253B5">
      <w:pPr>
        <w:shd w:val="clear" w:color="auto" w:fill="FFFFFF"/>
        <w:spacing w:line="240" w:lineRule="auto"/>
        <w:jc w:val="both"/>
        <w:rPr>
          <w:rFonts w:ascii="inherit" w:eastAsia="Times New Roman" w:hAnsi="inherit" w:cs="Arial"/>
          <w:color w:val="000000"/>
          <w:sz w:val="24"/>
          <w:szCs w:val="24"/>
          <w:lang w:eastAsia="es-MX"/>
        </w:rPr>
      </w:pPr>
      <w:r w:rsidRPr="0064035A">
        <w:rPr>
          <w:rFonts w:ascii="inherit" w:eastAsia="Times New Roman" w:hAnsi="inherit" w:cs="Arial"/>
          <w:noProof/>
          <w:color w:val="000000"/>
          <w:sz w:val="24"/>
          <w:szCs w:val="24"/>
          <w:lang w:eastAsia="es-MX"/>
        </w:rPr>
        <w:lastRenderedPageBreak/>
        <w:drawing>
          <wp:inline distT="0" distB="0" distL="0" distR="0">
            <wp:extent cx="5600700" cy="3155950"/>
            <wp:effectExtent l="0" t="0" r="0" b="6350"/>
            <wp:docPr id="3" name="Imagen 3" descr="pedro-casaldal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pedro-casaldalig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3B5" w:rsidRPr="0045314D" w:rsidRDefault="00B253B5" w:rsidP="00B253B5">
      <w:pPr>
        <w:shd w:val="clear" w:color="auto" w:fill="FFFFFF"/>
        <w:spacing w:after="0" w:line="240" w:lineRule="auto"/>
        <w:jc w:val="both"/>
        <w:rPr>
          <w:rFonts w:ascii="inherit" w:eastAsia="Times New Roman" w:hAnsi="inherit" w:cs="Arial"/>
          <w:color w:val="000000"/>
          <w:sz w:val="24"/>
          <w:szCs w:val="24"/>
          <w:lang w:eastAsia="es-MX"/>
        </w:rPr>
      </w:pPr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Perpetuar la memoria de aquellos que han marcado la historia es un legado para la humanidad, también en la vida de la Iglesia. La figura de </w:t>
      </w:r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 xml:space="preserve">Pedro </w:t>
      </w:r>
      <w:proofErr w:type="spellStart"/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>Casaldáliga</w:t>
      </w:r>
      <w:proofErr w:type="spellEnd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 se ha hecho presente en la vida de varias generaciones, no sólo en Brasil, sino en todo el mundo. Como "una especie de homenaje póstumo a este hermano nuestro, poeta y profeta", </w:t>
      </w:r>
      <w:proofErr w:type="spellStart"/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>Cirineu</w:t>
      </w:r>
      <w:proofErr w:type="spellEnd"/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 xml:space="preserve"> Kuhn</w:t>
      </w:r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 xml:space="preserve">, una semana después de la muerte del obispo del </w:t>
      </w:r>
      <w:proofErr w:type="spellStart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Araguaia</w:t>
      </w:r>
      <w:proofErr w:type="spellEnd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, ha hecho una composición que lleva por título: "</w:t>
      </w:r>
      <w:proofErr w:type="spellStart"/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>Ruah</w:t>
      </w:r>
      <w:proofErr w:type="spellEnd"/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>, Viento de Dios</w:t>
      </w:r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".</w:t>
      </w:r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br/>
      </w:r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br/>
        <w:t>El texto de la canción formaba parte de </w:t>
      </w:r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 xml:space="preserve">varios poemas que Pedro </w:t>
      </w:r>
      <w:proofErr w:type="spellStart"/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>Casaldáliga</w:t>
      </w:r>
      <w:proofErr w:type="spellEnd"/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 xml:space="preserve"> le pasó a </w:t>
      </w:r>
      <w:proofErr w:type="spellStart"/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>Cirineu</w:t>
      </w:r>
      <w:proofErr w:type="spellEnd"/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 xml:space="preserve"> Kuhn en 1987</w:t>
      </w:r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 xml:space="preserve">, el día de su ordenación diaconal. Ese día Don Pedro pidió a </w:t>
      </w:r>
      <w:proofErr w:type="spellStart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Cirineu</w:t>
      </w:r>
      <w:proofErr w:type="spellEnd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 xml:space="preserve"> que escogiera algunos poemas a los que se </w:t>
      </w:r>
      <w:proofErr w:type="spellStart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puediese</w:t>
      </w:r>
      <w:proofErr w:type="spellEnd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 xml:space="preserve"> poner una música para hacer un LP, que se tituló "</w:t>
      </w:r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>Cantigas a contramano</w:t>
      </w:r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 xml:space="preserve">", nombre sugerido por el propio Pedro. Después de eso, según </w:t>
      </w:r>
      <w:proofErr w:type="spellStart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Cirineu</w:t>
      </w:r>
      <w:proofErr w:type="spellEnd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 xml:space="preserve"> Kuhn, "fuimos socios en varias otras canciones". Pero "</w:t>
      </w:r>
      <w:proofErr w:type="spellStart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Ruah</w:t>
      </w:r>
      <w:proofErr w:type="spellEnd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 xml:space="preserve">, Viento de Dios", sólo fue </w:t>
      </w:r>
      <w:proofErr w:type="spellStart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tansformado</w:t>
      </w:r>
      <w:proofErr w:type="spellEnd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 xml:space="preserve"> en música ahora, cuando </w:t>
      </w:r>
      <w:proofErr w:type="spellStart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Cirineu</w:t>
      </w:r>
      <w:proofErr w:type="spellEnd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 xml:space="preserve"> fue a buscar esos poemas y le puso una melodía.</w:t>
      </w:r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br/>
      </w:r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br/>
        <w:t xml:space="preserve">La obra poética de Pedro </w:t>
      </w:r>
      <w:proofErr w:type="spellStart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Casaldáliga</w:t>
      </w:r>
      <w:proofErr w:type="spellEnd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 xml:space="preserve"> muestra la fuerza de un </w:t>
      </w:r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>místico encarnado en la vida del pueblo</w:t>
      </w:r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, especialmente de los más pobres. "</w:t>
      </w:r>
      <w:proofErr w:type="spellStart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Ruah</w:t>
      </w:r>
      <w:proofErr w:type="spellEnd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, Viento de Dios" nos coloca ante </w:t>
      </w:r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>un Dios que genera vida</w:t>
      </w:r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, un Dios al que el obispo pide su aliento fecundo. En sus escritos descubrimos elementos importantes en la vida de </w:t>
      </w:r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>Pedro, un hombre abierto al mundo, siempre acogedor con quien llegaba a su casa,</w:t>
      </w:r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 permanentemente con las puertas abiertas, que pidió "Hazme todo ventanas, ábreme los ojos y abrázame".</w:t>
      </w:r>
    </w:p>
    <w:p w:rsidR="00B253B5" w:rsidRPr="0045314D" w:rsidRDefault="00B253B5" w:rsidP="00B253B5">
      <w:pPr>
        <w:shd w:val="clear" w:color="auto" w:fill="FFFFFF"/>
        <w:spacing w:line="240" w:lineRule="auto"/>
        <w:jc w:val="both"/>
        <w:rPr>
          <w:rFonts w:ascii="inherit" w:eastAsia="Times New Roman" w:hAnsi="inherit" w:cs="Arial"/>
          <w:color w:val="000000"/>
          <w:sz w:val="24"/>
          <w:szCs w:val="24"/>
          <w:lang w:eastAsia="es-MX"/>
        </w:rPr>
      </w:pPr>
      <w:r w:rsidRPr="0064035A">
        <w:rPr>
          <w:rFonts w:ascii="inherit" w:eastAsia="Times New Roman" w:hAnsi="inherit" w:cs="Arial"/>
          <w:noProof/>
          <w:color w:val="000000"/>
          <w:sz w:val="24"/>
          <w:szCs w:val="24"/>
          <w:lang w:eastAsia="es-MX"/>
        </w:rPr>
        <w:drawing>
          <wp:inline distT="0" distB="0" distL="0" distR="0">
            <wp:extent cx="5556250" cy="2914650"/>
            <wp:effectExtent l="0" t="0" r="6350" b="0"/>
            <wp:docPr id="2" name="Imagen 2" descr="Cirineu Kuh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irineu Kuh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3B5" w:rsidRPr="0045314D" w:rsidRDefault="00B253B5" w:rsidP="00B253B5">
      <w:pPr>
        <w:shd w:val="clear" w:color="auto" w:fill="FFFFFF"/>
        <w:spacing w:after="0" w:line="240" w:lineRule="auto"/>
        <w:jc w:val="both"/>
        <w:rPr>
          <w:rFonts w:ascii="inherit" w:eastAsia="Times New Roman" w:hAnsi="inherit" w:cs="Arial"/>
          <w:color w:val="000000"/>
          <w:sz w:val="24"/>
          <w:szCs w:val="24"/>
          <w:lang w:eastAsia="es-MX"/>
        </w:rPr>
      </w:pPr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br/>
        <w:t xml:space="preserve">De hecho, los poemas de </w:t>
      </w:r>
      <w:proofErr w:type="spellStart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Casaldaliga</w:t>
      </w:r>
      <w:proofErr w:type="spellEnd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 xml:space="preserve"> pueden ser vistos como una profunda oración, siguiendo el ejemplo de los </w:t>
      </w:r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>Salmos Bíblicos</w:t>
      </w:r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, fuente de "</w:t>
      </w:r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>Buena Noticia en los tejados del miedo</w:t>
      </w:r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". Son textos que, además de ofrecer consuelo, fueron la </w:t>
      </w:r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>fuerza para la lucha del pueblo</w:t>
      </w:r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, una lucha que aún forma parte de la vida de la humanidad, marcada por la injusticia. En sus palabras, el obispo poeta y profeta pidió: "</w:t>
      </w:r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>Lánzame contra la injusticia, en un huracán de verdad. Acuéstame sobre los muertos, boca de profeta al llamarlos</w:t>
      </w:r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".</w:t>
      </w:r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br/>
      </w:r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br/>
        <w:t xml:space="preserve">El camino común entre Pedro </w:t>
      </w:r>
      <w:proofErr w:type="spellStart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Casaldáliga</w:t>
      </w:r>
      <w:proofErr w:type="spellEnd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 xml:space="preserve"> y Verbo Films, la editorial dirigida por </w:t>
      </w:r>
      <w:proofErr w:type="spellStart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Cirineu</w:t>
      </w:r>
      <w:proofErr w:type="spellEnd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 xml:space="preserve"> Kuhn, se prolongó en el tiempo. Como recuerda el propio </w:t>
      </w:r>
      <w:proofErr w:type="spellStart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Cirineu</w:t>
      </w:r>
      <w:proofErr w:type="spellEnd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, </w:t>
      </w:r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 xml:space="preserve">Don Pedro "ayudó en el </w:t>
      </w:r>
      <w:proofErr w:type="spellStart"/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>guión</w:t>
      </w:r>
      <w:proofErr w:type="spellEnd"/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 xml:space="preserve"> de varias producciones de Verbo Films, documentales e incluso ficciones que tenían la marca, el espíritu, el estilo de Don Pedro"</w:t>
      </w:r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 xml:space="preserve">. Entre otros, el director de Verbo Films cita: </w:t>
      </w:r>
      <w:proofErr w:type="spellStart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Pé</w:t>
      </w:r>
      <w:proofErr w:type="spellEnd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 xml:space="preserve"> </w:t>
      </w:r>
      <w:proofErr w:type="spellStart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na</w:t>
      </w:r>
      <w:proofErr w:type="spellEnd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 xml:space="preserve"> </w:t>
      </w:r>
      <w:proofErr w:type="spellStart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Caminhada</w:t>
      </w:r>
      <w:proofErr w:type="spellEnd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 xml:space="preserve">, Anel de </w:t>
      </w:r>
      <w:proofErr w:type="spellStart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Tucum</w:t>
      </w:r>
      <w:proofErr w:type="spellEnd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 xml:space="preserve">, </w:t>
      </w:r>
      <w:proofErr w:type="spellStart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Ameríndia</w:t>
      </w:r>
      <w:proofErr w:type="spellEnd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 xml:space="preserve">, </w:t>
      </w:r>
      <w:proofErr w:type="spellStart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Canção</w:t>
      </w:r>
      <w:proofErr w:type="spellEnd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 xml:space="preserve"> para </w:t>
      </w:r>
      <w:proofErr w:type="spellStart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Zumbi</w:t>
      </w:r>
      <w:proofErr w:type="spellEnd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 xml:space="preserve">, Os Sete </w:t>
      </w:r>
      <w:proofErr w:type="spellStart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Sinais</w:t>
      </w:r>
      <w:proofErr w:type="spellEnd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 xml:space="preserve"> da Vida, o Canudos </w:t>
      </w:r>
      <w:proofErr w:type="spellStart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Açude</w:t>
      </w:r>
      <w:proofErr w:type="spellEnd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 xml:space="preserve"> Vivo, destacando que Don Pedro colaboró en muchas otras producciones.</w:t>
      </w:r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br/>
      </w:r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br/>
        <w:t xml:space="preserve">"Querido Pedro, compañero, amigo, hermano, ya estás en la Gloria, por favor intercede por nosotros", pide </w:t>
      </w:r>
      <w:proofErr w:type="spellStart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Cirineu</w:t>
      </w:r>
      <w:proofErr w:type="spellEnd"/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 xml:space="preserve"> Kuhn, insistiendo en que "</w:t>
      </w:r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>esta mística tuya, llena de pasión por el Evangelio y de compasión comprometida con los pobres, sea nuestra inspiración</w:t>
      </w:r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 en nuestro camino como seguidores y seguidoras de Jesucristo". El director de Verbo Films, y compositor de la canción recién estrenada, recuerda las palabras del obispo, afirmando que "y como dijiste en uno de tus poemas, </w:t>
      </w:r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>¡Viva la esperanza!</w:t>
      </w:r>
      <w:r w:rsidRPr="0045314D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 Y eso es lo que queremos seguir cantando y viviendo".</w:t>
      </w:r>
    </w:p>
    <w:p w:rsidR="00B253B5" w:rsidRPr="0045314D" w:rsidRDefault="00B253B5" w:rsidP="00B253B5">
      <w:pPr>
        <w:shd w:val="clear" w:color="auto" w:fill="FFFFFF"/>
        <w:spacing w:line="240" w:lineRule="auto"/>
        <w:jc w:val="both"/>
        <w:rPr>
          <w:rFonts w:ascii="inherit" w:eastAsia="Times New Roman" w:hAnsi="inherit" w:cs="Arial"/>
          <w:color w:val="000000"/>
          <w:sz w:val="24"/>
          <w:szCs w:val="24"/>
          <w:lang w:eastAsia="es-MX"/>
        </w:rPr>
      </w:pPr>
      <w:r w:rsidRPr="0064035A">
        <w:rPr>
          <w:rFonts w:ascii="inherit" w:eastAsia="Times New Roman" w:hAnsi="inherit" w:cs="Arial"/>
          <w:noProof/>
          <w:color w:val="000000"/>
          <w:sz w:val="24"/>
          <w:szCs w:val="24"/>
          <w:lang w:eastAsia="es-MX"/>
        </w:rPr>
        <w:drawing>
          <wp:inline distT="0" distB="0" distL="0" distR="0">
            <wp:extent cx="5581650" cy="2908300"/>
            <wp:effectExtent l="0" t="0" r="0" b="6350"/>
            <wp:docPr id="1" name="Imagen 1" descr="Ru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Rua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3B5" w:rsidRPr="0045314D" w:rsidRDefault="00B253B5" w:rsidP="00B253B5">
      <w:pPr>
        <w:shd w:val="clear" w:color="auto" w:fill="FFFFFF"/>
        <w:spacing w:after="240" w:line="300" w:lineRule="atLeast"/>
        <w:ind w:left="2832"/>
        <w:rPr>
          <w:rFonts w:ascii="Arial" w:eastAsia="Times New Roman" w:hAnsi="Arial" w:cs="Arial"/>
          <w:color w:val="333333"/>
          <w:sz w:val="24"/>
          <w:szCs w:val="24"/>
          <w:lang w:eastAsia="es-MX"/>
        </w:rPr>
      </w:pP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proofErr w:type="spellStart"/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>Ruah</w:t>
      </w:r>
      <w:proofErr w:type="spellEnd"/>
      <w:r w:rsidRPr="0045314D">
        <w:rPr>
          <w:rFonts w:ascii="Arial" w:eastAsia="Times New Roman" w:hAnsi="Arial" w:cs="Arial"/>
          <w:b/>
          <w:bCs/>
          <w:color w:val="474747"/>
          <w:sz w:val="24"/>
          <w:szCs w:val="24"/>
          <w:lang w:eastAsia="es-MX"/>
        </w:rPr>
        <w:t>, Viento de Dios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Tú que soplas donde quieres,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Viento de Dios generando vida,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Sóplame, sóplame,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Sóplame, aliento fecundo,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Sóplame, sóplame,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Sóplame, aliento fecundo.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Sóplame, vida en Tu Aliento,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Paz inquieta y esperanza.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Hazme todo ventanas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Ojos abiertos y abrazo.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Tú que soplas donde quieres,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Viento de Dios generando vida,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Sóplame, sóplame,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Sóplame, aliento fecundo,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Sóplame, sóplame,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Sóplame, aliento fecundo.</w:t>
      </w:r>
    </w:p>
    <w:p w:rsidR="00B253B5" w:rsidRDefault="00B253B5" w:rsidP="00B253B5">
      <w:pPr>
        <w:shd w:val="clear" w:color="auto" w:fill="FFFFFF"/>
        <w:spacing w:after="465" w:line="300" w:lineRule="atLeast"/>
        <w:ind w:left="2832"/>
        <w:rPr>
          <w:rFonts w:ascii="Arial" w:eastAsia="Times New Roman" w:hAnsi="Arial" w:cs="Arial"/>
          <w:color w:val="333333"/>
          <w:sz w:val="24"/>
          <w:szCs w:val="24"/>
          <w:lang w:eastAsia="es-MX"/>
        </w:rPr>
      </w:pP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Llévame en Buena Noticia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sobre los tejados del miedo.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Pásame en torno de las flores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Beso gratuito y ternura.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Tú que soplas donde quieres,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Viento de Dios generando vida,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Sóplame, sóplame,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Sóplame, aliento fecundo,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Sóplame, sóplame,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Sóplame, aliento fecundo.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Lánzame contra la injusticia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en un huracán de verdad.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Acuéstame sobre los muertos,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boca de profeta al llamarlos.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Tú que soplas donde quieres,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Viento de Dios generando vida,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Sóplame, sóplame,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Sóplame, aliento fecundo,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Sóplame, sóplame,</w:t>
      </w:r>
      <w:r w:rsidRPr="0045314D">
        <w:rPr>
          <w:rFonts w:ascii="Arial" w:eastAsia="Times New Roman" w:hAnsi="Arial" w:cs="Arial"/>
          <w:color w:val="333333"/>
          <w:sz w:val="24"/>
          <w:szCs w:val="24"/>
          <w:lang w:eastAsia="es-MX"/>
        </w:rPr>
        <w:br/>
      </w:r>
      <w:r w:rsidRPr="0045314D">
        <w:rPr>
          <w:rFonts w:ascii="Arial" w:eastAsia="Times New Roman" w:hAnsi="Arial" w:cs="Arial"/>
          <w:i/>
          <w:iCs/>
          <w:color w:val="474747"/>
          <w:sz w:val="24"/>
          <w:szCs w:val="24"/>
          <w:lang w:eastAsia="es-MX"/>
        </w:rPr>
        <w:t>Sóplame, aliento fecundo.</w:t>
      </w:r>
    </w:p>
    <w:p w:rsidR="00B253B5" w:rsidRPr="0045314D" w:rsidRDefault="00B253B5" w:rsidP="00B253B5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36"/>
          <w:szCs w:val="36"/>
          <w:lang w:val="pt-BR" w:eastAsia="es-MX"/>
        </w:rPr>
      </w:pPr>
      <w:r w:rsidRPr="0045314D">
        <w:rPr>
          <w:rFonts w:ascii="Arial" w:eastAsia="Times New Roman" w:hAnsi="Arial" w:cs="Arial"/>
          <w:b/>
          <w:bCs/>
          <w:kern w:val="36"/>
          <w:sz w:val="36"/>
          <w:szCs w:val="36"/>
          <w:lang w:val="pt-BR" w:eastAsia="es-MX"/>
        </w:rPr>
        <w:t xml:space="preserve">RUAH (Pedro </w:t>
      </w:r>
      <w:proofErr w:type="spellStart"/>
      <w:r w:rsidRPr="0045314D">
        <w:rPr>
          <w:rFonts w:ascii="Arial" w:eastAsia="Times New Roman" w:hAnsi="Arial" w:cs="Arial"/>
          <w:b/>
          <w:bCs/>
          <w:kern w:val="36"/>
          <w:sz w:val="36"/>
          <w:szCs w:val="36"/>
          <w:lang w:val="pt-BR" w:eastAsia="es-MX"/>
        </w:rPr>
        <w:t>Casaldáliga</w:t>
      </w:r>
      <w:proofErr w:type="spellEnd"/>
      <w:r w:rsidRPr="0045314D">
        <w:rPr>
          <w:rFonts w:ascii="Arial" w:eastAsia="Times New Roman" w:hAnsi="Arial" w:cs="Arial"/>
          <w:b/>
          <w:bCs/>
          <w:kern w:val="36"/>
          <w:sz w:val="36"/>
          <w:szCs w:val="36"/>
          <w:lang w:val="pt-BR" w:eastAsia="es-MX"/>
        </w:rPr>
        <w:t xml:space="preserve"> &amp; Cireneu Kuhn)</w:t>
      </w:r>
    </w:p>
    <w:p w:rsidR="00B253B5" w:rsidRPr="0045314D" w:rsidRDefault="00B253B5" w:rsidP="00B253B5">
      <w:pPr>
        <w:shd w:val="clear" w:color="auto" w:fill="FFFFFF"/>
        <w:spacing w:after="465" w:line="300" w:lineRule="atLeast"/>
        <w:rPr>
          <w:rFonts w:ascii="Arial" w:eastAsia="Times New Roman" w:hAnsi="Arial" w:cs="Arial"/>
          <w:b/>
          <w:bCs/>
          <w:color w:val="333333"/>
          <w:sz w:val="20"/>
          <w:szCs w:val="20"/>
          <w:lang w:val="pt-BR" w:eastAsia="es-MX"/>
        </w:rPr>
      </w:pPr>
      <w:r w:rsidRPr="0045314D">
        <w:rPr>
          <w:b/>
          <w:bCs/>
          <w:sz w:val="20"/>
          <w:szCs w:val="20"/>
          <w:lang w:val="pt-BR"/>
        </w:rPr>
        <w:t>https://www.youtube.com/watch?time_continue=1&amp;v=lrYNaLm5VWo&amp;feature=emb_logo</w:t>
      </w:r>
    </w:p>
    <w:p w:rsidR="002E2F5B" w:rsidRDefault="002E2F5B">
      <w:bookmarkStart w:id="0" w:name="_GoBack"/>
      <w:bookmarkEnd w:id="0"/>
    </w:p>
    <w:sectPr w:rsidR="002E2F5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3B5"/>
    <w:rsid w:val="002E2F5B"/>
    <w:rsid w:val="00B2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B03085-DE3E-4ADD-B174-3118440E5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3B5"/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religiondigital.org/luis_miguel_modino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772</Words>
  <Characters>4250</Characters>
  <Application>Microsoft Office Word</Application>
  <DocSecurity>0</DocSecurity>
  <Lines>35</Lines>
  <Paragraphs>10</Paragraphs>
  <ScaleCrop>false</ScaleCrop>
  <Company/>
  <LinksUpToDate>false</LinksUpToDate>
  <CharactersWithSpaces>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2020-09-04T16:06:00Z</dcterms:created>
  <dcterms:modified xsi:type="dcterms:W3CDTF">2020-09-04T16:06:00Z</dcterms:modified>
</cp:coreProperties>
</file>