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E7D" w:rsidRPr="00626E7D" w:rsidRDefault="00626E7D" w:rsidP="00626E7D">
      <w:pPr>
        <w:shd w:val="clear" w:color="auto" w:fill="FFFFFF"/>
        <w:spacing w:after="420" w:line="405" w:lineRule="atLeast"/>
        <w:jc w:val="center"/>
        <w:outlineLvl w:val="0"/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</w:pPr>
      <w:proofErr w:type="spellStart"/>
      <w:r w:rsidRPr="00626E7D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Aglomerações</w:t>
      </w:r>
      <w:proofErr w:type="spellEnd"/>
      <w:r w:rsidRPr="00626E7D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 – Frei </w:t>
      </w:r>
      <w:proofErr w:type="spellStart"/>
      <w:r w:rsidRPr="00626E7D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Betto</w:t>
      </w:r>
      <w:proofErr w:type="spellEnd"/>
    </w:p>
    <w:p w:rsidR="00626E7D" w:rsidRPr="00626E7D" w:rsidRDefault="00626E7D" w:rsidP="00626E7D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</w:pPr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       O ser humano é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ontologicamente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gregário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Nasce como fruto de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relação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dois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em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família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necessita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média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doze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anos de cuidados para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tornar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indivíduo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autônomo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identidade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moldada pelo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olhar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Freud e Lacan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consideram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o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olhar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alheio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fundamental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constituição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sujeito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Desde o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próprio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nome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que 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escolhe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fato de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sentir amado,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rejeitado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odiado.</w:t>
      </w:r>
    </w:p>
    <w:p w:rsidR="00626E7D" w:rsidRPr="00626E7D" w:rsidRDefault="00626E7D" w:rsidP="00626E7D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</w:pPr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solidão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para amadores. O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primeiro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requisito para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suportá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-la é o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olhar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se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si mesmo.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ama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suporta. O filme “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noite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12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anos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”, sobre o longo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encarceramento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José Mujica, </w:t>
      </w:r>
      <w:proofErr w:type="spellStart"/>
      <w:proofErr w:type="gram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ex-presidente</w:t>
      </w:r>
      <w:proofErr w:type="spellEnd"/>
      <w:proofErr w:type="gram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Uruguai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em celas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solitárias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comprova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os valores éticos e políticos que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abraçara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impediram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enlouquecer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 </w:t>
      </w:r>
    </w:p>
    <w:p w:rsidR="00626E7D" w:rsidRPr="00626E7D" w:rsidRDefault="00626E7D" w:rsidP="00626E7D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</w:pPr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      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Já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políticos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autoritários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imbuídos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baixa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autoestima,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necessitam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plateia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se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sentirem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vivos. Trancados entre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quatro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paredes,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sabem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contrário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afirmação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Sartre, o inferno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está neles mesmos. Por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urgem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vir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público e, como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dizia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Chacrinha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atirar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bacalhaus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à claque.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Mentem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vociferam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agridem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ameaçam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desde que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ocupem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proscênio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máximo de tempo.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acólitos,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desprovidos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qualquer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senso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crítico,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adoram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626E7D" w:rsidRPr="00626E7D" w:rsidRDefault="00626E7D" w:rsidP="00626E7D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</w:pPr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A pandemia nos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impõe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isolamento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Seja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individual,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seja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família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condições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ficar em casa. Em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país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tão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injustamente desigual como o Brasil, ficar em casa, para 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maioria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é evitar 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morte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doença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expor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-se 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ela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fome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626E7D" w:rsidRPr="00626E7D" w:rsidRDefault="00626E7D" w:rsidP="00626E7D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</w:pPr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      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Passados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quatro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meses de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quarentena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governos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municipais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estaduais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pressionados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pelo poder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econômico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iniciaram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flexibilização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muitos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se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encontravam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reclusos 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já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suportavam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“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cárcere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” doméstico,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passaram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surfar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nessa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abertura. </w:t>
      </w:r>
    </w:p>
    <w:p w:rsidR="00626E7D" w:rsidRPr="00626E7D" w:rsidRDefault="00626E7D" w:rsidP="00626E7D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</w:pPr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      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Ainda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contrariando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leis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recomendações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sanitárias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as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aglomerações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multiplicam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bares, restaurantes, parques 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praias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E os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donos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escolas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particulares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batem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pé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que os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>governos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permitam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quanto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antes, as aulas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presenciais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ainda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represente risco de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contaminação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professores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funcionários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alunos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respectivas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famílias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O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caixa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fala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alto que 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ameaça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caixão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…</w:t>
      </w:r>
    </w:p>
    <w:p w:rsidR="00626E7D" w:rsidRPr="00626E7D" w:rsidRDefault="00626E7D" w:rsidP="00626E7D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</w:pPr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Observe-se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age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fiscalização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aparato policial, (de)formado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lógica da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naturalização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diferença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social,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atua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rigor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quando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encontra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aglomerações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periferias </w:t>
      </w:r>
      <w:proofErr w:type="gram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nos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bairros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habitados por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famílias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baixa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renda.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Porém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põe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luvas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pelica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chegar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redutos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onde se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comprimem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aglomerados de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classes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média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rica. No Brasil, todos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distintos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perante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lei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…</w:t>
      </w:r>
    </w:p>
    <w:p w:rsidR="00626E7D" w:rsidRPr="00626E7D" w:rsidRDefault="00626E7D" w:rsidP="00626E7D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</w:pPr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      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Tudo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incentivado por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presidente necrófilo, que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sente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prazer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morte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alheia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 que os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alemães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definem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como “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Schadenfreude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” (derivado de “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Schaden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”,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dano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, e “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Freude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”,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prazer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). Por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justificam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as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denúncias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às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cortes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internacionais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Justiça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que, no Brasil, se comete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genocídio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premeditado. 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motivação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Bolsonaro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amar o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povo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 sim armar </w:t>
      </w:r>
      <w:proofErr w:type="gram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anular toda medida que proteja a vida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alheia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desde 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obrigação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cadeirinha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bebê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nos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veículos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cuidados da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saúde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povos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indígenas, do uso de máscara à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obrigatoriedade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possível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vacina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contra a Covid-19.</w:t>
      </w:r>
    </w:p>
    <w:p w:rsidR="00626E7D" w:rsidRPr="00626E7D" w:rsidRDefault="00626E7D" w:rsidP="00626E7D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</w:pP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Reage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, Brasil!</w:t>
      </w:r>
    </w:p>
    <w:p w:rsidR="00626E7D" w:rsidRPr="00626E7D" w:rsidRDefault="00626E7D" w:rsidP="00626E7D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</w:pPr>
      <w:r w:rsidRPr="00626E7D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Frei </w:t>
      </w:r>
      <w:proofErr w:type="spellStart"/>
      <w:r w:rsidRPr="00626E7D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Betto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é escritor, autor de “Conversa sobre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fé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ciência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”,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Marcelo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Gleiser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Waldemar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Falcão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(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Agir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/Nova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Fronteira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), entre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livros</w:t>
      </w:r>
      <w:proofErr w:type="spellEnd"/>
      <w:r w:rsidRPr="00626E7D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2E2F5B" w:rsidRDefault="00626E7D">
      <w:hyperlink r:id="rId4" w:history="1">
        <w:r w:rsidRPr="00E53F8D">
          <w:rPr>
            <w:rStyle w:val="Hipervnculo"/>
          </w:rPr>
          <w:t>http://ceseep.org.br/aglomeracoes-frei-betto/</w:t>
        </w:r>
      </w:hyperlink>
    </w:p>
    <w:p w:rsidR="00626E7D" w:rsidRDefault="00626E7D">
      <w:bookmarkStart w:id="0" w:name="_GoBack"/>
      <w:bookmarkEnd w:id="0"/>
    </w:p>
    <w:sectPr w:rsidR="00626E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7D"/>
    <w:rsid w:val="002E2F5B"/>
    <w:rsid w:val="0062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9FBD"/>
  <w15:chartTrackingRefBased/>
  <w15:docId w15:val="{E4097329-3256-4835-A8E4-D3F113F8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6E7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6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seep.org.br/aglomeracoes-frei-bet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2020-09-23T11:03:00Z</dcterms:created>
  <dcterms:modified xsi:type="dcterms:W3CDTF">2020-09-23T11:04:00Z</dcterms:modified>
</cp:coreProperties>
</file>