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49C" w:rsidRDefault="0079149C" w:rsidP="0079149C">
      <w:pPr>
        <w:spacing w:after="0" w:line="435" w:lineRule="atLeast"/>
        <w:outlineLvl w:val="0"/>
        <w:rPr>
          <w:rFonts w:ascii="Arial" w:eastAsia="Times New Roman" w:hAnsi="Arial" w:cs="Arial"/>
          <w:b/>
          <w:bCs/>
          <w:i/>
          <w:iCs/>
          <w:color w:val="D49400"/>
          <w:kern w:val="36"/>
          <w:sz w:val="21"/>
          <w:szCs w:val="21"/>
          <w:lang w:val="es-UY" w:eastAsia="es-UY"/>
        </w:rPr>
      </w:pPr>
      <w:r w:rsidRPr="0079149C">
        <w:rPr>
          <w:rFonts w:ascii="Arial" w:eastAsia="Times New Roman" w:hAnsi="Arial" w:cs="Arial"/>
          <w:b/>
          <w:bCs/>
          <w:i/>
          <w:iCs/>
          <w:color w:val="D49400"/>
          <w:kern w:val="36"/>
          <w:sz w:val="21"/>
          <w:szCs w:val="21"/>
          <w:lang w:val="es-UY" w:eastAsia="es-UY"/>
        </w:rPr>
        <w:t xml:space="preserve">El sacerdote brasileño es amenazado por su defensa a los </w:t>
      </w:r>
      <w:proofErr w:type="gramStart"/>
      <w:r w:rsidRPr="0079149C">
        <w:rPr>
          <w:rFonts w:ascii="Arial" w:eastAsia="Times New Roman" w:hAnsi="Arial" w:cs="Arial"/>
          <w:b/>
          <w:bCs/>
          <w:i/>
          <w:iCs/>
          <w:color w:val="D49400"/>
          <w:kern w:val="36"/>
          <w:sz w:val="21"/>
          <w:szCs w:val="21"/>
          <w:lang w:val="es-UY" w:eastAsia="es-UY"/>
        </w:rPr>
        <w:t>Sin Techo</w:t>
      </w:r>
      <w:proofErr w:type="gramEnd"/>
      <w:r w:rsidRPr="0079149C">
        <w:rPr>
          <w:rFonts w:ascii="Arial" w:eastAsia="Times New Roman" w:hAnsi="Arial" w:cs="Arial"/>
          <w:b/>
          <w:bCs/>
          <w:i/>
          <w:iCs/>
          <w:color w:val="D49400"/>
          <w:kern w:val="36"/>
          <w:sz w:val="21"/>
          <w:szCs w:val="21"/>
          <w:lang w:val="es-UY" w:eastAsia="es-UY"/>
        </w:rPr>
        <w:t xml:space="preserve"> en São Paulo</w:t>
      </w:r>
    </w:p>
    <w:p w:rsidR="0079149C" w:rsidRPr="0079149C" w:rsidRDefault="0079149C" w:rsidP="0079149C">
      <w:pPr>
        <w:spacing w:after="0" w:line="435" w:lineRule="atLeast"/>
        <w:outlineLvl w:val="0"/>
        <w:rPr>
          <w:rFonts w:ascii="Arial" w:eastAsia="Times New Roman" w:hAnsi="Arial" w:cs="Arial"/>
          <w:b/>
          <w:bCs/>
          <w:color w:val="333333"/>
          <w:kern w:val="36"/>
          <w:sz w:val="38"/>
          <w:szCs w:val="38"/>
          <w:lang w:val="es-UY" w:eastAsia="es-UY"/>
        </w:rPr>
      </w:pPr>
      <w:r w:rsidRPr="0079149C">
        <w:rPr>
          <w:rFonts w:ascii="Arial" w:eastAsia="Times New Roman" w:hAnsi="Arial" w:cs="Arial"/>
          <w:b/>
          <w:bCs/>
          <w:color w:val="333333"/>
          <w:kern w:val="36"/>
          <w:sz w:val="38"/>
          <w:szCs w:val="38"/>
          <w:lang w:val="es-UY" w:eastAsia="es-UY"/>
        </w:rPr>
        <w:t xml:space="preserve">Más de 50 mil firmas exigen protección al Padre Julio </w:t>
      </w:r>
      <w:proofErr w:type="spellStart"/>
      <w:r w:rsidRPr="0079149C">
        <w:rPr>
          <w:rFonts w:ascii="Arial" w:eastAsia="Times New Roman" w:hAnsi="Arial" w:cs="Arial"/>
          <w:b/>
          <w:bCs/>
          <w:color w:val="333333"/>
          <w:kern w:val="36"/>
          <w:sz w:val="38"/>
          <w:szCs w:val="38"/>
          <w:lang w:val="es-UY" w:eastAsia="es-UY"/>
        </w:rPr>
        <w:t>Lancelotti</w:t>
      </w:r>
      <w:proofErr w:type="spellEnd"/>
    </w:p>
    <w:p w:rsidR="0079149C" w:rsidRPr="0079149C" w:rsidRDefault="0079149C" w:rsidP="0079149C">
      <w:pPr>
        <w:spacing w:after="0" w:line="240" w:lineRule="auto"/>
        <w:rPr>
          <w:rFonts w:ascii="Times New Roman" w:eastAsia="Times New Roman" w:hAnsi="Times New Roman" w:cs="Times New Roman"/>
          <w:sz w:val="24"/>
          <w:szCs w:val="24"/>
          <w:lang w:val="es-UY" w:eastAsia="es-UY"/>
        </w:rPr>
      </w:pPr>
      <w:r w:rsidRPr="0079149C">
        <w:rPr>
          <w:rFonts w:ascii="Times New Roman" w:eastAsia="Times New Roman" w:hAnsi="Times New Roman" w:cs="Times New Roman"/>
          <w:noProof/>
          <w:sz w:val="24"/>
          <w:szCs w:val="24"/>
          <w:lang w:val="es-UY" w:eastAsia="es-UY"/>
        </w:rPr>
        <w:drawing>
          <wp:inline distT="0" distB="0" distL="0" distR="0" wp14:anchorId="4C79183B" wp14:editId="42A0FB2E">
            <wp:extent cx="5226050" cy="2935034"/>
            <wp:effectExtent l="0" t="0" r="0" b="0"/>
            <wp:docPr id="1" name="Imagen 1" descr="Julio Lancelotti denuncia las amen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o Lancelotti denuncia las amenaz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3651" cy="2939303"/>
                    </a:xfrm>
                    <a:prstGeom prst="rect">
                      <a:avLst/>
                    </a:prstGeom>
                    <a:noFill/>
                    <a:ln>
                      <a:noFill/>
                    </a:ln>
                  </pic:spPr>
                </pic:pic>
              </a:graphicData>
            </a:graphic>
          </wp:inline>
        </w:drawing>
      </w:r>
    </w:p>
    <w:p w:rsidR="0079149C" w:rsidRPr="0079149C" w:rsidRDefault="0079149C" w:rsidP="0079149C">
      <w:pPr>
        <w:spacing w:line="240" w:lineRule="auto"/>
        <w:rPr>
          <w:rFonts w:ascii="Times New Roman" w:eastAsia="Times New Roman" w:hAnsi="Times New Roman" w:cs="Times New Roman"/>
          <w:sz w:val="24"/>
          <w:szCs w:val="24"/>
          <w:lang w:val="es-UY" w:eastAsia="es-UY"/>
        </w:rPr>
      </w:pPr>
      <w:r w:rsidRPr="0079149C">
        <w:rPr>
          <w:rFonts w:ascii="Times New Roman" w:eastAsia="Times New Roman" w:hAnsi="Times New Roman" w:cs="Times New Roman"/>
          <w:sz w:val="24"/>
          <w:szCs w:val="24"/>
          <w:lang w:val="es-UY" w:eastAsia="es-UY"/>
        </w:rPr>
        <w:t xml:space="preserve">Julio </w:t>
      </w:r>
      <w:proofErr w:type="spellStart"/>
      <w:r w:rsidRPr="0079149C">
        <w:rPr>
          <w:rFonts w:ascii="Times New Roman" w:eastAsia="Times New Roman" w:hAnsi="Times New Roman" w:cs="Times New Roman"/>
          <w:sz w:val="24"/>
          <w:szCs w:val="24"/>
          <w:lang w:val="es-UY" w:eastAsia="es-UY"/>
        </w:rPr>
        <w:t>Lancelotti</w:t>
      </w:r>
      <w:proofErr w:type="spellEnd"/>
      <w:r w:rsidRPr="0079149C">
        <w:rPr>
          <w:rFonts w:ascii="Times New Roman" w:eastAsia="Times New Roman" w:hAnsi="Times New Roman" w:cs="Times New Roman"/>
          <w:sz w:val="24"/>
          <w:szCs w:val="24"/>
          <w:lang w:val="es-UY" w:eastAsia="es-UY"/>
        </w:rPr>
        <w:t xml:space="preserve"> denuncia las amenazas</w:t>
      </w:r>
    </w:p>
    <w:p w:rsidR="0079149C" w:rsidRPr="0079149C" w:rsidRDefault="0079149C" w:rsidP="0079149C">
      <w:pPr>
        <w:spacing w:after="0" w:line="345" w:lineRule="atLeast"/>
        <w:jc w:val="both"/>
        <w:outlineLvl w:val="1"/>
        <w:rPr>
          <w:rFonts w:ascii="Arial" w:eastAsia="Times New Roman" w:hAnsi="Arial" w:cs="Arial"/>
          <w:b/>
          <w:bCs/>
          <w:color w:val="474747"/>
          <w:sz w:val="26"/>
          <w:szCs w:val="26"/>
          <w:lang w:val="es-UY" w:eastAsia="es-UY"/>
        </w:rPr>
      </w:pPr>
      <w:r w:rsidRPr="0079149C">
        <w:rPr>
          <w:rFonts w:ascii="Arial" w:eastAsia="Times New Roman" w:hAnsi="Arial" w:cs="Arial"/>
          <w:b/>
          <w:bCs/>
          <w:color w:val="474747"/>
          <w:sz w:val="26"/>
          <w:szCs w:val="26"/>
          <w:lang w:val="es-UY" w:eastAsia="es-UY"/>
        </w:rPr>
        <w:t xml:space="preserve">Muchos grupos, pastorales, movimientos sociales, la CNBB Regional Sur 1, el Cardenal de São Paulo, Don </w:t>
      </w:r>
      <w:proofErr w:type="spellStart"/>
      <w:r w:rsidRPr="0079149C">
        <w:rPr>
          <w:rFonts w:ascii="Arial" w:eastAsia="Times New Roman" w:hAnsi="Arial" w:cs="Arial"/>
          <w:b/>
          <w:bCs/>
          <w:color w:val="474747"/>
          <w:sz w:val="26"/>
          <w:szCs w:val="26"/>
          <w:lang w:val="es-UY" w:eastAsia="es-UY"/>
        </w:rPr>
        <w:t>Odilo</w:t>
      </w:r>
      <w:proofErr w:type="spellEnd"/>
      <w:r w:rsidRPr="0079149C">
        <w:rPr>
          <w:rFonts w:ascii="Arial" w:eastAsia="Times New Roman" w:hAnsi="Arial" w:cs="Arial"/>
          <w:b/>
          <w:bCs/>
          <w:color w:val="474747"/>
          <w:sz w:val="26"/>
          <w:szCs w:val="26"/>
          <w:lang w:val="es-UY" w:eastAsia="es-UY"/>
        </w:rPr>
        <w:t xml:space="preserve"> </w:t>
      </w:r>
      <w:proofErr w:type="spellStart"/>
      <w:r w:rsidRPr="0079149C">
        <w:rPr>
          <w:rFonts w:ascii="Arial" w:eastAsia="Times New Roman" w:hAnsi="Arial" w:cs="Arial"/>
          <w:b/>
          <w:bCs/>
          <w:color w:val="474747"/>
          <w:sz w:val="26"/>
          <w:szCs w:val="26"/>
          <w:lang w:val="es-UY" w:eastAsia="es-UY"/>
        </w:rPr>
        <w:t>Scherer</w:t>
      </w:r>
      <w:proofErr w:type="spellEnd"/>
      <w:r w:rsidRPr="0079149C">
        <w:rPr>
          <w:rFonts w:ascii="Arial" w:eastAsia="Times New Roman" w:hAnsi="Arial" w:cs="Arial"/>
          <w:b/>
          <w:bCs/>
          <w:color w:val="474747"/>
          <w:sz w:val="26"/>
          <w:szCs w:val="26"/>
          <w:lang w:val="es-UY" w:eastAsia="es-UY"/>
        </w:rPr>
        <w:t>, se han manifestado con mensajes de apoyo y solidaridad</w:t>
      </w:r>
    </w:p>
    <w:p w:rsidR="0079149C" w:rsidRPr="0079149C" w:rsidRDefault="0079149C" w:rsidP="0079149C">
      <w:pPr>
        <w:spacing w:after="0" w:line="345" w:lineRule="atLeast"/>
        <w:jc w:val="both"/>
        <w:outlineLvl w:val="1"/>
        <w:rPr>
          <w:rFonts w:ascii="Arial" w:eastAsia="Times New Roman" w:hAnsi="Arial" w:cs="Arial"/>
          <w:b/>
          <w:bCs/>
          <w:color w:val="474747"/>
          <w:sz w:val="26"/>
          <w:szCs w:val="26"/>
          <w:lang w:val="es-UY" w:eastAsia="es-UY"/>
        </w:rPr>
      </w:pPr>
      <w:r w:rsidRPr="0079149C">
        <w:rPr>
          <w:rFonts w:ascii="Arial" w:eastAsia="Times New Roman" w:hAnsi="Arial" w:cs="Arial"/>
          <w:b/>
          <w:bCs/>
          <w:color w:val="474747"/>
          <w:sz w:val="26"/>
          <w:szCs w:val="26"/>
          <w:lang w:val="es-UY" w:eastAsia="es-UY"/>
        </w:rPr>
        <w:t>"Comprometidos con los movimientos sociales y populares, defensores del respeto a la dignidad humana y, sobre todo, del respeto a la vida"</w:t>
      </w:r>
    </w:p>
    <w:p w:rsidR="0079149C" w:rsidRPr="0079149C" w:rsidRDefault="0079149C" w:rsidP="0079149C">
      <w:pPr>
        <w:spacing w:after="150" w:line="240" w:lineRule="auto"/>
        <w:rPr>
          <w:rFonts w:ascii="inherit" w:eastAsia="Times New Roman" w:hAnsi="inherit" w:cs="Times New Roman"/>
          <w:b/>
          <w:bCs/>
          <w:i/>
          <w:iCs/>
          <w:color w:val="333333"/>
          <w:sz w:val="20"/>
          <w:szCs w:val="20"/>
          <w:lang w:val="es-UY" w:eastAsia="es-UY"/>
        </w:rPr>
      </w:pPr>
      <w:r w:rsidRPr="0079149C">
        <w:rPr>
          <w:rFonts w:ascii="inherit" w:eastAsia="Times New Roman" w:hAnsi="inherit" w:cs="Times New Roman"/>
          <w:b/>
          <w:bCs/>
          <w:i/>
          <w:iCs/>
          <w:color w:val="333333"/>
          <w:sz w:val="20"/>
          <w:szCs w:val="20"/>
          <w:lang w:val="es-UY" w:eastAsia="es-UY"/>
        </w:rPr>
        <w:t>21.09.2020 </w:t>
      </w:r>
      <w:hyperlink r:id="rId6" w:history="1">
        <w:r w:rsidRPr="0079149C">
          <w:rPr>
            <w:rFonts w:ascii="inherit" w:eastAsia="Times New Roman" w:hAnsi="inherit" w:cs="Times New Roman"/>
            <w:b/>
            <w:bCs/>
            <w:i/>
            <w:iCs/>
            <w:color w:val="D49400"/>
            <w:sz w:val="20"/>
            <w:szCs w:val="20"/>
            <w:lang w:val="es-UY" w:eastAsia="es-UY"/>
          </w:rPr>
          <w:t xml:space="preserve">Luis Miguel </w:t>
        </w:r>
        <w:proofErr w:type="spellStart"/>
        <w:r w:rsidRPr="0079149C">
          <w:rPr>
            <w:rFonts w:ascii="inherit" w:eastAsia="Times New Roman" w:hAnsi="inherit" w:cs="Times New Roman"/>
            <w:b/>
            <w:bCs/>
            <w:i/>
            <w:iCs/>
            <w:color w:val="D49400"/>
            <w:sz w:val="20"/>
            <w:szCs w:val="20"/>
            <w:lang w:val="es-UY" w:eastAsia="es-UY"/>
          </w:rPr>
          <w:t>Modino</w:t>
        </w:r>
        <w:proofErr w:type="spellEnd"/>
        <w:r w:rsidRPr="0079149C">
          <w:rPr>
            <w:rFonts w:ascii="inherit" w:eastAsia="Times New Roman" w:hAnsi="inherit" w:cs="Times New Roman"/>
            <w:b/>
            <w:bCs/>
            <w:i/>
            <w:iCs/>
            <w:color w:val="D49400"/>
            <w:sz w:val="20"/>
            <w:szCs w:val="20"/>
            <w:lang w:val="es-UY" w:eastAsia="es-UY"/>
          </w:rPr>
          <w:t>, corresponsal en Brasil</w:t>
        </w:r>
      </w:hyperlink>
    </w:p>
    <w:p w:rsidR="0079149C" w:rsidRPr="0079149C" w:rsidRDefault="0079149C" w:rsidP="0079149C">
      <w:pPr>
        <w:spacing w:line="240" w:lineRule="auto"/>
        <w:rPr>
          <w:rFonts w:ascii="inherit" w:eastAsia="Times New Roman" w:hAnsi="inherit" w:cs="Times New Roman"/>
          <w:sz w:val="24"/>
          <w:szCs w:val="24"/>
          <w:lang w:val="es-UY" w:eastAsia="es-UY"/>
        </w:rPr>
      </w:pPr>
      <w:r w:rsidRPr="0079149C">
        <w:rPr>
          <w:rFonts w:ascii="inherit" w:eastAsia="Times New Roman" w:hAnsi="inherit" w:cs="Times New Roman"/>
          <w:noProof/>
          <w:sz w:val="24"/>
          <w:szCs w:val="24"/>
          <w:lang w:val="es-UY" w:eastAsia="es-UY"/>
        </w:rPr>
        <w:drawing>
          <wp:inline distT="0" distB="0" distL="0" distR="0" wp14:anchorId="5CA35C3C" wp14:editId="7148964E">
            <wp:extent cx="5422900" cy="3049192"/>
            <wp:effectExtent l="0" t="0" r="6350" b="0"/>
            <wp:docPr id="2" name="Imagen 2" descr="Padre Júlio Lancel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re Júlio Lancelott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331" cy="3053933"/>
                    </a:xfrm>
                    <a:prstGeom prst="rect">
                      <a:avLst/>
                    </a:prstGeom>
                    <a:noFill/>
                    <a:ln>
                      <a:noFill/>
                    </a:ln>
                  </pic:spPr>
                </pic:pic>
              </a:graphicData>
            </a:graphic>
          </wp:inline>
        </w:drawing>
      </w:r>
    </w:p>
    <w:p w:rsidR="0079149C" w:rsidRDefault="0079149C" w:rsidP="0079149C">
      <w:pPr>
        <w:spacing w:after="0" w:line="240" w:lineRule="auto"/>
        <w:jc w:val="both"/>
        <w:rPr>
          <w:rFonts w:ascii="inherit" w:eastAsia="Times New Roman" w:hAnsi="inherit" w:cs="Times New Roman"/>
          <w:sz w:val="24"/>
          <w:szCs w:val="24"/>
          <w:lang w:val="es-UY" w:eastAsia="es-UY"/>
        </w:rPr>
      </w:pPr>
      <w:r w:rsidRPr="0079149C">
        <w:rPr>
          <w:rFonts w:ascii="inherit" w:eastAsia="Times New Roman" w:hAnsi="inherit" w:cs="Times New Roman"/>
          <w:sz w:val="24"/>
          <w:szCs w:val="24"/>
          <w:lang w:val="es-UY" w:eastAsia="es-UY"/>
        </w:rPr>
        <w:lastRenderedPageBreak/>
        <w:t>Las </w:t>
      </w:r>
      <w:hyperlink r:id="rId8" w:history="1">
        <w:r w:rsidRPr="0079149C">
          <w:rPr>
            <w:rFonts w:ascii="Arial" w:eastAsia="Times New Roman" w:hAnsi="Arial" w:cs="Arial"/>
            <w:color w:val="D49400"/>
            <w:sz w:val="24"/>
            <w:szCs w:val="24"/>
            <w:lang w:val="es-UY" w:eastAsia="es-UY"/>
          </w:rPr>
          <w:t>amenazas</w:t>
        </w:r>
      </w:hyperlink>
      <w:r w:rsidRPr="0079149C">
        <w:rPr>
          <w:rFonts w:ascii="inherit" w:eastAsia="Times New Roman" w:hAnsi="inherit" w:cs="Times New Roman"/>
          <w:sz w:val="24"/>
          <w:szCs w:val="24"/>
          <w:lang w:val="es-UY" w:eastAsia="es-UY"/>
        </w:rPr>
        <w:t> contra el </w:t>
      </w:r>
      <w:r w:rsidRPr="0079149C">
        <w:rPr>
          <w:rFonts w:ascii="Arial" w:eastAsia="Times New Roman" w:hAnsi="Arial" w:cs="Arial"/>
          <w:b/>
          <w:bCs/>
          <w:color w:val="474747"/>
          <w:sz w:val="24"/>
          <w:szCs w:val="24"/>
          <w:lang w:val="es-UY" w:eastAsia="es-UY"/>
        </w:rPr>
        <w:t xml:space="preserve">Padre Julio </w:t>
      </w:r>
      <w:proofErr w:type="spellStart"/>
      <w:r w:rsidRPr="0079149C">
        <w:rPr>
          <w:rFonts w:ascii="Arial" w:eastAsia="Times New Roman" w:hAnsi="Arial" w:cs="Arial"/>
          <w:b/>
          <w:bCs/>
          <w:color w:val="474747"/>
          <w:sz w:val="24"/>
          <w:szCs w:val="24"/>
          <w:lang w:val="es-UY" w:eastAsia="es-UY"/>
        </w:rPr>
        <w:t>Lancelotti</w:t>
      </w:r>
      <w:proofErr w:type="spellEnd"/>
      <w:r w:rsidRPr="0079149C">
        <w:rPr>
          <w:rFonts w:ascii="inherit" w:eastAsia="Times New Roman" w:hAnsi="inherit" w:cs="Times New Roman"/>
          <w:sz w:val="24"/>
          <w:szCs w:val="24"/>
          <w:lang w:val="es-UY" w:eastAsia="es-UY"/>
        </w:rPr>
        <w:t xml:space="preserve">, denunciadas por él mismo a principios de la semana pasada, han despertado una ola de solidaridad en todo Brasil. Muchos grupos, pastorales, movimientos sociales, la CNBB Regional Sur 1, el Cardenal de São Paulo, Don </w:t>
      </w:r>
      <w:proofErr w:type="spellStart"/>
      <w:r w:rsidRPr="0079149C">
        <w:rPr>
          <w:rFonts w:ascii="inherit" w:eastAsia="Times New Roman" w:hAnsi="inherit" w:cs="Times New Roman"/>
          <w:sz w:val="24"/>
          <w:szCs w:val="24"/>
          <w:lang w:val="es-UY" w:eastAsia="es-UY"/>
        </w:rPr>
        <w:t>Odilo</w:t>
      </w:r>
      <w:proofErr w:type="spellEnd"/>
      <w:r w:rsidRPr="0079149C">
        <w:rPr>
          <w:rFonts w:ascii="inherit" w:eastAsia="Times New Roman" w:hAnsi="inherit" w:cs="Times New Roman"/>
          <w:sz w:val="24"/>
          <w:szCs w:val="24"/>
          <w:lang w:val="es-UY" w:eastAsia="es-UY"/>
        </w:rPr>
        <w:t xml:space="preserve"> </w:t>
      </w:r>
      <w:proofErr w:type="spellStart"/>
      <w:r w:rsidRPr="0079149C">
        <w:rPr>
          <w:rFonts w:ascii="inherit" w:eastAsia="Times New Roman" w:hAnsi="inherit" w:cs="Times New Roman"/>
          <w:sz w:val="24"/>
          <w:szCs w:val="24"/>
          <w:lang w:val="es-UY" w:eastAsia="es-UY"/>
        </w:rPr>
        <w:t>Scherer</w:t>
      </w:r>
      <w:proofErr w:type="spellEnd"/>
      <w:r w:rsidRPr="0079149C">
        <w:rPr>
          <w:rFonts w:ascii="inherit" w:eastAsia="Times New Roman" w:hAnsi="inherit" w:cs="Times New Roman"/>
          <w:sz w:val="24"/>
          <w:szCs w:val="24"/>
          <w:lang w:val="es-UY" w:eastAsia="es-UY"/>
        </w:rPr>
        <w:t>, se han manifestado con mensajes de apoyo y solidaridad. El mayor apoyo a favor del Vicario Episcopal de la Pastoral de los Sin Techo de la Archidiócesis de São Paulo ha venido de una </w:t>
      </w:r>
      <w:hyperlink r:id="rId9" w:history="1">
        <w:r w:rsidRPr="0079149C">
          <w:rPr>
            <w:rFonts w:ascii="Arial" w:eastAsia="Times New Roman" w:hAnsi="Arial" w:cs="Arial"/>
            <w:color w:val="D49400"/>
            <w:sz w:val="24"/>
            <w:szCs w:val="24"/>
            <w:lang w:val="es-UY" w:eastAsia="es-UY"/>
          </w:rPr>
          <w:t>recogida de firmas virtual</w:t>
        </w:r>
      </w:hyperlink>
      <w:r w:rsidRPr="0079149C">
        <w:rPr>
          <w:rFonts w:ascii="inherit" w:eastAsia="Times New Roman" w:hAnsi="inherit" w:cs="Times New Roman"/>
          <w:sz w:val="24"/>
          <w:szCs w:val="24"/>
          <w:lang w:val="es-UY" w:eastAsia="es-UY"/>
        </w:rPr>
        <w:t> en Change.org promovida por </w:t>
      </w:r>
      <w:proofErr w:type="spellStart"/>
      <w:r w:rsidRPr="0079149C">
        <w:rPr>
          <w:rFonts w:ascii="Arial" w:eastAsia="Times New Roman" w:hAnsi="Arial" w:cs="Arial"/>
          <w:b/>
          <w:bCs/>
          <w:color w:val="474747"/>
          <w:sz w:val="24"/>
          <w:szCs w:val="24"/>
          <w:lang w:val="es-UY" w:eastAsia="es-UY"/>
        </w:rPr>
        <w:t>Toninho</w:t>
      </w:r>
      <w:proofErr w:type="spellEnd"/>
      <w:r w:rsidRPr="0079149C">
        <w:rPr>
          <w:rFonts w:ascii="Arial" w:eastAsia="Times New Roman" w:hAnsi="Arial" w:cs="Arial"/>
          <w:b/>
          <w:bCs/>
          <w:color w:val="474747"/>
          <w:sz w:val="24"/>
          <w:szCs w:val="24"/>
          <w:lang w:val="es-UY" w:eastAsia="es-UY"/>
        </w:rPr>
        <w:t xml:space="preserve"> </w:t>
      </w:r>
      <w:proofErr w:type="spellStart"/>
      <w:r w:rsidRPr="0079149C">
        <w:rPr>
          <w:rFonts w:ascii="Arial" w:eastAsia="Times New Roman" w:hAnsi="Arial" w:cs="Arial"/>
          <w:b/>
          <w:bCs/>
          <w:color w:val="474747"/>
          <w:sz w:val="24"/>
          <w:szCs w:val="24"/>
          <w:lang w:val="es-UY" w:eastAsia="es-UY"/>
        </w:rPr>
        <w:t>Kalunga</w:t>
      </w:r>
      <w:proofErr w:type="spellEnd"/>
      <w:r w:rsidRPr="0079149C">
        <w:rPr>
          <w:rFonts w:ascii="Arial" w:eastAsia="Times New Roman" w:hAnsi="Arial" w:cs="Arial"/>
          <w:b/>
          <w:bCs/>
          <w:color w:val="474747"/>
          <w:sz w:val="24"/>
          <w:szCs w:val="24"/>
          <w:lang w:val="es-UY" w:eastAsia="es-UY"/>
        </w:rPr>
        <w:t xml:space="preserve"> </w:t>
      </w:r>
      <w:proofErr w:type="spellStart"/>
      <w:r w:rsidRPr="0079149C">
        <w:rPr>
          <w:rFonts w:ascii="Arial" w:eastAsia="Times New Roman" w:hAnsi="Arial" w:cs="Arial"/>
          <w:b/>
          <w:bCs/>
          <w:color w:val="474747"/>
          <w:sz w:val="24"/>
          <w:szCs w:val="24"/>
          <w:lang w:val="es-UY" w:eastAsia="es-UY"/>
        </w:rPr>
        <w:t>Sá</w:t>
      </w:r>
      <w:proofErr w:type="spellEnd"/>
      <w:r w:rsidRPr="0079149C">
        <w:rPr>
          <w:rFonts w:ascii="inherit" w:eastAsia="Times New Roman" w:hAnsi="inherit" w:cs="Times New Roman"/>
          <w:sz w:val="24"/>
          <w:szCs w:val="24"/>
          <w:lang w:val="es-UY" w:eastAsia="es-UY"/>
        </w:rPr>
        <w:t>, en nombre del grupo </w:t>
      </w:r>
      <w:r w:rsidRPr="0079149C">
        <w:rPr>
          <w:rFonts w:ascii="Arial" w:eastAsia="Times New Roman" w:hAnsi="Arial" w:cs="Arial"/>
          <w:b/>
          <w:bCs/>
          <w:color w:val="474747"/>
          <w:sz w:val="24"/>
          <w:szCs w:val="24"/>
          <w:lang w:val="es-UY" w:eastAsia="es-UY"/>
        </w:rPr>
        <w:t>Política y Religión</w:t>
      </w:r>
      <w:r w:rsidRPr="0079149C">
        <w:rPr>
          <w:rFonts w:ascii="inherit" w:eastAsia="Times New Roman" w:hAnsi="inherit" w:cs="Times New Roman"/>
          <w:sz w:val="24"/>
          <w:szCs w:val="24"/>
          <w:lang w:val="es-UY" w:eastAsia="es-UY"/>
        </w:rPr>
        <w:t>, que este domingo 20 de septiembre ya había superado los </w:t>
      </w:r>
      <w:r w:rsidRPr="0079149C">
        <w:rPr>
          <w:rFonts w:ascii="Arial" w:eastAsia="Times New Roman" w:hAnsi="Arial" w:cs="Arial"/>
          <w:b/>
          <w:bCs/>
          <w:color w:val="474747"/>
          <w:sz w:val="24"/>
          <w:szCs w:val="24"/>
          <w:lang w:val="es-UY" w:eastAsia="es-UY"/>
        </w:rPr>
        <w:t>50 mil apoyos</w:t>
      </w:r>
      <w:r w:rsidRPr="0079149C">
        <w:rPr>
          <w:rFonts w:ascii="inherit" w:eastAsia="Times New Roman" w:hAnsi="inherit" w:cs="Times New Roman"/>
          <w:sz w:val="24"/>
          <w:szCs w:val="24"/>
          <w:lang w:val="es-UY" w:eastAsia="es-UY"/>
        </w:rPr>
        <w:t>.</w:t>
      </w:r>
    </w:p>
    <w:p w:rsidR="0079149C" w:rsidRDefault="0079149C" w:rsidP="0079149C">
      <w:pPr>
        <w:spacing w:after="0" w:line="240" w:lineRule="auto"/>
        <w:jc w:val="both"/>
        <w:rPr>
          <w:rFonts w:ascii="inherit" w:eastAsia="Times New Roman" w:hAnsi="inherit" w:cs="Times New Roman"/>
          <w:sz w:val="24"/>
          <w:szCs w:val="24"/>
          <w:lang w:val="es-UY" w:eastAsia="es-UY"/>
        </w:rPr>
      </w:pPr>
      <w:r w:rsidRPr="0079149C">
        <w:rPr>
          <w:rFonts w:ascii="inherit" w:eastAsia="Times New Roman" w:hAnsi="inherit" w:cs="Times New Roman"/>
          <w:sz w:val="24"/>
          <w:szCs w:val="24"/>
          <w:lang w:val="es-UY" w:eastAsia="es-UY"/>
        </w:rPr>
        <w:br/>
        <w:t xml:space="preserve">El texto que acompaña la petición </w:t>
      </w:r>
      <w:proofErr w:type="spellStart"/>
      <w:r w:rsidRPr="0079149C">
        <w:rPr>
          <w:rFonts w:ascii="inherit" w:eastAsia="Times New Roman" w:hAnsi="inherit" w:cs="Times New Roman"/>
          <w:sz w:val="24"/>
          <w:szCs w:val="24"/>
          <w:lang w:val="es-UY" w:eastAsia="es-UY"/>
        </w:rPr>
        <w:t>on</w:t>
      </w:r>
      <w:proofErr w:type="spellEnd"/>
      <w:r w:rsidRPr="0079149C">
        <w:rPr>
          <w:rFonts w:ascii="inherit" w:eastAsia="Times New Roman" w:hAnsi="inherit" w:cs="Times New Roman"/>
          <w:sz w:val="24"/>
          <w:szCs w:val="24"/>
          <w:lang w:val="es-UY" w:eastAsia="es-UY"/>
        </w:rPr>
        <w:t xml:space="preserve"> line dice que es una iniciativa de "comprometidos con los movimientos sociales y populares, </w:t>
      </w:r>
      <w:r w:rsidRPr="0079149C">
        <w:rPr>
          <w:rFonts w:ascii="Arial" w:eastAsia="Times New Roman" w:hAnsi="Arial" w:cs="Arial"/>
          <w:b/>
          <w:bCs/>
          <w:color w:val="474747"/>
          <w:sz w:val="24"/>
          <w:szCs w:val="24"/>
          <w:lang w:val="es-UY" w:eastAsia="es-UY"/>
        </w:rPr>
        <w:t>defensores del respeto a la dignidad humana</w:t>
      </w:r>
      <w:r w:rsidRPr="0079149C">
        <w:rPr>
          <w:rFonts w:ascii="inherit" w:eastAsia="Times New Roman" w:hAnsi="inherit" w:cs="Times New Roman"/>
          <w:sz w:val="24"/>
          <w:szCs w:val="24"/>
          <w:lang w:val="es-UY" w:eastAsia="es-UY"/>
        </w:rPr>
        <w:t xml:space="preserve"> y, sobre todo, del respeto a la vida", mostrando su solidaridad "con el Padre Julio </w:t>
      </w:r>
      <w:proofErr w:type="spellStart"/>
      <w:r w:rsidRPr="0079149C">
        <w:rPr>
          <w:rFonts w:ascii="inherit" w:eastAsia="Times New Roman" w:hAnsi="inherit" w:cs="Times New Roman"/>
          <w:sz w:val="24"/>
          <w:szCs w:val="24"/>
          <w:lang w:val="es-UY" w:eastAsia="es-UY"/>
        </w:rPr>
        <w:t>Lancellotti</w:t>
      </w:r>
      <w:proofErr w:type="spellEnd"/>
      <w:r w:rsidRPr="0079149C">
        <w:rPr>
          <w:rFonts w:ascii="inherit" w:eastAsia="Times New Roman" w:hAnsi="inherit" w:cs="Times New Roman"/>
          <w:sz w:val="24"/>
          <w:szCs w:val="24"/>
          <w:lang w:val="es-UY" w:eastAsia="es-UY"/>
        </w:rPr>
        <w:t xml:space="preserve"> por las amenazas que ha venido sufriendo". Frente a ello, exigen a las autoridades competentes "las </w:t>
      </w:r>
      <w:r w:rsidRPr="0079149C">
        <w:rPr>
          <w:rFonts w:ascii="Arial" w:eastAsia="Times New Roman" w:hAnsi="Arial" w:cs="Arial"/>
          <w:b/>
          <w:bCs/>
          <w:color w:val="474747"/>
          <w:sz w:val="24"/>
          <w:szCs w:val="24"/>
          <w:lang w:val="es-UY" w:eastAsia="es-UY"/>
        </w:rPr>
        <w:t>garantías necesarias para su integridad física</w:t>
      </w:r>
      <w:r w:rsidRPr="0079149C">
        <w:rPr>
          <w:rFonts w:ascii="inherit" w:eastAsia="Times New Roman" w:hAnsi="inherit" w:cs="Times New Roman"/>
          <w:sz w:val="24"/>
          <w:szCs w:val="24"/>
          <w:lang w:val="es-UY" w:eastAsia="es-UY"/>
        </w:rPr>
        <w:t>, de aquellos que le ayudan y de los que son asistidos por él".</w:t>
      </w:r>
    </w:p>
    <w:p w:rsidR="0079149C" w:rsidRPr="0079149C" w:rsidRDefault="0079149C" w:rsidP="0079149C">
      <w:pPr>
        <w:spacing w:after="0" w:line="240" w:lineRule="auto"/>
        <w:jc w:val="both"/>
        <w:rPr>
          <w:rFonts w:ascii="inherit" w:eastAsia="Times New Roman" w:hAnsi="inherit" w:cs="Times New Roman"/>
          <w:sz w:val="24"/>
          <w:szCs w:val="24"/>
          <w:lang w:val="es-UY" w:eastAsia="es-UY"/>
        </w:rPr>
      </w:pPr>
      <w:r w:rsidRPr="0079149C">
        <w:rPr>
          <w:rFonts w:ascii="inherit" w:eastAsia="Times New Roman" w:hAnsi="inherit" w:cs="Times New Roman"/>
          <w:sz w:val="24"/>
          <w:szCs w:val="24"/>
          <w:lang w:val="es-UY" w:eastAsia="es-UY"/>
        </w:rPr>
        <w:br/>
        <w:t>Junto con esto, exigen justicia, "la </w:t>
      </w:r>
      <w:r w:rsidRPr="0079149C">
        <w:rPr>
          <w:rFonts w:ascii="Arial" w:eastAsia="Times New Roman" w:hAnsi="Arial" w:cs="Arial"/>
          <w:b/>
          <w:bCs/>
          <w:color w:val="474747"/>
          <w:sz w:val="24"/>
          <w:szCs w:val="24"/>
          <w:lang w:val="es-UY" w:eastAsia="es-UY"/>
        </w:rPr>
        <w:t>completa apuración y consecuente identificación</w:t>
      </w:r>
      <w:r w:rsidRPr="0079149C">
        <w:rPr>
          <w:rFonts w:ascii="inherit" w:eastAsia="Times New Roman" w:hAnsi="inherit" w:cs="Times New Roman"/>
          <w:sz w:val="24"/>
          <w:szCs w:val="24"/>
          <w:lang w:val="es-UY" w:eastAsia="es-UY"/>
        </w:rPr>
        <w:t> no sólo de los autores de las amenazas e insinuaciones maliciosas que se le dirigen, sino también de los posibles mandantes de tales hechos y los motivos reales de tales amenazas". La base de la petición es el hecho de que el respeto debe existir en toda sociedad democrática, no admitiendo gestos de matones o milicianos, "normalmente alimentados por </w:t>
      </w:r>
      <w:r w:rsidRPr="0079149C">
        <w:rPr>
          <w:rFonts w:ascii="Arial" w:eastAsia="Times New Roman" w:hAnsi="Arial" w:cs="Arial"/>
          <w:b/>
          <w:bCs/>
          <w:color w:val="474747"/>
          <w:sz w:val="24"/>
          <w:szCs w:val="24"/>
          <w:lang w:val="es-UY" w:eastAsia="es-UY"/>
        </w:rPr>
        <w:t>posiciones fascistas e intolerantes</w:t>
      </w:r>
      <w:r w:rsidRPr="0079149C">
        <w:rPr>
          <w:rFonts w:ascii="inherit" w:eastAsia="Times New Roman" w:hAnsi="inherit" w:cs="Times New Roman"/>
          <w:sz w:val="24"/>
          <w:szCs w:val="24"/>
          <w:lang w:val="es-UY" w:eastAsia="es-UY"/>
        </w:rPr>
        <w:t>".</w:t>
      </w:r>
    </w:p>
    <w:p w:rsidR="0079149C" w:rsidRPr="0079149C" w:rsidRDefault="0079149C" w:rsidP="0079149C">
      <w:pPr>
        <w:spacing w:after="465" w:line="300" w:lineRule="atLeast"/>
        <w:rPr>
          <w:rFonts w:ascii="Arial" w:eastAsia="Times New Roman" w:hAnsi="Arial" w:cs="Arial"/>
          <w:color w:val="333333"/>
          <w:sz w:val="21"/>
          <w:szCs w:val="21"/>
          <w:lang w:val="es-UY" w:eastAsia="es-UY"/>
        </w:rPr>
      </w:pPr>
    </w:p>
    <w:p w:rsidR="0079149C" w:rsidRPr="0079149C" w:rsidRDefault="0079149C" w:rsidP="0079149C">
      <w:pPr>
        <w:spacing w:line="240" w:lineRule="auto"/>
        <w:jc w:val="both"/>
        <w:rPr>
          <w:rFonts w:ascii="inherit" w:eastAsia="Times New Roman" w:hAnsi="inherit" w:cs="Times New Roman"/>
          <w:sz w:val="24"/>
          <w:szCs w:val="24"/>
          <w:lang w:val="es-UY" w:eastAsia="es-UY"/>
        </w:rPr>
      </w:pPr>
      <w:r w:rsidRPr="0079149C">
        <w:rPr>
          <w:rFonts w:ascii="inherit" w:eastAsia="Times New Roman" w:hAnsi="inherit" w:cs="Times New Roman"/>
          <w:noProof/>
          <w:sz w:val="24"/>
          <w:szCs w:val="24"/>
          <w:lang w:val="es-UY" w:eastAsia="es-UY"/>
        </w:rPr>
        <w:drawing>
          <wp:inline distT="0" distB="0" distL="0" distR="0" wp14:anchorId="02164A9C" wp14:editId="76375EC9">
            <wp:extent cx="5276850" cy="4074901"/>
            <wp:effectExtent l="0" t="0" r="0" b="1905"/>
            <wp:docPr id="3" name="Imagen 3" descr="Ayudar_a_quien_nada_t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udar_a_quien_nada_ti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840" cy="4084160"/>
                    </a:xfrm>
                    <a:prstGeom prst="rect">
                      <a:avLst/>
                    </a:prstGeom>
                    <a:noFill/>
                    <a:ln>
                      <a:noFill/>
                    </a:ln>
                  </pic:spPr>
                </pic:pic>
              </a:graphicData>
            </a:graphic>
          </wp:inline>
        </w:drawing>
      </w:r>
    </w:p>
    <w:p w:rsidR="0079149C" w:rsidRDefault="0079149C" w:rsidP="0079149C">
      <w:pPr>
        <w:spacing w:after="465" w:line="300" w:lineRule="atLeast"/>
        <w:jc w:val="both"/>
        <w:rPr>
          <w:rFonts w:ascii="Arial" w:eastAsia="Times New Roman" w:hAnsi="Arial" w:cs="Arial"/>
          <w:color w:val="333333"/>
          <w:sz w:val="24"/>
          <w:szCs w:val="24"/>
          <w:lang w:val="es-UY" w:eastAsia="es-UY"/>
        </w:rPr>
      </w:pPr>
      <w:r w:rsidRPr="0079149C">
        <w:rPr>
          <w:rFonts w:ascii="Arial" w:eastAsia="Times New Roman" w:hAnsi="Arial" w:cs="Arial"/>
          <w:color w:val="333333"/>
          <w:sz w:val="24"/>
          <w:szCs w:val="24"/>
          <w:lang w:val="es-UY" w:eastAsia="es-UY"/>
        </w:rPr>
        <w:t xml:space="preserve">Según </w:t>
      </w:r>
      <w:proofErr w:type="spellStart"/>
      <w:r w:rsidRPr="0079149C">
        <w:rPr>
          <w:rFonts w:ascii="Arial" w:eastAsia="Times New Roman" w:hAnsi="Arial" w:cs="Arial"/>
          <w:color w:val="333333"/>
          <w:sz w:val="24"/>
          <w:szCs w:val="24"/>
          <w:lang w:val="es-UY" w:eastAsia="es-UY"/>
        </w:rPr>
        <w:t>Toninho</w:t>
      </w:r>
      <w:proofErr w:type="spellEnd"/>
      <w:r w:rsidRPr="0079149C">
        <w:rPr>
          <w:rFonts w:ascii="Arial" w:eastAsia="Times New Roman" w:hAnsi="Arial" w:cs="Arial"/>
          <w:color w:val="333333"/>
          <w:sz w:val="24"/>
          <w:szCs w:val="24"/>
          <w:lang w:val="es-UY" w:eastAsia="es-UY"/>
        </w:rPr>
        <w:t xml:space="preserve"> </w:t>
      </w:r>
      <w:proofErr w:type="spellStart"/>
      <w:r w:rsidRPr="0079149C">
        <w:rPr>
          <w:rFonts w:ascii="Arial" w:eastAsia="Times New Roman" w:hAnsi="Arial" w:cs="Arial"/>
          <w:color w:val="333333"/>
          <w:sz w:val="24"/>
          <w:szCs w:val="24"/>
          <w:lang w:val="es-UY" w:eastAsia="es-UY"/>
        </w:rPr>
        <w:t>Kalunga</w:t>
      </w:r>
      <w:proofErr w:type="spellEnd"/>
      <w:r w:rsidRPr="0079149C">
        <w:rPr>
          <w:rFonts w:ascii="Arial" w:eastAsia="Times New Roman" w:hAnsi="Arial" w:cs="Arial"/>
          <w:color w:val="333333"/>
          <w:sz w:val="24"/>
          <w:szCs w:val="24"/>
          <w:lang w:val="es-UY" w:eastAsia="es-UY"/>
        </w:rPr>
        <w:t xml:space="preserve"> </w:t>
      </w:r>
      <w:proofErr w:type="spellStart"/>
      <w:r w:rsidRPr="0079149C">
        <w:rPr>
          <w:rFonts w:ascii="Arial" w:eastAsia="Times New Roman" w:hAnsi="Arial" w:cs="Arial"/>
          <w:color w:val="333333"/>
          <w:sz w:val="24"/>
          <w:szCs w:val="24"/>
          <w:lang w:val="es-UY" w:eastAsia="es-UY"/>
        </w:rPr>
        <w:t>Sá</w:t>
      </w:r>
      <w:proofErr w:type="spellEnd"/>
      <w:r w:rsidRPr="0079149C">
        <w:rPr>
          <w:rFonts w:ascii="Arial" w:eastAsia="Times New Roman" w:hAnsi="Arial" w:cs="Arial"/>
          <w:color w:val="333333"/>
          <w:sz w:val="24"/>
          <w:szCs w:val="24"/>
          <w:lang w:val="es-UY" w:eastAsia="es-UY"/>
        </w:rPr>
        <w:t>, "hicimos esta petición con la </w:t>
      </w:r>
      <w:r w:rsidRPr="0079149C">
        <w:rPr>
          <w:rFonts w:ascii="Arial" w:eastAsia="Times New Roman" w:hAnsi="Arial" w:cs="Arial"/>
          <w:b/>
          <w:bCs/>
          <w:color w:val="474747"/>
          <w:sz w:val="24"/>
          <w:szCs w:val="24"/>
          <w:lang w:val="es-UY" w:eastAsia="es-UY"/>
        </w:rPr>
        <w:t xml:space="preserve">preocupación de sacar al padre </w:t>
      </w:r>
      <w:proofErr w:type="spellStart"/>
      <w:r w:rsidRPr="0079149C">
        <w:rPr>
          <w:rFonts w:ascii="Arial" w:eastAsia="Times New Roman" w:hAnsi="Arial" w:cs="Arial"/>
          <w:b/>
          <w:bCs/>
          <w:color w:val="474747"/>
          <w:sz w:val="24"/>
          <w:szCs w:val="24"/>
          <w:lang w:val="es-UY" w:eastAsia="es-UY"/>
        </w:rPr>
        <w:t>Júlio</w:t>
      </w:r>
      <w:proofErr w:type="spellEnd"/>
      <w:r w:rsidRPr="0079149C">
        <w:rPr>
          <w:rFonts w:ascii="Arial" w:eastAsia="Times New Roman" w:hAnsi="Arial" w:cs="Arial"/>
          <w:b/>
          <w:bCs/>
          <w:color w:val="474747"/>
          <w:sz w:val="24"/>
          <w:szCs w:val="24"/>
          <w:lang w:val="es-UY" w:eastAsia="es-UY"/>
        </w:rPr>
        <w:t xml:space="preserve"> </w:t>
      </w:r>
      <w:proofErr w:type="spellStart"/>
      <w:r w:rsidRPr="0079149C">
        <w:rPr>
          <w:rFonts w:ascii="Arial" w:eastAsia="Times New Roman" w:hAnsi="Arial" w:cs="Arial"/>
          <w:b/>
          <w:bCs/>
          <w:color w:val="474747"/>
          <w:sz w:val="24"/>
          <w:szCs w:val="24"/>
          <w:lang w:val="es-UY" w:eastAsia="es-UY"/>
        </w:rPr>
        <w:t>Lancelotti</w:t>
      </w:r>
      <w:proofErr w:type="spellEnd"/>
      <w:r w:rsidRPr="0079149C">
        <w:rPr>
          <w:rFonts w:ascii="Arial" w:eastAsia="Times New Roman" w:hAnsi="Arial" w:cs="Arial"/>
          <w:b/>
          <w:bCs/>
          <w:color w:val="474747"/>
          <w:sz w:val="24"/>
          <w:szCs w:val="24"/>
          <w:lang w:val="es-UY" w:eastAsia="es-UY"/>
        </w:rPr>
        <w:t xml:space="preserve"> del aislamiento</w:t>
      </w:r>
      <w:r w:rsidRPr="0079149C">
        <w:rPr>
          <w:rFonts w:ascii="Arial" w:eastAsia="Times New Roman" w:hAnsi="Arial" w:cs="Arial"/>
          <w:color w:val="333333"/>
          <w:sz w:val="24"/>
          <w:szCs w:val="24"/>
          <w:lang w:val="es-UY" w:eastAsia="es-UY"/>
        </w:rPr>
        <w:t>, en el sentido de que a veces pasan cosas y la persona, aunque sea muy conocida, como en su caso, pero esta solidaridad no se expresa de forma física, en este caso una firma virtual". En su opinión, "una persona que siente que hay 50 mil personas firmando una petición por su trabajo, es de hecho </w:t>
      </w:r>
      <w:r w:rsidRPr="0079149C">
        <w:rPr>
          <w:rFonts w:ascii="Arial" w:eastAsia="Times New Roman" w:hAnsi="Arial" w:cs="Arial"/>
          <w:b/>
          <w:bCs/>
          <w:color w:val="474747"/>
          <w:sz w:val="24"/>
          <w:szCs w:val="24"/>
          <w:lang w:val="es-UY" w:eastAsia="es-UY"/>
        </w:rPr>
        <w:t>una persona que se siente y debe sentirse fortalecida</w:t>
      </w:r>
      <w:r w:rsidRPr="0079149C">
        <w:rPr>
          <w:rFonts w:ascii="Arial" w:eastAsia="Times New Roman" w:hAnsi="Arial" w:cs="Arial"/>
          <w:color w:val="333333"/>
          <w:sz w:val="24"/>
          <w:szCs w:val="24"/>
          <w:lang w:val="es-UY" w:eastAsia="es-UY"/>
        </w:rPr>
        <w:t>. Pero ese es sólo el primer paso".</w:t>
      </w:r>
    </w:p>
    <w:p w:rsidR="0079149C" w:rsidRPr="0079149C" w:rsidRDefault="0079149C" w:rsidP="0079149C">
      <w:pPr>
        <w:spacing w:after="465" w:line="300" w:lineRule="atLeast"/>
        <w:jc w:val="both"/>
        <w:rPr>
          <w:rFonts w:ascii="Arial" w:eastAsia="Times New Roman" w:hAnsi="Arial" w:cs="Arial"/>
          <w:color w:val="333333"/>
          <w:sz w:val="24"/>
          <w:szCs w:val="24"/>
          <w:lang w:val="es-UY" w:eastAsia="es-UY"/>
        </w:rPr>
      </w:pPr>
      <w:r w:rsidRPr="0079149C">
        <w:rPr>
          <w:rFonts w:ascii="Arial" w:eastAsia="Times New Roman" w:hAnsi="Arial" w:cs="Arial"/>
          <w:color w:val="333333"/>
          <w:sz w:val="24"/>
          <w:szCs w:val="24"/>
          <w:lang w:val="es-UY" w:eastAsia="es-UY"/>
        </w:rPr>
        <w:br/>
      </w:r>
      <w:r w:rsidRPr="0079149C">
        <w:rPr>
          <w:rFonts w:ascii="Arial" w:eastAsia="Times New Roman" w:hAnsi="Arial" w:cs="Arial"/>
          <w:color w:val="333333"/>
          <w:sz w:val="24"/>
          <w:szCs w:val="24"/>
          <w:lang w:val="es-UY" w:eastAsia="es-UY"/>
        </w:rPr>
        <w:br/>
        <w:t xml:space="preserve">Junto con eso, un segundo paso, dice </w:t>
      </w:r>
      <w:proofErr w:type="spellStart"/>
      <w:r w:rsidRPr="0079149C">
        <w:rPr>
          <w:rFonts w:ascii="Arial" w:eastAsia="Times New Roman" w:hAnsi="Arial" w:cs="Arial"/>
          <w:color w:val="333333"/>
          <w:sz w:val="24"/>
          <w:szCs w:val="24"/>
          <w:lang w:val="es-UY" w:eastAsia="es-UY"/>
        </w:rPr>
        <w:t>Kalunga</w:t>
      </w:r>
      <w:proofErr w:type="spellEnd"/>
      <w:r w:rsidRPr="0079149C">
        <w:rPr>
          <w:rFonts w:ascii="Arial" w:eastAsia="Times New Roman" w:hAnsi="Arial" w:cs="Arial"/>
          <w:color w:val="333333"/>
          <w:sz w:val="24"/>
          <w:szCs w:val="24"/>
          <w:lang w:val="es-UY" w:eastAsia="es-UY"/>
        </w:rPr>
        <w:t>, "es poner esto en manos de </w:t>
      </w:r>
      <w:r w:rsidRPr="0079149C">
        <w:rPr>
          <w:rFonts w:ascii="Arial" w:eastAsia="Times New Roman" w:hAnsi="Arial" w:cs="Arial"/>
          <w:b/>
          <w:bCs/>
          <w:color w:val="474747"/>
          <w:sz w:val="24"/>
          <w:szCs w:val="24"/>
          <w:lang w:val="es-UY" w:eastAsia="es-UY"/>
        </w:rPr>
        <w:t>las autoridades que tienen el deber de resolver situaciones como ésta</w:t>
      </w:r>
      <w:r w:rsidRPr="0079149C">
        <w:rPr>
          <w:rFonts w:ascii="Arial" w:eastAsia="Times New Roman" w:hAnsi="Arial" w:cs="Arial"/>
          <w:color w:val="333333"/>
          <w:sz w:val="24"/>
          <w:szCs w:val="24"/>
          <w:lang w:val="es-UY" w:eastAsia="es-UY"/>
        </w:rPr>
        <w:t>, con dos lógicas, la primera de identificar a los agresores, la segunda como castigar a aquellos que fomentan esta agresión". Insiste en que "no queremos ofrecer a estas personas ningún tipo de acción que no sea la acción política, en el sentido de mostrar que </w:t>
      </w:r>
      <w:r w:rsidRPr="0079149C">
        <w:rPr>
          <w:rFonts w:ascii="Arial" w:eastAsia="Times New Roman" w:hAnsi="Arial" w:cs="Arial"/>
          <w:b/>
          <w:bCs/>
          <w:color w:val="474747"/>
          <w:sz w:val="24"/>
          <w:szCs w:val="24"/>
          <w:lang w:val="es-UY" w:eastAsia="es-UY"/>
        </w:rPr>
        <w:t>no puede haber tolerancia con el fascismo o con las prácticas fascistas</w:t>
      </w:r>
      <w:r w:rsidRPr="0079149C">
        <w:rPr>
          <w:rFonts w:ascii="Arial" w:eastAsia="Times New Roman" w:hAnsi="Arial" w:cs="Arial"/>
          <w:color w:val="333333"/>
          <w:sz w:val="24"/>
          <w:szCs w:val="24"/>
          <w:lang w:val="es-UY" w:eastAsia="es-UY"/>
        </w:rPr>
        <w:t> de estas personas que son intolerantes".</w:t>
      </w:r>
    </w:p>
    <w:p w:rsidR="0079149C" w:rsidRPr="0079149C" w:rsidRDefault="0079149C" w:rsidP="0079149C">
      <w:pPr>
        <w:spacing w:line="240" w:lineRule="auto"/>
        <w:rPr>
          <w:rFonts w:ascii="inherit" w:eastAsia="Times New Roman" w:hAnsi="inherit" w:cs="Times New Roman"/>
          <w:sz w:val="24"/>
          <w:szCs w:val="24"/>
          <w:lang w:val="es-UY" w:eastAsia="es-UY"/>
        </w:rPr>
      </w:pPr>
      <w:r w:rsidRPr="0079149C">
        <w:rPr>
          <w:rFonts w:ascii="inherit" w:eastAsia="Times New Roman" w:hAnsi="inherit" w:cs="Times New Roman"/>
          <w:noProof/>
          <w:sz w:val="24"/>
          <w:szCs w:val="24"/>
          <w:lang w:val="es-UY" w:eastAsia="es-UY"/>
        </w:rPr>
        <w:drawing>
          <wp:inline distT="0" distB="0" distL="0" distR="0" wp14:anchorId="2C38E9DC" wp14:editId="2CB9CCB9">
            <wp:extent cx="5423755" cy="4178300"/>
            <wp:effectExtent l="0" t="0" r="5715" b="0"/>
            <wp:docPr id="4" name="Imagen 4" descr="Julio_Lancelotti_con_los_Sin_T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io_Lancelotti_con_los_Sin_Tec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609" cy="4186662"/>
                    </a:xfrm>
                    <a:prstGeom prst="rect">
                      <a:avLst/>
                    </a:prstGeom>
                    <a:noFill/>
                    <a:ln>
                      <a:noFill/>
                    </a:ln>
                  </pic:spPr>
                </pic:pic>
              </a:graphicData>
            </a:graphic>
          </wp:inline>
        </w:drawing>
      </w:r>
    </w:p>
    <w:p w:rsidR="0079149C" w:rsidRPr="0079149C" w:rsidRDefault="0079149C" w:rsidP="0079149C">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79149C">
        <w:rPr>
          <w:rFonts w:ascii="Trebuchet MS" w:eastAsia="Times New Roman" w:hAnsi="Trebuchet MS" w:cs="Times New Roman"/>
          <w:b/>
          <w:bCs/>
          <w:color w:val="666666"/>
          <w:sz w:val="30"/>
          <w:szCs w:val="30"/>
          <w:lang w:val="es-UY" w:eastAsia="es-UY"/>
        </w:rPr>
        <w:fldChar w:fldCharType="begin"/>
      </w:r>
      <w:r w:rsidRPr="0079149C">
        <w:rPr>
          <w:rFonts w:ascii="Trebuchet MS" w:eastAsia="Times New Roman" w:hAnsi="Trebuchet MS" w:cs="Times New Roman"/>
          <w:b/>
          <w:bCs/>
          <w:color w:val="666666"/>
          <w:sz w:val="30"/>
          <w:szCs w:val="30"/>
          <w:lang w:val="es-UY" w:eastAsia="es-UY"/>
        </w:rPr>
        <w:instrText xml:space="preserve"> HYPERLINK "javascript:;" </w:instrText>
      </w:r>
      <w:r w:rsidRPr="0079149C">
        <w:rPr>
          <w:rFonts w:ascii="Trebuchet MS" w:eastAsia="Times New Roman" w:hAnsi="Trebuchet MS" w:cs="Times New Roman"/>
          <w:b/>
          <w:bCs/>
          <w:color w:val="666666"/>
          <w:sz w:val="30"/>
          <w:szCs w:val="30"/>
          <w:lang w:val="es-UY" w:eastAsia="es-UY"/>
        </w:rPr>
        <w:fldChar w:fldCharType="separate"/>
      </w:r>
    </w:p>
    <w:p w:rsidR="0079149C" w:rsidRPr="0079149C" w:rsidRDefault="0079149C" w:rsidP="0079149C">
      <w:pPr>
        <w:shd w:val="clear" w:color="auto" w:fill="FFFFFF"/>
        <w:spacing w:after="0" w:line="240" w:lineRule="auto"/>
        <w:rPr>
          <w:rFonts w:ascii="Times New Roman" w:eastAsia="Times New Roman" w:hAnsi="Times New Roman" w:cs="Times New Roman"/>
          <w:color w:val="666666"/>
          <w:sz w:val="24"/>
          <w:szCs w:val="24"/>
          <w:lang w:val="es-UY" w:eastAsia="es-UY"/>
        </w:rPr>
      </w:pPr>
      <w:r w:rsidRPr="0079149C">
        <w:rPr>
          <w:rFonts w:ascii="Trebuchet MS" w:eastAsia="Times New Roman" w:hAnsi="Trebuchet MS" w:cs="Times New Roman"/>
          <w:b/>
          <w:bCs/>
          <w:color w:val="666666"/>
          <w:sz w:val="30"/>
          <w:szCs w:val="30"/>
          <w:lang w:val="es-UY" w:eastAsia="es-UY"/>
        </w:rPr>
        <w:fldChar w:fldCharType="end"/>
      </w:r>
    </w:p>
    <w:p w:rsidR="002E2F5B" w:rsidRDefault="0079149C" w:rsidP="0079149C">
      <w:pPr>
        <w:rPr>
          <w:rFonts w:ascii="Arial" w:eastAsia="Times New Roman" w:hAnsi="Arial" w:cs="Arial"/>
          <w:color w:val="000000"/>
          <w:sz w:val="21"/>
          <w:szCs w:val="21"/>
          <w:lang w:val="es-UY" w:eastAsia="es-UY"/>
        </w:rPr>
      </w:pPr>
      <w:hyperlink r:id="rId12" w:history="1">
        <w:r w:rsidRPr="0079149C">
          <w:rPr>
            <w:rFonts w:ascii="Arial" w:eastAsia="Times New Roman" w:hAnsi="Arial" w:cs="Arial"/>
            <w:color w:val="0000FF"/>
            <w:sz w:val="21"/>
            <w:szCs w:val="21"/>
            <w:lang w:val="es-UY" w:eastAsia="es-UY"/>
          </w:rPr>
          <w:br/>
        </w:r>
      </w:hyperlink>
      <w:hyperlink r:id="rId13" w:history="1">
        <w:r w:rsidRPr="001B0C0D">
          <w:rPr>
            <w:rStyle w:val="Hipervnculo"/>
            <w:rFonts w:ascii="Arial" w:eastAsia="Times New Roman" w:hAnsi="Arial" w:cs="Arial"/>
            <w:sz w:val="21"/>
            <w:szCs w:val="21"/>
            <w:lang w:val="es-UY" w:eastAsia="es-UY"/>
          </w:rPr>
          <w:t>https://www.religiondigital.org/luis_miguel_modino-_misionero_en_brasil/firmas-proteccion-Padre-Julio-Lancelotti_7_2270542930.html?utm_</w:t>
        </w:r>
      </w:hyperlink>
    </w:p>
    <w:p w:rsidR="0079149C" w:rsidRDefault="0079149C" w:rsidP="0079149C">
      <w:bookmarkStart w:id="0" w:name="_GoBack"/>
      <w:bookmarkEnd w:id="0"/>
    </w:p>
    <w:sectPr w:rsidR="007914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6755A7"/>
    <w:multiLevelType w:val="multilevel"/>
    <w:tmpl w:val="5E6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9C"/>
    <w:rsid w:val="002E2F5B"/>
    <w:rsid w:val="0079149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86C4E"/>
  <w15:chartTrackingRefBased/>
  <w15:docId w15:val="{98C394D4-E1F2-4529-9E4D-381C5CED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9149C"/>
    <w:rPr>
      <w:color w:val="0563C1" w:themeColor="hyperlink"/>
      <w:u w:val="single"/>
    </w:rPr>
  </w:style>
  <w:style w:type="character" w:styleId="Mencinsinresolver">
    <w:name w:val="Unresolved Mention"/>
    <w:basedOn w:val="Fuentedeprrafopredeter"/>
    <w:uiPriority w:val="99"/>
    <w:semiHidden/>
    <w:unhideWhenUsed/>
    <w:rsid w:val="00791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66856">
      <w:bodyDiv w:val="1"/>
      <w:marLeft w:val="0"/>
      <w:marRight w:val="0"/>
      <w:marTop w:val="0"/>
      <w:marBottom w:val="0"/>
      <w:divBdr>
        <w:top w:val="none" w:sz="0" w:space="0" w:color="auto"/>
        <w:left w:val="none" w:sz="0" w:space="0" w:color="auto"/>
        <w:bottom w:val="none" w:sz="0" w:space="0" w:color="auto"/>
        <w:right w:val="none" w:sz="0" w:space="0" w:color="auto"/>
      </w:divBdr>
      <w:divsChild>
        <w:div w:id="103691664">
          <w:marLeft w:val="0"/>
          <w:marRight w:val="0"/>
          <w:marTop w:val="0"/>
          <w:marBottom w:val="600"/>
          <w:divBdr>
            <w:top w:val="none" w:sz="0" w:space="0" w:color="auto"/>
            <w:left w:val="none" w:sz="0" w:space="0" w:color="auto"/>
            <w:bottom w:val="none" w:sz="0" w:space="0" w:color="auto"/>
            <w:right w:val="none" w:sz="0" w:space="0" w:color="auto"/>
          </w:divBdr>
          <w:divsChild>
            <w:div w:id="675614641">
              <w:marLeft w:val="0"/>
              <w:marRight w:val="0"/>
              <w:marTop w:val="0"/>
              <w:marBottom w:val="0"/>
              <w:divBdr>
                <w:top w:val="none" w:sz="0" w:space="0" w:color="auto"/>
                <w:left w:val="none" w:sz="0" w:space="0" w:color="auto"/>
                <w:bottom w:val="none" w:sz="0" w:space="0" w:color="auto"/>
                <w:right w:val="none" w:sz="0" w:space="0" w:color="auto"/>
              </w:divBdr>
            </w:div>
          </w:divsChild>
        </w:div>
        <w:div w:id="1914049956">
          <w:marLeft w:val="0"/>
          <w:marRight w:val="0"/>
          <w:marTop w:val="0"/>
          <w:marBottom w:val="0"/>
          <w:divBdr>
            <w:top w:val="none" w:sz="0" w:space="0" w:color="auto"/>
            <w:left w:val="none" w:sz="0" w:space="0" w:color="auto"/>
            <w:bottom w:val="none" w:sz="0" w:space="0" w:color="auto"/>
            <w:right w:val="none" w:sz="0" w:space="0" w:color="auto"/>
          </w:divBdr>
          <w:divsChild>
            <w:div w:id="143205725">
              <w:marLeft w:val="0"/>
              <w:marRight w:val="0"/>
              <w:marTop w:val="0"/>
              <w:marBottom w:val="0"/>
              <w:divBdr>
                <w:top w:val="none" w:sz="0" w:space="0" w:color="auto"/>
                <w:left w:val="none" w:sz="0" w:space="0" w:color="auto"/>
                <w:bottom w:val="none" w:sz="0" w:space="0" w:color="auto"/>
                <w:right w:val="none" w:sz="0" w:space="0" w:color="auto"/>
              </w:divBdr>
              <w:divsChild>
                <w:div w:id="1305892691">
                  <w:marLeft w:val="-1275"/>
                  <w:marRight w:val="0"/>
                  <w:marTop w:val="0"/>
                  <w:marBottom w:val="0"/>
                  <w:divBdr>
                    <w:top w:val="none" w:sz="0" w:space="0" w:color="auto"/>
                    <w:left w:val="none" w:sz="0" w:space="0" w:color="auto"/>
                    <w:bottom w:val="none" w:sz="0" w:space="0" w:color="auto"/>
                    <w:right w:val="none" w:sz="0" w:space="0" w:color="auto"/>
                  </w:divBdr>
                </w:div>
                <w:div w:id="883297227">
                  <w:marLeft w:val="0"/>
                  <w:marRight w:val="0"/>
                  <w:marTop w:val="0"/>
                  <w:marBottom w:val="0"/>
                  <w:divBdr>
                    <w:top w:val="none" w:sz="0" w:space="0" w:color="auto"/>
                    <w:left w:val="none" w:sz="0" w:space="0" w:color="auto"/>
                    <w:bottom w:val="none" w:sz="0" w:space="0" w:color="auto"/>
                    <w:right w:val="none" w:sz="0" w:space="0" w:color="auto"/>
                  </w:divBdr>
                  <w:divsChild>
                    <w:div w:id="725882487">
                      <w:marLeft w:val="0"/>
                      <w:marRight w:val="0"/>
                      <w:marTop w:val="0"/>
                      <w:marBottom w:val="0"/>
                      <w:divBdr>
                        <w:top w:val="none" w:sz="0" w:space="0" w:color="auto"/>
                        <w:left w:val="none" w:sz="0" w:space="0" w:color="auto"/>
                        <w:bottom w:val="none" w:sz="0" w:space="0" w:color="auto"/>
                        <w:right w:val="none" w:sz="0" w:space="0" w:color="auto"/>
                      </w:divBdr>
                    </w:div>
                    <w:div w:id="1852259944">
                      <w:marLeft w:val="0"/>
                      <w:marRight w:val="0"/>
                      <w:marTop w:val="0"/>
                      <w:marBottom w:val="0"/>
                      <w:divBdr>
                        <w:top w:val="none" w:sz="0" w:space="0" w:color="auto"/>
                        <w:left w:val="none" w:sz="0" w:space="0" w:color="auto"/>
                        <w:bottom w:val="none" w:sz="0" w:space="0" w:color="auto"/>
                        <w:right w:val="none" w:sz="0" w:space="0" w:color="auto"/>
                      </w:divBdr>
                      <w:divsChild>
                        <w:div w:id="1371611047">
                          <w:marLeft w:val="0"/>
                          <w:marRight w:val="0"/>
                          <w:marTop w:val="0"/>
                          <w:marBottom w:val="450"/>
                          <w:divBdr>
                            <w:top w:val="none" w:sz="0" w:space="0" w:color="auto"/>
                            <w:left w:val="none" w:sz="0" w:space="0" w:color="auto"/>
                            <w:bottom w:val="none" w:sz="0" w:space="0" w:color="auto"/>
                            <w:right w:val="none" w:sz="0" w:space="0" w:color="auto"/>
                          </w:divBdr>
                        </w:div>
                        <w:div w:id="1593275488">
                          <w:marLeft w:val="0"/>
                          <w:marRight w:val="0"/>
                          <w:marTop w:val="0"/>
                          <w:marBottom w:val="450"/>
                          <w:divBdr>
                            <w:top w:val="none" w:sz="0" w:space="0" w:color="auto"/>
                            <w:left w:val="none" w:sz="0" w:space="0" w:color="auto"/>
                            <w:bottom w:val="none" w:sz="0" w:space="0" w:color="auto"/>
                            <w:right w:val="none" w:sz="0" w:space="0" w:color="auto"/>
                          </w:divBdr>
                        </w:div>
                        <w:div w:id="1124275207">
                          <w:marLeft w:val="0"/>
                          <w:marRight w:val="0"/>
                          <w:marTop w:val="0"/>
                          <w:marBottom w:val="450"/>
                          <w:divBdr>
                            <w:top w:val="none" w:sz="0" w:space="0" w:color="auto"/>
                            <w:left w:val="none" w:sz="0" w:space="0" w:color="auto"/>
                            <w:bottom w:val="none" w:sz="0" w:space="0" w:color="auto"/>
                            <w:right w:val="none" w:sz="0" w:space="0" w:color="auto"/>
                          </w:divBdr>
                        </w:div>
                      </w:divsChild>
                    </w:div>
                    <w:div w:id="648291809">
                      <w:marLeft w:val="0"/>
                      <w:marRight w:val="0"/>
                      <w:marTop w:val="0"/>
                      <w:marBottom w:val="0"/>
                      <w:divBdr>
                        <w:top w:val="none" w:sz="0" w:space="0" w:color="auto"/>
                        <w:left w:val="none" w:sz="0" w:space="0" w:color="auto"/>
                        <w:bottom w:val="none" w:sz="0" w:space="0" w:color="auto"/>
                        <w:right w:val="none" w:sz="0" w:space="0" w:color="auto"/>
                      </w:divBdr>
                      <w:divsChild>
                        <w:div w:id="196814001">
                          <w:marLeft w:val="0"/>
                          <w:marRight w:val="0"/>
                          <w:marTop w:val="0"/>
                          <w:marBottom w:val="150"/>
                          <w:divBdr>
                            <w:top w:val="none" w:sz="0" w:space="0" w:color="auto"/>
                            <w:left w:val="none" w:sz="0" w:space="0" w:color="auto"/>
                            <w:bottom w:val="none" w:sz="0" w:space="0" w:color="auto"/>
                            <w:right w:val="none" w:sz="0" w:space="0" w:color="auto"/>
                          </w:divBdr>
                          <w:divsChild>
                            <w:div w:id="1272740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luis_miguel_modino-_misionero_en_brasil/Julio-Lancelotti-riesgo-corriendo-responsabilidad_7_2269043089.html" TargetMode="External"/><Relationship Id="rId13" Type="http://schemas.openxmlformats.org/officeDocument/2006/relationships/hyperlink" Target="https://www.religiondigital.org/luis_miguel_modino-_misionero_en_brasil/firmas-proteccion-Padre-Julio-Lancelotti_7_2270542930.html?utm_"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un_santo_para_cada_dia/Santa-Clara-Cruz_7_225974401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change.org/p/governador-do-estado-de-s%C3%A3o-paulo-protejam-padre-j%C3%BAlio-lancellotti/u/27747529"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610</Words>
  <Characters>3358</Characters>
  <Application>Microsoft Office Word</Application>
  <DocSecurity>0</DocSecurity>
  <Lines>27</Lines>
  <Paragraphs>7</Paragraphs>
  <ScaleCrop>false</ScaleCrop>
  <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2020-09-22T11:35:00Z</dcterms:created>
  <dcterms:modified xsi:type="dcterms:W3CDTF">2020-09-22T11:37:00Z</dcterms:modified>
</cp:coreProperties>
</file>