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DF59C" w14:textId="0790D362" w:rsidR="008D1E2A" w:rsidRDefault="008D1E2A" w:rsidP="00561ED9">
      <w:pPr>
        <w:shd w:val="clear" w:color="auto" w:fill="C5E0B3" w:themeFill="accent6" w:themeFillTint="66"/>
        <w:jc w:val="both"/>
        <w:rPr>
          <w:sz w:val="20"/>
          <w:szCs w:val="20"/>
          <w:lang w:val="es-ES"/>
        </w:rPr>
      </w:pPr>
      <w:bookmarkStart w:id="0" w:name="_GoBack"/>
      <w:r w:rsidRPr="00C13FD4">
        <w:rPr>
          <w:b/>
          <w:bCs/>
          <w:lang w:val="es-ES"/>
        </w:rPr>
        <w:t>V.</w:t>
      </w:r>
      <w:r>
        <w:rPr>
          <w:b/>
          <w:bCs/>
          <w:lang w:val="es-ES"/>
        </w:rPr>
        <w:t xml:space="preserve">16. </w:t>
      </w:r>
      <w:r w:rsidRPr="00990994">
        <w:t xml:space="preserve"> </w:t>
      </w:r>
      <w:r w:rsidRPr="008D1E2A">
        <w:rPr>
          <w:b/>
          <w:bCs/>
          <w:lang w:val="es-ES"/>
        </w:rPr>
        <w:t>Qué puedo hacer y no hice</w:t>
      </w:r>
      <w:r>
        <w:rPr>
          <w:b/>
          <w:bCs/>
          <w:lang w:val="es-ES"/>
        </w:rPr>
        <w:t xml:space="preserve">. </w:t>
      </w:r>
      <w:r>
        <w:rPr>
          <w:sz w:val="20"/>
          <w:szCs w:val="20"/>
          <w:lang w:val="es-ES"/>
        </w:rPr>
        <w:t xml:space="preserve">(Reflexiones actuales a la luz de citas de M. Romero tomadas del libro “El Evangelio de Monseñor </w:t>
      </w:r>
      <w:r w:rsidRPr="00C13FD4">
        <w:rPr>
          <w:sz w:val="20"/>
          <w:szCs w:val="20"/>
          <w:lang w:val="es-ES"/>
        </w:rPr>
        <w:t>Romero</w:t>
      </w:r>
      <w:r>
        <w:rPr>
          <w:sz w:val="20"/>
          <w:szCs w:val="20"/>
          <w:lang w:val="es-ES"/>
        </w:rPr>
        <w:t>)</w:t>
      </w:r>
    </w:p>
    <w:bookmarkEnd w:id="0"/>
    <w:p w14:paraId="66E8C84C" w14:textId="7B176139" w:rsidR="00B331D1" w:rsidRDefault="008D1E2A" w:rsidP="00B75CE3">
      <w:pPr>
        <w:jc w:val="both"/>
        <w:rPr>
          <w:i/>
          <w:iCs/>
          <w:lang w:val="es-ES"/>
        </w:rPr>
      </w:pPr>
      <w:r w:rsidRPr="000A382C">
        <w:rPr>
          <w:i/>
          <w:iCs/>
          <w:lang w:val="es-ES"/>
        </w:rPr>
        <w:t>“¿Qué puedo hacer y no hice? ¿Qué hice mal? Al decirle al Señor que me perdone los pecados de omisión, esto</w:t>
      </w:r>
      <w:r w:rsidR="000A382C" w:rsidRPr="000A382C">
        <w:rPr>
          <w:i/>
          <w:iCs/>
          <w:lang w:val="es-ES"/>
        </w:rPr>
        <w:t>y</w:t>
      </w:r>
      <w:r w:rsidRPr="000A382C">
        <w:rPr>
          <w:i/>
          <w:iCs/>
          <w:lang w:val="es-ES"/>
        </w:rPr>
        <w:t xml:space="preserve"> señalando </w:t>
      </w:r>
      <w:bookmarkStart w:id="1" w:name="_Hlk51220039"/>
      <w:r w:rsidRPr="000A382C">
        <w:rPr>
          <w:i/>
          <w:iCs/>
          <w:lang w:val="es-ES"/>
        </w:rPr>
        <w:t>el capítulo más misterioso de la maldad de cada corazón: lo que se pudo hacer y no se hizo</w:t>
      </w:r>
      <w:bookmarkEnd w:id="1"/>
      <w:r w:rsidRPr="000A382C">
        <w:rPr>
          <w:i/>
          <w:iCs/>
          <w:lang w:val="es-ES"/>
        </w:rPr>
        <w:t xml:space="preserve">. ¡Cuánto vacío en la vida, cuánto bien dejamos de hacer! (31 de diciembre de 1979) </w:t>
      </w:r>
    </w:p>
    <w:p w14:paraId="4AF9D2D9" w14:textId="13B9D528" w:rsidR="000A382C" w:rsidRDefault="000A382C" w:rsidP="00B75CE3">
      <w:pPr>
        <w:jc w:val="both"/>
        <w:rPr>
          <w:lang w:val="es-ES"/>
        </w:rPr>
      </w:pPr>
      <w:r>
        <w:rPr>
          <w:lang w:val="es-ES"/>
        </w:rPr>
        <w:t>Al concluir el año 1979 y a menos de 4 meses de su martirio, Monseñor Romero hace referencia a “</w:t>
      </w:r>
      <w:bookmarkStart w:id="2" w:name="_Hlk51220123"/>
      <w:r w:rsidRPr="000A382C">
        <w:rPr>
          <w:i/>
          <w:iCs/>
          <w:lang w:val="es-ES"/>
        </w:rPr>
        <w:t>el capítulo más misterioso de la maldad de cada corazón</w:t>
      </w:r>
      <w:bookmarkEnd w:id="2"/>
      <w:r w:rsidRPr="000A382C">
        <w:rPr>
          <w:i/>
          <w:iCs/>
          <w:lang w:val="es-ES"/>
        </w:rPr>
        <w:t>: lo que se pudo hacer y no se hizo</w:t>
      </w:r>
      <w:r>
        <w:rPr>
          <w:i/>
          <w:iCs/>
          <w:lang w:val="es-ES"/>
        </w:rPr>
        <w:t xml:space="preserve">”. </w:t>
      </w:r>
      <w:r>
        <w:rPr>
          <w:lang w:val="es-ES"/>
        </w:rPr>
        <w:t xml:space="preserve"> Es </w:t>
      </w:r>
      <w:proofErr w:type="gramStart"/>
      <w:r>
        <w:rPr>
          <w:lang w:val="es-ES"/>
        </w:rPr>
        <w:t>decir</w:t>
      </w:r>
      <w:proofErr w:type="gramEnd"/>
      <w:r>
        <w:rPr>
          <w:lang w:val="es-ES"/>
        </w:rPr>
        <w:t xml:space="preserve"> el pecado de omisión: haber hecho lo bueno, lo misericordioso, lo justo que pudimos hacer y que no hicimos.</w:t>
      </w:r>
      <w:r w:rsidR="00911AED">
        <w:rPr>
          <w:lang w:val="es-ES"/>
        </w:rPr>
        <w:t xml:space="preserve">  Monseñor lo llama “</w:t>
      </w:r>
      <w:r w:rsidR="00911AED" w:rsidRPr="000A382C">
        <w:rPr>
          <w:i/>
          <w:iCs/>
          <w:lang w:val="es-ES"/>
        </w:rPr>
        <w:t>el capítulo más misterioso de la maldad de cada corazón</w:t>
      </w:r>
      <w:r w:rsidR="00911AED">
        <w:rPr>
          <w:i/>
          <w:iCs/>
          <w:lang w:val="es-ES"/>
        </w:rPr>
        <w:t xml:space="preserve">”.  </w:t>
      </w:r>
      <w:r w:rsidR="00911AED">
        <w:rPr>
          <w:lang w:val="es-ES"/>
        </w:rPr>
        <w:t xml:space="preserve">Nos parece que es una dimensión de la vida que en las Iglesias muy poco visualizamos.  </w:t>
      </w:r>
    </w:p>
    <w:p w14:paraId="5B331601" w14:textId="29BC3F43" w:rsidR="00911AED" w:rsidRDefault="00911AED" w:rsidP="00B75CE3">
      <w:pPr>
        <w:jc w:val="both"/>
        <w:rPr>
          <w:lang w:val="es-ES"/>
        </w:rPr>
      </w:pPr>
      <w:r>
        <w:rPr>
          <w:lang w:val="es-ES"/>
        </w:rPr>
        <w:t>Durante siglos se ha da</w:t>
      </w:r>
      <w:r w:rsidR="00717C44">
        <w:rPr>
          <w:lang w:val="es-ES"/>
        </w:rPr>
        <w:t>do</w:t>
      </w:r>
      <w:r>
        <w:rPr>
          <w:lang w:val="es-ES"/>
        </w:rPr>
        <w:t xml:space="preserve"> atención exclusiva al pecado, la maldad y la perversión personal, y acentuando todavía la dimensión de la sexualidad</w:t>
      </w:r>
      <w:r w:rsidR="00717C44">
        <w:rPr>
          <w:lang w:val="es-ES"/>
        </w:rPr>
        <w:t xml:space="preserve">, sin dar importancia a la dimensión </w:t>
      </w:r>
      <w:r w:rsidR="00503475">
        <w:rPr>
          <w:lang w:val="es-ES"/>
        </w:rPr>
        <w:t>social</w:t>
      </w:r>
      <w:r w:rsidR="00717C44">
        <w:rPr>
          <w:lang w:val="es-ES"/>
        </w:rPr>
        <w:t>.</w:t>
      </w:r>
      <w:r w:rsidR="00B75CE3">
        <w:rPr>
          <w:lang w:val="es-ES"/>
        </w:rPr>
        <w:t xml:space="preserve">  En América Latina se descubrió que ahí está también el pecado estructural, el pecado social, y que con facilidad las personas creyentes de hace cómplices de ese pecado que provoca miles de muertes. </w:t>
      </w:r>
      <w:r w:rsidR="00717C44">
        <w:rPr>
          <w:lang w:val="es-ES"/>
        </w:rPr>
        <w:t xml:space="preserve"> Aunque se menciona el pecado de omisión</w:t>
      </w:r>
      <w:r w:rsidR="00E852EF">
        <w:rPr>
          <w:lang w:val="es-ES"/>
        </w:rPr>
        <w:t xml:space="preserve"> (lo que hemos dejado de hacer)</w:t>
      </w:r>
      <w:r w:rsidR="00717C44">
        <w:rPr>
          <w:lang w:val="es-ES"/>
        </w:rPr>
        <w:t xml:space="preserve"> en el texto oficial de la oración de perdón en la liturgia (católica</w:t>
      </w:r>
      <w:r w:rsidR="00E852EF">
        <w:rPr>
          <w:lang w:val="es-ES"/>
        </w:rPr>
        <w:t xml:space="preserve"> y anglicana), en realidad es una dimensión casi ausente en la conciencia de las grandes mayorías de las y los creyentes.</w:t>
      </w:r>
    </w:p>
    <w:p w14:paraId="35D3B9D8" w14:textId="5C942CA8" w:rsidR="00503475" w:rsidRDefault="00503475" w:rsidP="00B75CE3">
      <w:pPr>
        <w:jc w:val="both"/>
        <w:rPr>
          <w:lang w:val="es-ES"/>
        </w:rPr>
      </w:pPr>
      <w:r>
        <w:rPr>
          <w:lang w:val="es-ES"/>
        </w:rPr>
        <w:t>El daño que provocamos en la familia, a los vecinos, a la comunidad, al pueblo, a la madre tierra es mucho mayor por “el bien que podemos hacer y no lo hacemos” que por el mal que hacemos.  Sin desestimar este último, es hora de tomar conciencia que como seres humanos somos corresponsables de la historia, de la política, de la economía, de los social, de la cultura, y de lo que pasa con la naturaleza</w:t>
      </w:r>
      <w:r w:rsidR="00835408">
        <w:rPr>
          <w:lang w:val="es-ES"/>
        </w:rPr>
        <w:t>.  La ideología del consumismo ególatra (propia del capitalismo neoliberal) nos hace ciegos y sordos ante el grito de la historia y el grito de la naturaleza</w:t>
      </w:r>
      <w:r w:rsidR="00771887">
        <w:rPr>
          <w:lang w:val="es-ES"/>
        </w:rPr>
        <w:t xml:space="preserve">.  ¡Cuánto tiempo se “pierde” revisando las redes sociales, mientras la tierra y los pueblos nos gritan “auxilio”!  </w:t>
      </w:r>
    </w:p>
    <w:p w14:paraId="3B820DCF" w14:textId="0357758B" w:rsidR="00771887" w:rsidRDefault="00771887" w:rsidP="00B75CE3">
      <w:pPr>
        <w:jc w:val="both"/>
        <w:rPr>
          <w:lang w:val="es-ES"/>
        </w:rPr>
      </w:pPr>
      <w:r>
        <w:rPr>
          <w:lang w:val="es-ES"/>
        </w:rPr>
        <w:t xml:space="preserve">En la catequesis, en la escuela dominical, en la formación bíblica, en la </w:t>
      </w:r>
      <w:r w:rsidR="00202232">
        <w:rPr>
          <w:lang w:val="es-ES"/>
        </w:rPr>
        <w:t>formación de jóvenes para la confirmación, en la preparación para el matrimonio creyente, en los seminarios, en las comunidades eclesiales de base,</w:t>
      </w:r>
      <w:r w:rsidR="00CF21EA">
        <w:rPr>
          <w:lang w:val="es-ES"/>
        </w:rPr>
        <w:t xml:space="preserve"> en los colegios y universidades de inspiración cristiana,</w:t>
      </w:r>
      <w:r w:rsidR="00202232">
        <w:rPr>
          <w:lang w:val="es-ES"/>
        </w:rPr>
        <w:t xml:space="preserve"> …. nos urge desarrollar esa conciencia crítica acerca del bien que podemos hacer y el daño que hacemos no haciéndolo. </w:t>
      </w:r>
    </w:p>
    <w:p w14:paraId="4D451509" w14:textId="27A4ABF0" w:rsidR="00CF21EA" w:rsidRDefault="00CF21EA" w:rsidP="00B75CE3">
      <w:pPr>
        <w:jc w:val="both"/>
        <w:rPr>
          <w:lang w:val="es-ES"/>
        </w:rPr>
      </w:pPr>
      <w:r>
        <w:rPr>
          <w:lang w:val="es-ES"/>
        </w:rPr>
        <w:t>De Jesús se decía que “pasó haciendo el bien” (He 10,38)</w:t>
      </w:r>
      <w:r w:rsidR="00644F1E">
        <w:rPr>
          <w:lang w:val="es-ES"/>
        </w:rPr>
        <w:t xml:space="preserve">.  Esto tendría que ser “la” característica de quienes decimos ser cristianos, los del camino de Jesús.  Nos toca hacer todo el bien que podemos hacer.  Hasta es responsabilidad nuestra prepararnos, formarnos para poder hacer el bien de una manera más eficaz. No se trata de ser “buena gente”: alguien que no hace daño a nadie y no se mete en nada. </w:t>
      </w:r>
      <w:r w:rsidR="00FC50C1">
        <w:rPr>
          <w:lang w:val="es-ES"/>
        </w:rPr>
        <w:t xml:space="preserve"> Nuestra característica como creyentes cristianos no es la participación en ritos, cultos u otras actividades religiosas, sino “hacer el bien”, es decir, hacer todo lo (</w:t>
      </w:r>
      <w:proofErr w:type="spellStart"/>
      <w:r w:rsidR="00FC50C1">
        <w:rPr>
          <w:lang w:val="es-ES"/>
        </w:rPr>
        <w:t>im</w:t>
      </w:r>
      <w:proofErr w:type="spellEnd"/>
      <w:r w:rsidR="00FC50C1">
        <w:rPr>
          <w:lang w:val="es-ES"/>
        </w:rPr>
        <w:t>-) posible para que otros/as tengan vida y en abundancia. (</w:t>
      </w:r>
      <w:proofErr w:type="spellStart"/>
      <w:r w:rsidR="00FC50C1">
        <w:rPr>
          <w:lang w:val="es-ES"/>
        </w:rPr>
        <w:t>Jn</w:t>
      </w:r>
      <w:proofErr w:type="spellEnd"/>
      <w:r w:rsidR="00FC50C1">
        <w:rPr>
          <w:lang w:val="es-ES"/>
        </w:rPr>
        <w:t xml:space="preserve"> 10,10)</w:t>
      </w:r>
      <w:r w:rsidR="00840AB6">
        <w:rPr>
          <w:lang w:val="es-ES"/>
        </w:rPr>
        <w:t xml:space="preserve">.  </w:t>
      </w:r>
    </w:p>
    <w:p w14:paraId="497ABB7E" w14:textId="7D17CABC" w:rsidR="00840AB6" w:rsidRDefault="00840AB6" w:rsidP="00B75CE3">
      <w:pPr>
        <w:jc w:val="both"/>
        <w:rPr>
          <w:lang w:val="es-ES"/>
        </w:rPr>
      </w:pPr>
      <w:r>
        <w:rPr>
          <w:lang w:val="es-ES"/>
        </w:rPr>
        <w:t xml:space="preserve">Uno de los eslabones en “hacer el bien” tiene que ver con el perdón.  ¿No nos ha extrañado la cantidad de veces que Jesús expresa el perdón, </w:t>
      </w:r>
      <w:r w:rsidR="00F36948">
        <w:rPr>
          <w:lang w:val="es-ES"/>
        </w:rPr>
        <w:t xml:space="preserve">y </w:t>
      </w:r>
      <w:r>
        <w:rPr>
          <w:lang w:val="es-ES"/>
        </w:rPr>
        <w:t xml:space="preserve">perdona?  Muy pocos de esos pecadores habían llegado donde Jesús buscando perdón.  </w:t>
      </w:r>
      <w:r w:rsidR="008A1DCB">
        <w:rPr>
          <w:lang w:val="es-ES"/>
        </w:rPr>
        <w:t>Cuando la justicia humana haya llegado a su límite descubriendo la verdad de la acusación y termina condenando al “criminal”, empieza el aporte cristiano y la verdadera “humanización” del mundo. No tengamos miedo para “perdonar”.</w:t>
      </w:r>
    </w:p>
    <w:p w14:paraId="40BAB4EE" w14:textId="04C634F3" w:rsidR="008A1DCB" w:rsidRPr="008A1DCB" w:rsidRDefault="008A1DCB" w:rsidP="00B75CE3">
      <w:pPr>
        <w:jc w:val="both"/>
      </w:pPr>
      <w:r w:rsidRPr="008A1DCB">
        <w:rPr>
          <w:lang w:val="nl-BE"/>
        </w:rPr>
        <w:t>Tere y Luis Van de Veld</w:t>
      </w:r>
      <w:r>
        <w:rPr>
          <w:lang w:val="nl-BE"/>
        </w:rPr>
        <w:t xml:space="preserve">e    Mov. </w:t>
      </w:r>
      <w:proofErr w:type="spellStart"/>
      <w:r w:rsidRPr="008A1DCB">
        <w:t>Ecum</w:t>
      </w:r>
      <w:proofErr w:type="spellEnd"/>
      <w:r w:rsidRPr="008A1DCB">
        <w:t xml:space="preserve">. de </w:t>
      </w:r>
      <w:proofErr w:type="spellStart"/>
      <w:r w:rsidRPr="008A1DCB">
        <w:t>CEBs</w:t>
      </w:r>
      <w:proofErr w:type="spellEnd"/>
      <w:r w:rsidRPr="008A1DCB">
        <w:t xml:space="preserve"> en Mejicanos.</w:t>
      </w:r>
      <w:r>
        <w:t xml:space="preserve"> El Salvador      (escrito el 17-9-2020)</w:t>
      </w:r>
    </w:p>
    <w:sectPr w:rsidR="008A1DCB" w:rsidRPr="008A1DCB" w:rsidSect="008A1DCB">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2A"/>
    <w:rsid w:val="000A382C"/>
    <w:rsid w:val="00202232"/>
    <w:rsid w:val="003053AA"/>
    <w:rsid w:val="00503475"/>
    <w:rsid w:val="00561ED9"/>
    <w:rsid w:val="00644F1E"/>
    <w:rsid w:val="00717C44"/>
    <w:rsid w:val="00771887"/>
    <w:rsid w:val="00775B1C"/>
    <w:rsid w:val="00825AF9"/>
    <w:rsid w:val="00835408"/>
    <w:rsid w:val="00840AB6"/>
    <w:rsid w:val="008A1DCB"/>
    <w:rsid w:val="008D1E2A"/>
    <w:rsid w:val="00911AED"/>
    <w:rsid w:val="00975DCD"/>
    <w:rsid w:val="009D1EDD"/>
    <w:rsid w:val="00B75CE3"/>
    <w:rsid w:val="00CF21EA"/>
    <w:rsid w:val="00D65316"/>
    <w:rsid w:val="00E852EF"/>
    <w:rsid w:val="00F36948"/>
    <w:rsid w:val="00FC50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7565"/>
  <w15:chartTrackingRefBased/>
  <w15:docId w15:val="{7C54E7F6-4248-4657-B4B3-421657CA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E2A"/>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3246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2020-09-20T15:49:00Z</cp:lastPrinted>
  <dcterms:created xsi:type="dcterms:W3CDTF">2020-10-06T13:46:00Z</dcterms:created>
  <dcterms:modified xsi:type="dcterms:W3CDTF">2020-10-06T13:46:00Z</dcterms:modified>
</cp:coreProperties>
</file>