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1F8" w:rsidRPr="00C351F8" w:rsidRDefault="00C351F8" w:rsidP="00C351F8">
      <w:pPr>
        <w:spacing w:before="96"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72C4" w:themeColor="accent1"/>
          <w:spacing w:val="-15"/>
          <w:kern w:val="36"/>
          <w:sz w:val="48"/>
          <w:szCs w:val="48"/>
          <w:lang w:val="es-UY" w:eastAsia="es-UY"/>
        </w:rPr>
      </w:pPr>
      <w:bookmarkStart w:id="0" w:name="_GoBack"/>
      <w:r w:rsidRPr="00C351F8">
        <w:rPr>
          <w:rFonts w:ascii="Times New Roman" w:eastAsia="Times New Roman" w:hAnsi="Times New Roman" w:cs="Times New Roman"/>
          <w:b/>
          <w:bCs/>
          <w:color w:val="4472C4" w:themeColor="accent1"/>
          <w:spacing w:val="-15"/>
          <w:kern w:val="36"/>
          <w:sz w:val="48"/>
          <w:szCs w:val="48"/>
          <w:lang w:val="es-UY" w:eastAsia="es-UY"/>
        </w:rPr>
        <w:t xml:space="preserve">Adolfo Pérez Esquivel:40 </w:t>
      </w:r>
      <w:proofErr w:type="spellStart"/>
      <w:r w:rsidRPr="00C351F8">
        <w:rPr>
          <w:rFonts w:ascii="Times New Roman" w:eastAsia="Times New Roman" w:hAnsi="Times New Roman" w:cs="Times New Roman"/>
          <w:b/>
          <w:bCs/>
          <w:color w:val="4472C4" w:themeColor="accent1"/>
          <w:spacing w:val="-15"/>
          <w:kern w:val="36"/>
          <w:sz w:val="48"/>
          <w:szCs w:val="48"/>
          <w:lang w:val="es-UY" w:eastAsia="es-UY"/>
        </w:rPr>
        <w:t>anos</w:t>
      </w:r>
      <w:proofErr w:type="spellEnd"/>
      <w:r w:rsidRPr="00C351F8">
        <w:rPr>
          <w:rFonts w:ascii="Times New Roman" w:eastAsia="Times New Roman" w:hAnsi="Times New Roman" w:cs="Times New Roman"/>
          <w:b/>
          <w:bCs/>
          <w:color w:val="4472C4" w:themeColor="accent1"/>
          <w:spacing w:val="-15"/>
          <w:kern w:val="36"/>
          <w:sz w:val="48"/>
          <w:szCs w:val="48"/>
          <w:lang w:val="es-UY" w:eastAsia="es-UY"/>
        </w:rPr>
        <w:t xml:space="preserve"> de </w:t>
      </w:r>
      <w:proofErr w:type="spellStart"/>
      <w:r w:rsidRPr="00C351F8">
        <w:rPr>
          <w:rFonts w:ascii="Times New Roman" w:eastAsia="Times New Roman" w:hAnsi="Times New Roman" w:cs="Times New Roman"/>
          <w:b/>
          <w:bCs/>
          <w:color w:val="4472C4" w:themeColor="accent1"/>
          <w:spacing w:val="-15"/>
          <w:kern w:val="36"/>
          <w:sz w:val="48"/>
          <w:szCs w:val="48"/>
          <w:lang w:val="es-UY" w:eastAsia="es-UY"/>
        </w:rPr>
        <w:t>Prêmio</w:t>
      </w:r>
      <w:proofErr w:type="spellEnd"/>
      <w:r w:rsidRPr="00C351F8">
        <w:rPr>
          <w:rFonts w:ascii="Times New Roman" w:eastAsia="Times New Roman" w:hAnsi="Times New Roman" w:cs="Times New Roman"/>
          <w:b/>
          <w:bCs/>
          <w:color w:val="4472C4" w:themeColor="accent1"/>
          <w:spacing w:val="-15"/>
          <w:kern w:val="36"/>
          <w:sz w:val="48"/>
          <w:szCs w:val="48"/>
          <w:lang w:val="es-UY" w:eastAsia="es-UY"/>
        </w:rPr>
        <w:t xml:space="preserve"> Nobel da Paz</w:t>
      </w:r>
    </w:p>
    <w:bookmarkEnd w:id="0"/>
    <w:p w:rsid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aps/>
          <w:color w:val="4472C4" w:themeColor="accent1"/>
          <w:spacing w:val="15"/>
          <w:sz w:val="20"/>
          <w:szCs w:val="20"/>
          <w:bdr w:val="none" w:sz="0" w:space="0" w:color="auto" w:frame="1"/>
          <w:lang w:val="es-UY" w:eastAsia="es-UY"/>
        </w:rPr>
      </w:pPr>
    </w:p>
    <w:p w:rsidR="00C351F8" w:rsidRP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aps/>
          <w:color w:val="4472C4" w:themeColor="accent1"/>
          <w:spacing w:val="15"/>
          <w:sz w:val="20"/>
          <w:szCs w:val="20"/>
          <w:bdr w:val="none" w:sz="0" w:space="0" w:color="auto" w:frame="1"/>
          <w:lang w:val="es-UY" w:eastAsia="es-UY"/>
        </w:rPr>
      </w:pPr>
      <w:hyperlink r:id="rId4" w:history="1">
        <w:r w:rsidRPr="00C351F8">
          <w:rPr>
            <w:rFonts w:ascii="inherit" w:eastAsia="Times New Roman" w:hAnsi="inherit" w:cs="Times New Roman"/>
            <w:caps/>
            <w:color w:val="4472C4" w:themeColor="accent1"/>
            <w:spacing w:val="15"/>
            <w:sz w:val="20"/>
            <w:szCs w:val="20"/>
            <w:u w:val="single"/>
            <w:bdr w:val="none" w:sz="0" w:space="0" w:color="auto" w:frame="1"/>
            <w:lang w:val="es-UY" w:eastAsia="es-UY"/>
          </w:rPr>
          <w:t>13/10/2020</w:t>
        </w:r>
      </w:hyperlink>
      <w:r w:rsidRPr="00C351F8">
        <w:rPr>
          <w:rFonts w:ascii="inherit" w:eastAsia="Times New Roman" w:hAnsi="inherit" w:cs="Times New Roman"/>
          <w:caps/>
          <w:color w:val="4472C4" w:themeColor="accent1"/>
          <w:spacing w:val="15"/>
          <w:sz w:val="20"/>
          <w:szCs w:val="20"/>
          <w:bdr w:val="none" w:sz="0" w:space="0" w:color="auto" w:frame="1"/>
          <w:lang w:val="es-UY" w:eastAsia="es-UY"/>
        </w:rPr>
        <w:t> </w:t>
      </w:r>
      <w:hyperlink r:id="rId5" w:history="1">
        <w:r w:rsidRPr="00C351F8">
          <w:rPr>
            <w:rFonts w:ascii="inherit" w:eastAsia="Times New Roman" w:hAnsi="inherit" w:cs="Times New Roman"/>
            <w:caps/>
            <w:color w:val="4472C4" w:themeColor="accent1"/>
            <w:spacing w:val="15"/>
            <w:sz w:val="20"/>
            <w:szCs w:val="20"/>
            <w:u w:val="single"/>
            <w:bdr w:val="none" w:sz="0" w:space="0" w:color="auto" w:frame="1"/>
            <w:lang w:val="es-UY" w:eastAsia="es-UY"/>
          </w:rPr>
          <w:t>LEONARDO BOFF</w:t>
        </w:r>
      </w:hyperlink>
      <w:r w:rsidRPr="00C351F8">
        <w:rPr>
          <w:rFonts w:ascii="inherit" w:eastAsia="Times New Roman" w:hAnsi="inherit" w:cs="Times New Roman"/>
          <w:caps/>
          <w:color w:val="4472C4" w:themeColor="accent1"/>
          <w:spacing w:val="15"/>
          <w:sz w:val="20"/>
          <w:szCs w:val="20"/>
          <w:bdr w:val="none" w:sz="0" w:space="0" w:color="auto" w:frame="1"/>
          <w:lang w:val="es-UY" w:eastAsia="es-UY"/>
        </w:rPr>
        <w:t xml:space="preserve"> </w:t>
      </w:r>
    </w:p>
    <w:p w:rsid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aps/>
          <w:color w:val="B9B9B9"/>
          <w:spacing w:val="15"/>
          <w:sz w:val="20"/>
          <w:szCs w:val="20"/>
          <w:bdr w:val="none" w:sz="0" w:space="0" w:color="auto" w:frame="1"/>
          <w:lang w:val="es-UY" w:eastAsia="es-UY"/>
        </w:rPr>
      </w:pPr>
    </w:p>
    <w:p w:rsidR="00C351F8" w:rsidRP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aps/>
          <w:color w:val="B9B9B9"/>
          <w:spacing w:val="15"/>
          <w:sz w:val="24"/>
          <w:szCs w:val="24"/>
          <w:lang w:val="es-UY" w:eastAsia="es-UY"/>
        </w:rPr>
      </w:pPr>
    </w:p>
    <w:p w:rsidR="00C351F8" w:rsidRP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4472C4" w:themeColor="accent1"/>
          <w:sz w:val="24"/>
          <w:szCs w:val="24"/>
          <w:lang w:val="es-UY" w:eastAsia="es-UY"/>
        </w:rPr>
      </w:pPr>
      <w:r w:rsidRPr="00C351F8">
        <w:rPr>
          <w:rFonts w:ascii="inherit" w:eastAsia="Times New Roman" w:hAnsi="inherit" w:cs="Helvetica"/>
          <w:b/>
          <w:b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Adolfo Pérez Esquivel</w:t>
      </w:r>
      <w:r w:rsidRPr="00C351F8">
        <w:rPr>
          <w:rFonts w:ascii="inherit" w:eastAsia="Times New Roman" w:hAnsi="inherit" w:cs="Helvetica"/>
          <w:color w:val="4472C4" w:themeColor="accent1"/>
          <w:sz w:val="24"/>
          <w:szCs w:val="24"/>
          <w:lang w:val="es-UY" w:eastAsia="es-UY"/>
        </w:rPr>
        <w:t>, 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um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entranhável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amigo,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barbaramente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torturado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sob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a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ditadura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militar argentina,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foi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contemplado, para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surpresa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dele,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com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o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prêmio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de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maior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ressonância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mundial, o Nobel da Paz. Ele, humilde, em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seu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espírito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franciscano,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não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quis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receber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para si este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prêmio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.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Recebeu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-o em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nome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da ONG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Serpaj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que ele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pessoalmente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anima e que se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propõe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defender em todos os lugares os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direitos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humanos; em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nome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dos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irmãos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irmãs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indígenas, dos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camponeses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, dos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invisíveis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que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ninguém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defende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, dos religiosos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religiosas como a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Irmã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Dorothy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Stang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, pelas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Mães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Avós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da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Praça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de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Maio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em Buenos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Aires,em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fim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de todos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aqueles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, que, arriscando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suas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vidas, se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empenham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na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defesa da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dignidade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humana. Por onde anda,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sua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saudação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é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aquela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de São Francisco “Paz e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Bem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”.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Não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obstante os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movimentos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sociais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 políticos adversos,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testemunha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a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fé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 a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esperança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de que os seres humanos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podem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sonhar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 construir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um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mundo de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iguais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 de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irmãos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irmãs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,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um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mundo no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qual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não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seja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tão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difícil o amor, a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fraternidade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, a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solidariedade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e a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compaixão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. Publicamos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aqui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a Carta que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escreveu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,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passados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40 anos do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Prêmio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Nobel da Paz, para nos dar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coragem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de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jamais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esmorecermos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nesse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compromisso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pelos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direitos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>fundamentais</w:t>
      </w:r>
      <w:proofErr w:type="spellEnd"/>
      <w:r w:rsidRPr="00C351F8">
        <w:rPr>
          <w:rFonts w:ascii="inherit" w:eastAsia="Times New Roman" w:hAnsi="inherit" w:cs="Helvetica"/>
          <w:i/>
          <w:iCs/>
          <w:color w:val="4472C4" w:themeColor="accent1"/>
          <w:sz w:val="24"/>
          <w:szCs w:val="24"/>
          <w:bdr w:val="none" w:sz="0" w:space="0" w:color="auto" w:frame="1"/>
          <w:lang w:val="es-UY" w:eastAsia="es-UY"/>
        </w:rPr>
        <w:t xml:space="preserve"> de todos os seres humanos</w:t>
      </w:r>
      <w:r w:rsidRPr="00C351F8">
        <w:rPr>
          <w:rFonts w:ascii="inherit" w:eastAsia="Times New Roman" w:hAnsi="inherit" w:cs="Helvetica"/>
          <w:color w:val="4472C4" w:themeColor="accent1"/>
          <w:sz w:val="24"/>
          <w:szCs w:val="24"/>
          <w:lang w:val="es-UY" w:eastAsia="es-UY"/>
        </w:rPr>
        <w:t xml:space="preserve">. </w:t>
      </w:r>
      <w:proofErr w:type="spellStart"/>
      <w:r w:rsidRPr="00C351F8">
        <w:rPr>
          <w:rFonts w:ascii="inherit" w:eastAsia="Times New Roman" w:hAnsi="inherit" w:cs="Helvetica"/>
          <w:color w:val="4472C4" w:themeColor="accent1"/>
          <w:sz w:val="24"/>
          <w:szCs w:val="24"/>
          <w:lang w:val="es-UY" w:eastAsia="es-UY"/>
        </w:rPr>
        <w:t>LBoff</w:t>
      </w:r>
      <w:proofErr w:type="spellEnd"/>
    </w:p>
    <w:p w:rsidR="00C351F8" w:rsidRP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</w:p>
    <w:p w:rsid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</w:pPr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A 40 años de recibir el Premio Nobel de la Paz</w:t>
      </w:r>
    </w:p>
    <w:p w:rsidR="00C351F8" w:rsidRP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</w:p>
    <w:p w:rsid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</w:pPr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Queridos hermanos y hermanas un fraterno abrazo de Paz y Bien que tanto necesita el mundo y nuestro país.</w:t>
      </w:r>
    </w:p>
    <w:p w:rsidR="00C351F8" w:rsidRP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</w:p>
    <w:p w:rsid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</w:pPr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Han pasado 40 años desde el día que me otorgaron el Premio Nobel de la Paz, cuando el país vivía en el dolor y la resistencia bajo la  dictadura militar, hacía poco que me habían liberado de la prisión y de la libertad vigilada.</w:t>
      </w:r>
    </w:p>
    <w:p w:rsidR="00C351F8" w:rsidRP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</w:p>
    <w:p w:rsid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</w:pPr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 Cuando el embajador de Noruega me da la noticia el primer sorprendido fui yo, no esperaba  premio alguno, le dije al embajador que no podía recibirlo a título personal, el trabajo no es de una persona, sino de miles de hombres y mujeres en toda Latinoamérica que luchamos juntos por alcanzar y construir un mundo de iguales,  que lo asumía en nombre de todos los pueblos de América Latina, de los hermanos y hermanas indígenas, campesinos, religiosos y religiosas, organizaciones sociales de derechos humanos, de las queridas Madres y Abuelas de Plaza de Mayo y organismos de DDHH  que luchan día a día por un mundo más justo y fraterno.</w:t>
      </w:r>
    </w:p>
    <w:p w:rsidR="00C351F8" w:rsidRP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</w:p>
    <w:p w:rsid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</w:pPr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Ese año 1980  es asesinado Monseñor Oscar Romero en El Salvador, da su vida para dar Vida y esperanza su pueblo y a la Iglesia. Estos años continúan siendo caminos entre dolores y esperanzas, pero hay que seguir andando, como decía el querido “</w:t>
      </w:r>
      <w:proofErr w:type="spellStart"/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pelao</w:t>
      </w:r>
      <w:proofErr w:type="spellEnd"/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” Angelelli, tenemos que aprender a vivir como si “fuéramos eternos”, a pesar de nuestras pequeñeces y errores,  saber que lo que </w:t>
      </w:r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lastRenderedPageBreak/>
        <w:t xml:space="preserve">sembramos recogemos, siempre afirmé que nadie puede sembrar con los </w:t>
      </w:r>
      <w:proofErr w:type="gramStart"/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puños cerrados</w:t>
      </w:r>
      <w:proofErr w:type="gramEnd"/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, hay que abrir la mano para que la semilla vuelva  a la Madre Tierra y de su fruto.</w:t>
      </w:r>
    </w:p>
    <w:p w:rsidR="00C351F8" w:rsidRP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</w:p>
    <w:p w:rsid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</w:pPr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Hoy a 40 años el mundo se encuentra en zozobra, camina entre  angustias y esperanzas frente a la Pandemia del </w:t>
      </w:r>
      <w:proofErr w:type="spellStart"/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Covid</w:t>
      </w:r>
      <w:proofErr w:type="spellEnd"/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19 que ha cobrado miles de vidas y pone al descubierto las desigualdades sociales, económicas y políticas, el aumento del hambre, el desempleo, la pobreza. El daño que el ser humano ha hecho a la Madre Tierra en su afán mercantilista de aquellos que  privilegian el capital financiero sobre la vida y continúan su explotación y daños a nuestra Casa Común.</w:t>
      </w:r>
    </w:p>
    <w:p w:rsidR="00C351F8" w:rsidRP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</w:p>
    <w:p w:rsidR="00C351F8" w:rsidRP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Vivimos en un mundo dónde sobran los alimentos y dónde  aumentan los hambrientos. Desigualdad   que viola  los DDHH y derechos de los Pueblos.</w:t>
      </w:r>
    </w:p>
    <w:p w:rsid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</w:pPr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Son tantos los recuerdos y vivencia del caminar por nuestro continente y el mundo que no alcanzan las palabras. Sólo agradecer y decirles gracias…tomar fuerzas para continuar al servicio  de miles de rostros que nos cuestionan e interpelan y reclaman un lugar digno en la vida y sabe que otro mundo es posible si hay fuerza y unidad en la diversidad.</w:t>
      </w:r>
    </w:p>
    <w:p w:rsidR="00C351F8" w:rsidRP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</w:p>
    <w:p w:rsid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</w:pPr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Violeta Parra nos ha regalado esa canción que debemos llevar en nuestra mente y corazón: “Gracias a la Vida que me ha dado tanto…”.</w:t>
      </w:r>
    </w:p>
    <w:p w:rsidR="00C351F8" w:rsidRP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</w:p>
    <w:p w:rsid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</w:pPr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En este caminar de luchas y esperanzas, agradezco a cada uno y una el compartir caminos de un nuevo amanecer y agradecer a mi familia, a los compañeros/as del </w:t>
      </w:r>
      <w:proofErr w:type="spellStart"/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Serpaj</w:t>
      </w:r>
      <w:proofErr w:type="spellEnd"/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en América Latina, a tantos amigos, amigas militantes de la vida en el mundo que nos acompañan, a las organizaciones de cooperación, a las Iglesias, a la Comisión Provincial por la Memoria , a la Facultad de Ciencias Sociales de la UBA, a mis alumnos/as. Quiero transmitirles que la Universidad Nacional de Buenos Aires, junto con el </w:t>
      </w:r>
      <w:proofErr w:type="spellStart"/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Serpaj</w:t>
      </w:r>
      <w:proofErr w:type="spellEnd"/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hemos decidido que el Premio Nobel de la Paz, condecoraciones, obras de arte, biblioteca, archivos, se constituya La Casa de los Premios Nobel Latinoamericanos en la antigua sede del </w:t>
      </w:r>
      <w:proofErr w:type="spellStart"/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Serpaj</w:t>
      </w:r>
      <w:proofErr w:type="spellEnd"/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en la calle México y </w:t>
      </w:r>
      <w:proofErr w:type="spellStart"/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Bolivar</w:t>
      </w:r>
      <w:proofErr w:type="spellEnd"/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de la CABA, La UBA será  Custodia de todo lo señalado en nombre de los pueblos de éste continente como testimonio de quienes dedicaron sus vidas a la investigación científica, a la literatura y a la Paz.</w:t>
      </w:r>
    </w:p>
    <w:p w:rsidR="00C351F8" w:rsidRP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</w:p>
    <w:p w:rsid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</w:pPr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Un fuerte abrazo y mucha fuerza y esperanza</w:t>
      </w:r>
    </w:p>
    <w:p w:rsidR="00C351F8" w:rsidRP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</w:p>
    <w:p w:rsidR="00C351F8" w:rsidRP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Adolfo Pérez Esquivel                              </w:t>
      </w:r>
    </w:p>
    <w:p w:rsidR="00C351F8" w:rsidRPr="00C351F8" w:rsidRDefault="00C351F8" w:rsidP="00C351F8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  <w:r w:rsidRPr="00C351F8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Buenos Aires, 13 de octubre del 2020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F8"/>
    <w:rsid w:val="002E2F5B"/>
    <w:rsid w:val="00C3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321E"/>
  <w15:chartTrackingRefBased/>
  <w15:docId w15:val="{46B698D5-3CFB-48F1-AA51-F35F91D8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8733">
          <w:marLeft w:val="0"/>
          <w:marRight w:val="0"/>
          <w:marTop w:val="0"/>
          <w:marBottom w:val="0"/>
          <w:divBdr>
            <w:top w:val="none" w:sz="0" w:space="10" w:color="auto"/>
            <w:left w:val="none" w:sz="0" w:space="0" w:color="auto"/>
            <w:bottom w:val="dotted" w:sz="6" w:space="10" w:color="auto"/>
            <w:right w:val="none" w:sz="0" w:space="0" w:color="auto"/>
          </w:divBdr>
        </w:div>
        <w:div w:id="4826262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onardoboff.org/author/leonardoboff/" TargetMode="External"/><Relationship Id="rId4" Type="http://schemas.openxmlformats.org/officeDocument/2006/relationships/hyperlink" Target="https://leonardoboff.org/2020/10/13/adolfo-perez-esquivel40-anos-de-premio-nobel-da-paz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803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2020-10-14T15:18:00Z</dcterms:created>
  <dcterms:modified xsi:type="dcterms:W3CDTF">2020-10-14T15:20:00Z</dcterms:modified>
</cp:coreProperties>
</file>