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AA2" w:rsidRPr="00FD4AA2" w:rsidRDefault="00FD4AA2" w:rsidP="00FD4AA2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FD4AA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Lucía Ramón, teóloga feminista: "Me preocupa especialmente que el rostro de la pobreza en el mundo sea femenino"</w:t>
      </w:r>
    </w:p>
    <w:p w:rsidR="00FD4AA2" w:rsidRPr="00FD4AA2" w:rsidRDefault="00FD4AA2" w:rsidP="00FD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FD4AA2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4F347F38" wp14:editId="2B6F3EA9">
            <wp:extent cx="5698554" cy="3200400"/>
            <wp:effectExtent l="0" t="0" r="0" b="0"/>
            <wp:docPr id="1" name="Imagen 1" descr="Lucía Ram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ía Ram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260" cy="320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A2" w:rsidRPr="00FD4AA2" w:rsidRDefault="00FD4AA2" w:rsidP="00FD4AA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FD4AA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Profesora de la Facultad de Teología de València, la teóloga y feminista Lucía Ramón ha sido entrevistada por La Vanguardia en el marco de su conferencia Feministas agnósticas y feministas cristianas: un diálogo inexplorado, en la </w:t>
      </w:r>
      <w:proofErr w:type="spellStart"/>
      <w:r w:rsidRPr="00FD4AA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Fundació</w:t>
      </w:r>
      <w:proofErr w:type="spellEnd"/>
      <w:r w:rsidRPr="00FD4AA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 Joan Maragall</w:t>
      </w:r>
    </w:p>
    <w:p w:rsidR="00FD4AA2" w:rsidRPr="00FD4AA2" w:rsidRDefault="00FD4AA2" w:rsidP="00FD4AA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FD4AA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Mientras que "el hombre es socializado para la autonomía y el trabajo en el espacio público", la teóloga explica que, durante siglos de cultura patriarcal, "las mujeres fundamentalmente hemos sido educadas en el cuidado"</w:t>
      </w:r>
    </w:p>
    <w:p w:rsidR="00FD4AA2" w:rsidRPr="00FD4AA2" w:rsidRDefault="00FD4AA2" w:rsidP="00FD4AA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"La violencia sexual, el no tener acceso al poder o el mal de la ignorancia son experiencias reales que se han de tener en cuenta", </w:t>
      </w:r>
      <w:r w:rsidRPr="00FD4AA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val="es-UY" w:eastAsia="es-UY"/>
        </w:rPr>
        <w:t>denuncia</w:t>
      </w:r>
    </w:p>
    <w:p w:rsidR="00FD4AA2" w:rsidRPr="00FD4AA2" w:rsidRDefault="00FD4AA2" w:rsidP="00FD4A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s-UY" w:eastAsia="es-UY"/>
        </w:rPr>
        <w:t>13.10.2020 </w:t>
      </w:r>
      <w:hyperlink r:id="rId6" w:history="1">
        <w:r w:rsidRPr="00FD4AA2">
          <w:rPr>
            <w:rFonts w:ascii="Arial" w:eastAsia="Times New Roman" w:hAnsi="Arial" w:cs="Arial"/>
            <w:b/>
            <w:bCs/>
            <w:i/>
            <w:iCs/>
            <w:color w:val="D49400"/>
            <w:sz w:val="24"/>
            <w:szCs w:val="24"/>
            <w:lang w:val="es-UY" w:eastAsia="es-UY"/>
          </w:rPr>
          <w:t>Lucía López Alonso</w:t>
        </w:r>
      </w:hyperlink>
    </w:p>
    <w:p w:rsidR="00FD4AA2" w:rsidRPr="00FD4AA2" w:rsidRDefault="00FD4AA2" w:rsidP="00FD4AA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Profesora de la Facultad de Teología de València, la </w:t>
      </w:r>
      <w:r w:rsidRPr="00FD4AA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teóloga y feminista Lucía Ramón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ha sido entrevistada por </w:t>
      </w:r>
      <w:hyperlink r:id="rId7" w:history="1">
        <w:r w:rsidRPr="00FD4AA2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La Vanguardia</w:t>
        </w:r>
      </w:hyperlink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el marco de su conferencia </w:t>
      </w:r>
      <w:r w:rsidRPr="00FD4AA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Feministas agnósticas y feministas cristianas: un diálogo inexplorado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en la </w:t>
      </w:r>
      <w:proofErr w:type="spellStart"/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Fundació</w:t>
      </w:r>
      <w:proofErr w:type="spellEnd"/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Joan Maragall. En ella la teóloga afirma que "no podemos plantear a las mujeres que tengan que elegir entre igualdad y espiritualidad".</w:t>
      </w:r>
    </w:p>
    <w:p w:rsidR="00FD4AA2" w:rsidRPr="00FD4AA2" w:rsidRDefault="00FD4AA2" w:rsidP="00FD4AA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Desde una perspectiva creyente pero necesariamente crítica, Ramón reconoce que "las religiones han contribuido en parte a la limitación de las posibilidades y los derechos de las mujeres, pero también han servido para darles fuerza, 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afirmarse en su dignidad y rebelarse ante situaciones injustas". Mientras que "el hombre es socializado para la autonomía y el trabajo en el espacio público", la teóloga explica que, durante </w:t>
      </w:r>
      <w:r w:rsidRPr="00FD4AA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siglos de cultura patriarcal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"las mujeres fundamentalmente hemos sido educadas en el cuidado".</w:t>
      </w:r>
    </w:p>
    <w:p w:rsidR="00FD4AA2" w:rsidRPr="00FD4AA2" w:rsidRDefault="00FD4AA2" w:rsidP="00FD4AA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herida brota al nacer mujer en una sociedad que discrimina por ello. "La violencia sexual, el no tener acceso al poder o el mal de la ignorancia son experiencias reales que se han de tener en cuenta" porque afectarán, en menor o mayor medida, a cualquier mujer. "Me preocupa especialmente que </w:t>
      </w:r>
      <w:r w:rsidRPr="00FD4AA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rostro de la pobreza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el mundo sea femenino", denuncia.</w:t>
      </w:r>
    </w:p>
    <w:p w:rsidR="00FD4AA2" w:rsidRPr="00FD4AA2" w:rsidRDefault="00FD4AA2" w:rsidP="00FD4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2C015F76" wp14:editId="256BCAA4">
            <wp:extent cx="5327119" cy="2990850"/>
            <wp:effectExtent l="0" t="0" r="6985" b="0"/>
            <wp:docPr id="2" name="Imagen 2" descr="La relación de Jesucristo con las muje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relación de Jesucristo con las muje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437" cy="29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A2" w:rsidRPr="00FD4AA2" w:rsidRDefault="00FD4AA2" w:rsidP="00FD4AA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La relación de Jesucristo con las mujeres</w:t>
      </w:r>
    </w:p>
    <w:p w:rsidR="00FD4AA2" w:rsidRPr="00FD4AA2" w:rsidRDefault="00FD4AA2" w:rsidP="00FD4AA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cuanto a la Iglesia católica, Lucía Ramón describe cómo lo femenino se ha visto forzado a inclinar la cabeza ante un "discurso teológico, predicación, acompañamiento espiritual" hecho fundamentalmente por </w:t>
      </w:r>
      <w:r w:rsidRPr="00FD4AA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"varones clérigos célibes"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"Esta otra experiencia de la vida, esta cultura ética propia de la </w:t>
      </w:r>
      <w:proofErr w:type="gramStart"/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mujer,</w:t>
      </w:r>
      <w:proofErr w:type="gramEnd"/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está ausente", lamenta.</w:t>
      </w:r>
    </w:p>
    <w:p w:rsidR="00FD4AA2" w:rsidRPr="00FD4AA2" w:rsidRDefault="00FD4AA2" w:rsidP="00FD4AA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 hace urgente, en las comunidades eclesiales, una pedagogía de la igualdad que empiece por desmontar los tópicos engañosos. El que describe, por ejemplo, a </w:t>
      </w:r>
      <w:r w:rsidRPr="00FD4AA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María Magdalena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como "la prostituta que llora a los pies de Jesús, y eso no tiene nada que ver con los textos originales", opina Ramón. Del mismo modo, "se da por hecho que en la última cena no hubo mujeres, y cómo no iba a haber mujeres si estaban todos juntos", protesta la teóloga.</w:t>
      </w:r>
    </w:p>
    <w:p w:rsidR="00FD4AA2" w:rsidRPr="00FD4AA2" w:rsidRDefault="00FD4AA2" w:rsidP="00FD4AA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Un viento distinto sopla con Francisco en el Vaticano, pero las mujeres siguen excluidas de los ministerios. Pese a que "en tiempos del Imperio Romano, el cristianismo se consideraba casi una religión de mujeres", apunta Ramón. "El tema del </w:t>
      </w:r>
      <w:r w:rsidRPr="00FD4AA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sacerdocio</w:t>
      </w:r>
      <w:r w:rsidRPr="00FD4AA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es fundamental", concluye. "Porque es necesario para tener acceso a cualquier lugar de toma de decisiones, para pertenecer a la jerarquía visible".</w:t>
      </w:r>
    </w:p>
    <w:p w:rsidR="00FD4AA2" w:rsidRPr="00FD4AA2" w:rsidRDefault="00FD4AA2" w:rsidP="00FD4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D4AA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BB7FCB8" wp14:editId="77FC7BD4">
            <wp:extent cx="5568950" cy="3126623"/>
            <wp:effectExtent l="0" t="0" r="0" b="0"/>
            <wp:docPr id="3" name="Imagen 3" descr="El Papa saluda a una mujer en la Plaza de San P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Papa saluda a una mujer en la Plaza de San Ped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972" cy="313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A2" w:rsidRPr="00FD4AA2" w:rsidRDefault="00FD4AA2" w:rsidP="00FD4AA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D4AA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Papa saluda a una mujer en la Plaza de San Pedro</w:t>
      </w:r>
    </w:p>
    <w:p w:rsidR="00FD4AA2" w:rsidRPr="00FD4AA2" w:rsidRDefault="00FD4AA2" w:rsidP="00FD4AA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FF"/>
          <w:sz w:val="30"/>
          <w:szCs w:val="30"/>
          <w:u w:val="single"/>
          <w:lang w:val="es-UY" w:eastAsia="es-UY"/>
        </w:rPr>
      </w:pPr>
      <w:r w:rsidRPr="00FD4AA2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fldChar w:fldCharType="begin"/>
      </w:r>
      <w:r w:rsidRPr="00FD4AA2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instrText xml:space="preserve"> HYPERLINK "javascript:;" </w:instrText>
      </w:r>
      <w:r w:rsidRPr="00FD4AA2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fldChar w:fldCharType="separate"/>
      </w:r>
    </w:p>
    <w:p w:rsidR="00FD4AA2" w:rsidRPr="00FD4AA2" w:rsidRDefault="00FD4AA2" w:rsidP="00FD4AA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15"/>
          <w:szCs w:val="15"/>
          <w:lang w:val="es-UY" w:eastAsia="es-UY"/>
        </w:rPr>
      </w:pPr>
      <w:r w:rsidRPr="00FD4AA2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fldChar w:fldCharType="end"/>
      </w:r>
      <w:r w:rsidRPr="00FD4AA2">
        <w:rPr>
          <w:rFonts w:ascii="Arial" w:eastAsia="Times New Roman" w:hAnsi="Arial" w:cs="Arial"/>
          <w:caps/>
          <w:color w:val="000000"/>
          <w:sz w:val="15"/>
          <w:szCs w:val="15"/>
          <w:lang w:val="es-UY" w:eastAsia="es-UY"/>
        </w:rPr>
        <w:t xml:space="preserve"> </w:t>
      </w:r>
    </w:p>
    <w:p w:rsidR="002E2F5B" w:rsidRDefault="00CC0BDA">
      <w:hyperlink r:id="rId10" w:history="1">
        <w:r w:rsidRPr="003D54A6">
          <w:rPr>
            <w:rStyle w:val="Hipervnculo"/>
          </w:rPr>
          <w:t>https://www.religiondigital.org/espana/Lucia-Ramon-feminista-preocupa-especialmente-feminizacion-pobreza-teologa-maragall-sacerdocio-patriarcado_0_2277072277.html</w:t>
        </w:r>
      </w:hyperlink>
    </w:p>
    <w:p w:rsidR="00CC0BDA" w:rsidRDefault="00CC0BDA">
      <w:bookmarkStart w:id="0" w:name="_GoBack"/>
      <w:bookmarkEnd w:id="0"/>
    </w:p>
    <w:sectPr w:rsidR="00CC0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63702"/>
    <w:multiLevelType w:val="multilevel"/>
    <w:tmpl w:val="1DF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A2"/>
    <w:rsid w:val="002E2F5B"/>
    <w:rsid w:val="00CC0BDA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D2AF"/>
  <w15:chartTrackingRefBased/>
  <w15:docId w15:val="{8053BE5D-A70E-4227-BBC6-DD25B7AB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0B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73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4405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7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8221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4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55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64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1641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30576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6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1094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27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29989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8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70237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1815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1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07409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31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100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9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94355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6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10462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49518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22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6795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69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80608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081618">
                                  <w:marLeft w:val="0"/>
                                  <w:marRight w:val="105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avanguardia.com/vida/20201011/483988440288/los-evangelios-los-han-interpretado-varon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lucia_lopez_alons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espana/Lucia-Ramon-feminista-preocupa-especialmente-feminizacion-pobreza-teologa-maragall-sacerdocio-patriarcado_0_2277072277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2020-10-14T14:32:00Z</dcterms:created>
  <dcterms:modified xsi:type="dcterms:W3CDTF">2020-10-14T14:32:00Z</dcterms:modified>
</cp:coreProperties>
</file>