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195" w:rsidRPr="00C62195" w:rsidRDefault="00C62195" w:rsidP="00C62195">
      <w:pPr>
        <w:pBdr>
          <w:top w:val="single" w:sz="2" w:space="0" w:color="EEEEEE"/>
        </w:pBdr>
        <w:spacing w:after="15" w:line="240" w:lineRule="auto"/>
        <w:ind w:left="-225" w:right="-225"/>
        <w:outlineLvl w:val="1"/>
        <w:rPr>
          <w:rFonts w:ascii="Indie Flower" w:eastAsia="Times New Roman" w:hAnsi="Indie Flower" w:cs="Times New Roman"/>
          <w:b/>
          <w:bCs/>
          <w:color w:val="FFFFFF"/>
          <w:sz w:val="30"/>
          <w:szCs w:val="30"/>
          <w:lang w:eastAsia="es-CO"/>
        </w:rPr>
      </w:pPr>
      <w:bookmarkStart w:id="0" w:name="_GoBack"/>
      <w:bookmarkEnd w:id="0"/>
      <w:r w:rsidRPr="00C62195">
        <w:rPr>
          <w:rFonts w:ascii="Indie Flower" w:eastAsia="Times New Roman" w:hAnsi="Indie Flower" w:cs="Times New Roman"/>
          <w:b/>
          <w:bCs/>
          <w:color w:val="FFFFFF"/>
          <w:sz w:val="30"/>
          <w:szCs w:val="30"/>
          <w:lang w:eastAsia="es-CO"/>
        </w:rPr>
        <w:t>domingo, 11 de octubre de 2020</w:t>
      </w:r>
    </w:p>
    <w:p w:rsidR="00ED097C" w:rsidRDefault="00C62195" w:rsidP="00C62195">
      <w:pPr>
        <w:spacing w:after="0" w:line="240" w:lineRule="auto"/>
        <w:outlineLvl w:val="2"/>
        <w:rPr>
          <w:rFonts w:ascii="Ubuntu" w:eastAsia="Times New Roman" w:hAnsi="Ubuntu" w:cs="Times New Roman"/>
          <w:b/>
          <w:bCs/>
          <w:color w:val="78CD37"/>
          <w:sz w:val="48"/>
          <w:szCs w:val="48"/>
          <w:lang w:eastAsia="es-CO"/>
        </w:rPr>
      </w:pPr>
      <w:bookmarkStart w:id="1" w:name="2953949065732498962"/>
      <w:bookmarkEnd w:id="1"/>
      <w:r w:rsidRPr="00C62195">
        <w:rPr>
          <w:rFonts w:ascii="Ubuntu" w:eastAsia="Times New Roman" w:hAnsi="Ubuntu" w:cs="Times New Roman"/>
          <w:b/>
          <w:bCs/>
          <w:color w:val="78CD37"/>
          <w:sz w:val="48"/>
          <w:szCs w:val="48"/>
          <w:lang w:eastAsia="es-CO"/>
        </w:rPr>
        <w:t xml:space="preserve">MUJERES EN LA IGLESIA QUE DANZAN CON LA VIDA </w:t>
      </w:r>
    </w:p>
    <w:p w:rsidR="00E04B2A" w:rsidRDefault="005308EB" w:rsidP="00C62195">
      <w:pPr>
        <w:spacing w:after="0" w:line="240" w:lineRule="auto"/>
        <w:outlineLvl w:val="2"/>
        <w:rPr>
          <w:rFonts w:ascii="Ubuntu" w:eastAsia="Times New Roman" w:hAnsi="Ubuntu" w:cs="Times New Roman"/>
          <w:b/>
          <w:bCs/>
          <w:color w:val="78CD37"/>
          <w:sz w:val="48"/>
          <w:szCs w:val="48"/>
          <w:lang w:eastAsia="es-CO"/>
        </w:rPr>
      </w:pPr>
      <w:r>
        <w:rPr>
          <w:noProof/>
          <w:lang w:eastAsia="es-CO"/>
        </w:rPr>
        <w:drawing>
          <wp:inline distT="0" distB="0" distL="0" distR="0" wp14:anchorId="3651589E" wp14:editId="69C1859B">
            <wp:extent cx="5334000" cy="6837782"/>
            <wp:effectExtent l="0" t="0" r="0" b="1270"/>
            <wp:docPr id="2" name="Imagen 2" descr="http://www.redescristianas.net/wp-content/uploads/2020/02/Red-Miri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escristianas.net/wp-content/uploads/2020/02/Red-Miri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43136" cy="6849493"/>
                    </a:xfrm>
                    <a:prstGeom prst="rect">
                      <a:avLst/>
                    </a:prstGeom>
                    <a:noFill/>
                    <a:ln>
                      <a:noFill/>
                    </a:ln>
                  </pic:spPr>
                </pic:pic>
              </a:graphicData>
            </a:graphic>
          </wp:inline>
        </w:drawing>
      </w:r>
    </w:p>
    <w:p w:rsidR="00E04B2A" w:rsidRPr="00ED097C" w:rsidRDefault="00E04B2A" w:rsidP="00C62195">
      <w:pPr>
        <w:spacing w:after="0" w:line="240" w:lineRule="auto"/>
        <w:outlineLvl w:val="2"/>
        <w:rPr>
          <w:rFonts w:ascii="Ubuntu" w:eastAsia="Times New Roman" w:hAnsi="Ubuntu" w:cs="Times New Roman"/>
          <w:b/>
          <w:bCs/>
          <w:color w:val="78CD37"/>
          <w:sz w:val="48"/>
          <w:szCs w:val="48"/>
          <w:lang w:eastAsia="es-CO"/>
        </w:rPr>
      </w:pPr>
    </w:p>
    <w:p w:rsidR="00ED097C" w:rsidRPr="00ED097C" w:rsidRDefault="00ED097C" w:rsidP="00C62195">
      <w:pPr>
        <w:spacing w:after="0" w:line="240" w:lineRule="auto"/>
        <w:outlineLvl w:val="2"/>
        <w:rPr>
          <w:rFonts w:ascii="Ubuntu" w:eastAsia="Times New Roman" w:hAnsi="Ubuntu" w:cs="Times New Roman"/>
          <w:b/>
          <w:bCs/>
          <w:color w:val="78CD37"/>
          <w:sz w:val="48"/>
          <w:szCs w:val="48"/>
          <w:lang w:eastAsia="es-CO"/>
        </w:rPr>
      </w:pPr>
    </w:p>
    <w:p w:rsidR="0056029C" w:rsidRDefault="00C62195" w:rsidP="00C62195">
      <w:pPr>
        <w:spacing w:after="0" w:line="240" w:lineRule="auto"/>
        <w:outlineLvl w:val="2"/>
        <w:rPr>
          <w:rFonts w:ascii="Ubuntu" w:eastAsia="Times New Roman" w:hAnsi="Ubuntu" w:cs="Times New Roman"/>
          <w:b/>
          <w:bCs/>
          <w:color w:val="78CD37"/>
          <w:sz w:val="48"/>
          <w:szCs w:val="48"/>
          <w:lang w:eastAsia="es-CO"/>
        </w:rPr>
      </w:pPr>
      <w:r w:rsidRPr="00C62195">
        <w:rPr>
          <w:rFonts w:ascii="Ubuntu" w:eastAsia="Times New Roman" w:hAnsi="Ubuntu" w:cs="Times New Roman"/>
          <w:b/>
          <w:bCs/>
          <w:color w:val="78CD37"/>
          <w:sz w:val="48"/>
          <w:szCs w:val="48"/>
          <w:lang w:eastAsia="es-CO"/>
        </w:rPr>
        <w:t>LOS MOVIM</w:t>
      </w:r>
      <w:r w:rsidR="0056029C">
        <w:rPr>
          <w:rFonts w:ascii="Ubuntu" w:eastAsia="Times New Roman" w:hAnsi="Ubuntu" w:cs="Times New Roman"/>
          <w:b/>
          <w:bCs/>
          <w:color w:val="78CD37"/>
          <w:sz w:val="48"/>
          <w:szCs w:val="48"/>
          <w:lang w:eastAsia="es-CO"/>
        </w:rPr>
        <w:t>IENTOS DE MUJERES EN LA IGLESIA</w:t>
      </w:r>
    </w:p>
    <w:p w:rsidR="0056029C" w:rsidRDefault="0056029C" w:rsidP="00C62195">
      <w:pPr>
        <w:spacing w:after="0" w:line="240" w:lineRule="auto"/>
        <w:outlineLvl w:val="2"/>
        <w:rPr>
          <w:rFonts w:ascii="Ubuntu" w:eastAsia="Times New Roman" w:hAnsi="Ubuntu" w:cs="Times New Roman"/>
          <w:b/>
          <w:bCs/>
          <w:color w:val="78CD37"/>
          <w:sz w:val="48"/>
          <w:szCs w:val="48"/>
          <w:lang w:eastAsia="es-CO"/>
        </w:rPr>
      </w:pPr>
    </w:p>
    <w:p w:rsidR="0056029C" w:rsidRDefault="0056029C" w:rsidP="00C62195">
      <w:pPr>
        <w:spacing w:after="0" w:line="240" w:lineRule="auto"/>
        <w:outlineLvl w:val="2"/>
        <w:rPr>
          <w:rFonts w:ascii="Ubuntu" w:eastAsia="Times New Roman" w:hAnsi="Ubuntu" w:cs="Times New Roman"/>
          <w:b/>
          <w:bCs/>
          <w:color w:val="78CD37"/>
          <w:sz w:val="48"/>
          <w:szCs w:val="48"/>
          <w:lang w:eastAsia="es-CO"/>
        </w:rPr>
      </w:pPr>
      <w:r>
        <w:rPr>
          <w:rFonts w:ascii="Ubuntu" w:eastAsia="Times New Roman" w:hAnsi="Ubuntu" w:cs="Times New Roman"/>
          <w:b/>
          <w:bCs/>
          <w:color w:val="78CD37"/>
          <w:sz w:val="48"/>
          <w:szCs w:val="48"/>
          <w:lang w:eastAsia="es-CO"/>
        </w:rPr>
        <w:t>REVUELTA DE MUJERES EN LA IGLESIA</w:t>
      </w:r>
    </w:p>
    <w:p w:rsidR="00ED097C" w:rsidRDefault="00ED097C" w:rsidP="00C62195">
      <w:pPr>
        <w:spacing w:after="0" w:line="240" w:lineRule="auto"/>
        <w:outlineLvl w:val="2"/>
        <w:rPr>
          <w:rFonts w:ascii="Ubuntu" w:eastAsia="Times New Roman" w:hAnsi="Ubuntu" w:cs="Times New Roman"/>
          <w:b/>
          <w:bCs/>
          <w:color w:val="78CD37"/>
          <w:sz w:val="48"/>
          <w:szCs w:val="48"/>
          <w:lang w:eastAsia="es-CO"/>
        </w:rPr>
      </w:pPr>
    </w:p>
    <w:p w:rsidR="00D354AC" w:rsidRPr="00D354AC" w:rsidRDefault="00D354AC" w:rsidP="00C62195">
      <w:pPr>
        <w:spacing w:after="0" w:line="240" w:lineRule="auto"/>
        <w:outlineLvl w:val="2"/>
        <w:rPr>
          <w:rFonts w:ascii="Ubuntu" w:eastAsia="Times New Roman" w:hAnsi="Ubuntu" w:cs="Times New Roman"/>
          <w:bCs/>
          <w:sz w:val="28"/>
          <w:szCs w:val="28"/>
          <w:lang w:eastAsia="es-CO"/>
        </w:rPr>
      </w:pPr>
      <w:r w:rsidRPr="00D354AC">
        <w:rPr>
          <w:rFonts w:ascii="Ubuntu" w:eastAsia="Times New Roman" w:hAnsi="Ubuntu" w:cs="Times New Roman"/>
          <w:bCs/>
          <w:sz w:val="28"/>
          <w:szCs w:val="28"/>
          <w:lang w:eastAsia="es-CO"/>
        </w:rPr>
        <w:t xml:space="preserve">Publicado en </w:t>
      </w:r>
      <w:r>
        <w:rPr>
          <w:rFonts w:ascii="Ubuntu" w:eastAsia="Times New Roman" w:hAnsi="Ubuntu" w:cs="Times New Roman"/>
          <w:bCs/>
          <w:sz w:val="28"/>
          <w:szCs w:val="28"/>
          <w:lang w:eastAsia="es-CO"/>
        </w:rPr>
        <w:t>Redes C</w:t>
      </w:r>
      <w:r w:rsidRPr="00D354AC">
        <w:rPr>
          <w:rFonts w:ascii="Ubuntu" w:eastAsia="Times New Roman" w:hAnsi="Ubuntu" w:cs="Times New Roman"/>
          <w:bCs/>
          <w:sz w:val="28"/>
          <w:szCs w:val="28"/>
          <w:lang w:eastAsia="es-CO"/>
        </w:rPr>
        <w:t>ristianas</w:t>
      </w:r>
      <w:r>
        <w:rPr>
          <w:rFonts w:ascii="Ubuntu" w:eastAsia="Times New Roman" w:hAnsi="Ubuntu" w:cs="Times New Roman"/>
          <w:bCs/>
          <w:sz w:val="28"/>
          <w:szCs w:val="28"/>
          <w:lang w:eastAsia="es-CO"/>
        </w:rPr>
        <w:t>, Octubre 13 de 2020</w:t>
      </w:r>
    </w:p>
    <w:p w:rsidR="00C62195" w:rsidRPr="00C62195" w:rsidRDefault="00C62195" w:rsidP="00C62195">
      <w:pPr>
        <w:spacing w:after="0" w:line="240" w:lineRule="auto"/>
        <w:jc w:val="center"/>
        <w:rPr>
          <w:rFonts w:ascii="Times New Roman" w:eastAsia="Times New Roman" w:hAnsi="Times New Roman" w:cs="Times New Roman"/>
          <w:sz w:val="24"/>
          <w:szCs w:val="24"/>
          <w:lang w:eastAsia="es-CO"/>
        </w:rPr>
      </w:pPr>
      <w:r w:rsidRPr="00C62195">
        <w:rPr>
          <w:rFonts w:ascii="Times New Roman" w:eastAsia="Times New Roman" w:hAnsi="Times New Roman" w:cs="Times New Roman"/>
          <w:noProof/>
          <w:color w:val="CD8C37"/>
          <w:sz w:val="24"/>
          <w:szCs w:val="24"/>
          <w:lang w:eastAsia="es-CO"/>
        </w:rPr>
        <w:drawing>
          <wp:inline distT="0" distB="0" distL="0" distR="0">
            <wp:extent cx="5210175" cy="3468023"/>
            <wp:effectExtent l="0" t="0" r="0" b="0"/>
            <wp:docPr id="1" name="Imagen 1" descr="https://1.bp.blogspot.com/-NOJzYbJNHQo/X4Lf57KTfcI/AAAAAAAAA_A/dqoTGzcgHgEgulQMH1Mgv1BfHP3307LywCLcBGAsYHQ/w640-h426/thumbnai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NOJzYbJNHQo/X4Lf57KTfcI/AAAAAAAAA_A/dqoTGzcgHgEgulQMH1Mgv1BfHP3307LywCLcBGAsYHQ/w640-h426/thumbnail.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4445" cy="3470865"/>
                    </a:xfrm>
                    <a:prstGeom prst="rect">
                      <a:avLst/>
                    </a:prstGeom>
                    <a:noFill/>
                    <a:ln>
                      <a:noFill/>
                    </a:ln>
                  </pic:spPr>
                </pic:pic>
              </a:graphicData>
            </a:graphic>
          </wp:inline>
        </w:drawing>
      </w:r>
    </w:p>
    <w:p w:rsidR="00933EA9" w:rsidRDefault="00933EA9" w:rsidP="00C62195">
      <w:pPr>
        <w:spacing w:after="0" w:line="240" w:lineRule="auto"/>
        <w:jc w:val="both"/>
        <w:rPr>
          <w:rFonts w:ascii="Times New Roman" w:eastAsia="Times New Roman" w:hAnsi="Times New Roman" w:cs="Times New Roman"/>
          <w:sz w:val="24"/>
          <w:szCs w:val="24"/>
          <w:lang w:eastAsia="es-CO"/>
        </w:rPr>
      </w:pPr>
    </w:p>
    <w:p w:rsidR="00933EA9" w:rsidRDefault="00933EA9" w:rsidP="00C62195">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Red Myriam, </w:t>
      </w:r>
      <w:r w:rsidR="000B3028">
        <w:rPr>
          <w:rFonts w:ascii="Times New Roman" w:eastAsia="Times New Roman" w:hAnsi="Times New Roman" w:cs="Times New Roman"/>
          <w:sz w:val="24"/>
          <w:szCs w:val="24"/>
          <w:lang w:eastAsia="es-CO"/>
        </w:rPr>
        <w:t xml:space="preserve">Domingo </w:t>
      </w:r>
      <w:r>
        <w:rPr>
          <w:rFonts w:ascii="Times New Roman" w:eastAsia="Times New Roman" w:hAnsi="Times New Roman" w:cs="Times New Roman"/>
          <w:sz w:val="24"/>
          <w:szCs w:val="24"/>
          <w:lang w:eastAsia="es-CO"/>
        </w:rPr>
        <w:t>11 de octubre de 2020</w:t>
      </w:r>
    </w:p>
    <w:p w:rsidR="00933EA9"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br/>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La pandemia de la Covid19, paradójicamente, ha dado nuevo ímpetu a los movimientos de mujeres en la Iglesia. En diferentes partes del mundo, muchas mujeres afrontan esta crisis con pasión y valentía, cuestionando y decididas a no dejar las cosas como están. Es, y se está viviendo, un momento crítico.</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b/>
          <w:bCs/>
          <w:sz w:val="28"/>
          <w:szCs w:val="28"/>
          <w:lang w:eastAsia="es-CO"/>
        </w:rPr>
        <w:t>María 2.0 </w:t>
      </w:r>
      <w:r w:rsidRPr="00C62195">
        <w:rPr>
          <w:rFonts w:ascii="Times New Roman" w:eastAsia="Times New Roman" w:hAnsi="Times New Roman" w:cs="Times New Roman"/>
          <w:b/>
          <w:sz w:val="28"/>
          <w:szCs w:val="28"/>
          <w:lang w:eastAsia="es-CO"/>
        </w:rPr>
        <w:t>es un movimiento dentro la Iglesia católica alemana,</w:t>
      </w:r>
      <w:r w:rsidRPr="00C62195">
        <w:rPr>
          <w:rFonts w:ascii="Times New Roman" w:eastAsia="Times New Roman" w:hAnsi="Times New Roman" w:cs="Times New Roman"/>
          <w:sz w:val="24"/>
          <w:szCs w:val="24"/>
          <w:lang w:eastAsia="es-CO"/>
        </w:rPr>
        <w:t xml:space="preserve"> que organiza anualmente acciones en la puerta de los templos, reivindicando un papel activo de las mujeres dentro de la comunidad de iguales. “2.0” alude a un nuevo comienzo, a un reseteo a 0 en la consideración de las mujeres en la Iglesia católica. En 2019 enviaron una c</w:t>
      </w:r>
      <w:r w:rsidRPr="00C62195">
        <w:rPr>
          <w:rFonts w:ascii="Times New Roman" w:eastAsia="Times New Roman" w:hAnsi="Times New Roman" w:cs="Times New Roman"/>
          <w:b/>
          <w:bCs/>
          <w:i/>
          <w:iCs/>
          <w:sz w:val="24"/>
          <w:szCs w:val="24"/>
          <w:lang w:eastAsia="es-CO"/>
        </w:rPr>
        <w:t>arta abierta al Papa Francisco</w:t>
      </w:r>
      <w:r w:rsidRPr="00C62195">
        <w:rPr>
          <w:rFonts w:ascii="Times New Roman" w:eastAsia="Times New Roman" w:hAnsi="Times New Roman" w:cs="Times New Roman"/>
          <w:sz w:val="24"/>
          <w:szCs w:val="24"/>
          <w:lang w:eastAsia="es-CO"/>
        </w:rPr>
        <w:t> reclamando su posibilidad de </w:t>
      </w:r>
      <w:r w:rsidRPr="00C62195">
        <w:rPr>
          <w:rFonts w:ascii="Times New Roman" w:eastAsia="Times New Roman" w:hAnsi="Times New Roman" w:cs="Times New Roman"/>
          <w:b/>
          <w:bCs/>
          <w:sz w:val="24"/>
          <w:szCs w:val="24"/>
          <w:lang w:eastAsia="es-CO"/>
        </w:rPr>
        <w:t>acceso a todas las funciones y ministerios, sin exclusión.</w:t>
      </w:r>
      <w:r w:rsidRPr="00C62195">
        <w:rPr>
          <w:rFonts w:ascii="Times New Roman" w:eastAsia="Times New Roman" w:hAnsi="Times New Roman" w:cs="Times New Roman"/>
          <w:sz w:val="24"/>
          <w:szCs w:val="24"/>
          <w:lang w:eastAsia="es-CO"/>
        </w:rPr>
        <w:t> </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Este año 2020 la acción se ha realizado del 19 al 25 de septiembre. El domingo 20, en muchas ciudades alemanas se instalaron mesas blancas en las puertas de los templos con los símbolos eucarísticos, para visualizar </w:t>
      </w:r>
      <w:r w:rsidRPr="00C62195">
        <w:rPr>
          <w:rFonts w:ascii="Times New Roman" w:eastAsia="Times New Roman" w:hAnsi="Times New Roman" w:cs="Times New Roman"/>
          <w:b/>
          <w:bCs/>
          <w:sz w:val="24"/>
          <w:szCs w:val="24"/>
          <w:lang w:eastAsia="es-CO"/>
        </w:rPr>
        <w:t>la exclusión de las mujeres de los ministerios ordenados.</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b/>
          <w:bCs/>
          <w:sz w:val="28"/>
          <w:szCs w:val="28"/>
          <w:lang w:eastAsia="es-CO"/>
        </w:rPr>
        <w:t>El movimiento Voces de fe (</w:t>
      </w:r>
      <w:proofErr w:type="spellStart"/>
      <w:r w:rsidRPr="00C62195">
        <w:rPr>
          <w:rFonts w:ascii="Times New Roman" w:eastAsia="Times New Roman" w:hAnsi="Times New Roman" w:cs="Times New Roman"/>
          <w:b/>
          <w:bCs/>
          <w:sz w:val="28"/>
          <w:szCs w:val="28"/>
          <w:lang w:eastAsia="es-CO"/>
        </w:rPr>
        <w:t>Voices</w:t>
      </w:r>
      <w:proofErr w:type="spellEnd"/>
      <w:r w:rsidRPr="00C62195">
        <w:rPr>
          <w:rFonts w:ascii="Times New Roman" w:eastAsia="Times New Roman" w:hAnsi="Times New Roman" w:cs="Times New Roman"/>
          <w:b/>
          <w:bCs/>
          <w:sz w:val="28"/>
          <w:szCs w:val="28"/>
          <w:lang w:eastAsia="es-CO"/>
        </w:rPr>
        <w:t xml:space="preserve"> </w:t>
      </w:r>
      <w:proofErr w:type="spellStart"/>
      <w:r w:rsidRPr="00C62195">
        <w:rPr>
          <w:rFonts w:ascii="Times New Roman" w:eastAsia="Times New Roman" w:hAnsi="Times New Roman" w:cs="Times New Roman"/>
          <w:b/>
          <w:bCs/>
          <w:sz w:val="28"/>
          <w:szCs w:val="28"/>
          <w:lang w:eastAsia="es-CO"/>
        </w:rPr>
        <w:t>of</w:t>
      </w:r>
      <w:proofErr w:type="spellEnd"/>
      <w:r w:rsidRPr="00C62195">
        <w:rPr>
          <w:rFonts w:ascii="Times New Roman" w:eastAsia="Times New Roman" w:hAnsi="Times New Roman" w:cs="Times New Roman"/>
          <w:b/>
          <w:bCs/>
          <w:sz w:val="28"/>
          <w:szCs w:val="28"/>
          <w:lang w:eastAsia="es-CO"/>
        </w:rPr>
        <w:t xml:space="preserve"> </w:t>
      </w:r>
      <w:proofErr w:type="spellStart"/>
      <w:r w:rsidRPr="00C62195">
        <w:rPr>
          <w:rFonts w:ascii="Times New Roman" w:eastAsia="Times New Roman" w:hAnsi="Times New Roman" w:cs="Times New Roman"/>
          <w:b/>
          <w:bCs/>
          <w:sz w:val="28"/>
          <w:szCs w:val="28"/>
          <w:lang w:eastAsia="es-CO"/>
        </w:rPr>
        <w:t>faith</w:t>
      </w:r>
      <w:proofErr w:type="spellEnd"/>
      <w:r w:rsidRPr="00C62195">
        <w:rPr>
          <w:rFonts w:ascii="Times New Roman" w:eastAsia="Times New Roman" w:hAnsi="Times New Roman" w:cs="Times New Roman"/>
          <w:b/>
          <w:bCs/>
          <w:sz w:val="28"/>
          <w:szCs w:val="28"/>
          <w:lang w:eastAsia="es-CO"/>
        </w:rPr>
        <w:t>),</w:t>
      </w:r>
      <w:r w:rsidRPr="00C62195">
        <w:rPr>
          <w:rFonts w:ascii="Times New Roman" w:eastAsia="Times New Roman" w:hAnsi="Times New Roman" w:cs="Times New Roman"/>
          <w:sz w:val="28"/>
          <w:szCs w:val="28"/>
          <w:lang w:eastAsia="es-CO"/>
        </w:rPr>
        <w:t xml:space="preserve"> se inició en </w:t>
      </w:r>
      <w:r w:rsidRPr="00C62195">
        <w:rPr>
          <w:rFonts w:ascii="Times New Roman" w:eastAsia="Times New Roman" w:hAnsi="Times New Roman" w:cs="Times New Roman"/>
          <w:b/>
          <w:color w:val="7030A0"/>
          <w:sz w:val="28"/>
          <w:szCs w:val="28"/>
          <w:lang w:eastAsia="es-CO"/>
        </w:rPr>
        <w:t>Alemania</w:t>
      </w:r>
      <w:r w:rsidRPr="00C62195">
        <w:rPr>
          <w:rFonts w:ascii="Times New Roman" w:eastAsia="Times New Roman" w:hAnsi="Times New Roman" w:cs="Times New Roman"/>
          <w:sz w:val="28"/>
          <w:szCs w:val="28"/>
          <w:lang w:eastAsia="es-CO"/>
        </w:rPr>
        <w:t xml:space="preserve"> en 2019 por el </w:t>
      </w:r>
      <w:r w:rsidRPr="00C62195">
        <w:rPr>
          <w:rFonts w:ascii="Times New Roman" w:eastAsia="Times New Roman" w:hAnsi="Times New Roman" w:cs="Times New Roman"/>
          <w:b/>
          <w:bCs/>
          <w:sz w:val="28"/>
          <w:szCs w:val="28"/>
          <w:lang w:eastAsia="es-CO"/>
        </w:rPr>
        <w:t>Consejo de Mujeres Católicas (CWC)</w:t>
      </w:r>
      <w:r w:rsidRPr="00C62195">
        <w:rPr>
          <w:rFonts w:ascii="Times New Roman" w:eastAsia="Times New Roman" w:hAnsi="Times New Roman" w:cs="Times New Roman"/>
          <w:sz w:val="28"/>
          <w:szCs w:val="28"/>
          <w:lang w:eastAsia="es-CO"/>
        </w:rPr>
        <w:t>.</w:t>
      </w:r>
      <w:r w:rsidRPr="00C62195">
        <w:rPr>
          <w:rFonts w:ascii="Times New Roman" w:eastAsia="Times New Roman" w:hAnsi="Times New Roman" w:cs="Times New Roman"/>
          <w:sz w:val="24"/>
          <w:szCs w:val="24"/>
          <w:lang w:eastAsia="es-CO"/>
        </w:rPr>
        <w:t xml:space="preserve"> Engloba diferentes redes que trabajan por el reconocimiento pleno de la dignidad e igualdad de la mujer dentro de la Iglesia y ha respaldado numerosas acciones al respecto.</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7A5C76"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Entre ellas, ha colaborado con </w:t>
      </w:r>
      <w:proofErr w:type="spellStart"/>
      <w:r w:rsidRPr="00C62195">
        <w:rPr>
          <w:rFonts w:ascii="Times New Roman" w:eastAsia="Times New Roman" w:hAnsi="Times New Roman" w:cs="Times New Roman"/>
          <w:b/>
          <w:bCs/>
          <w:sz w:val="24"/>
          <w:szCs w:val="24"/>
          <w:lang w:eastAsia="es-CO"/>
        </w:rPr>
        <w:t>Maria</w:t>
      </w:r>
      <w:proofErr w:type="spellEnd"/>
      <w:r w:rsidRPr="00C62195">
        <w:rPr>
          <w:rFonts w:ascii="Times New Roman" w:eastAsia="Times New Roman" w:hAnsi="Times New Roman" w:cs="Times New Roman"/>
          <w:b/>
          <w:bCs/>
          <w:sz w:val="24"/>
          <w:szCs w:val="24"/>
          <w:lang w:eastAsia="es-CO"/>
        </w:rPr>
        <w:t xml:space="preserve"> 2.0</w:t>
      </w:r>
      <w:r w:rsidRPr="00C62195">
        <w:rPr>
          <w:rFonts w:ascii="Times New Roman" w:eastAsia="Times New Roman" w:hAnsi="Times New Roman" w:cs="Times New Roman"/>
          <w:sz w:val="24"/>
          <w:szCs w:val="24"/>
          <w:lang w:eastAsia="es-CO"/>
        </w:rPr>
        <w:t xml:space="preserve"> y en las manifestaciones en las puertas de las catedrales en todo el mundo en marzo de este año (en las que participó la </w:t>
      </w:r>
      <w:r w:rsidRPr="00C62195">
        <w:rPr>
          <w:rFonts w:ascii="Times New Roman" w:eastAsia="Times New Roman" w:hAnsi="Times New Roman" w:cs="Times New Roman"/>
          <w:b/>
          <w:sz w:val="28"/>
          <w:szCs w:val="28"/>
          <w:lang w:eastAsia="es-CO"/>
        </w:rPr>
        <w:t xml:space="preserve">Revuelta de Mujeres en la Iglesia, en </w:t>
      </w:r>
      <w:r w:rsidRPr="00C62195">
        <w:rPr>
          <w:rFonts w:ascii="Times New Roman" w:eastAsia="Times New Roman" w:hAnsi="Times New Roman" w:cs="Times New Roman"/>
          <w:b/>
          <w:color w:val="7030A0"/>
          <w:sz w:val="28"/>
          <w:szCs w:val="28"/>
          <w:lang w:eastAsia="es-CO"/>
        </w:rPr>
        <w:t>España</w:t>
      </w:r>
      <w:r w:rsidRPr="00C62195">
        <w:rPr>
          <w:rFonts w:ascii="Times New Roman" w:eastAsia="Times New Roman" w:hAnsi="Times New Roman" w:cs="Times New Roman"/>
          <w:b/>
          <w:sz w:val="28"/>
          <w:szCs w:val="28"/>
          <w:lang w:eastAsia="es-CO"/>
        </w:rPr>
        <w:t>)</w:t>
      </w:r>
      <w:r w:rsidRPr="00C62195">
        <w:rPr>
          <w:rFonts w:ascii="Times New Roman" w:eastAsia="Times New Roman" w:hAnsi="Times New Roman" w:cs="Times New Roman"/>
          <w:sz w:val="24"/>
          <w:szCs w:val="24"/>
          <w:lang w:eastAsia="es-CO"/>
        </w:rPr>
        <w:t xml:space="preserve"> así como en </w:t>
      </w:r>
      <w:r w:rsidRPr="00C62195">
        <w:rPr>
          <w:rFonts w:ascii="Times New Roman" w:eastAsia="Times New Roman" w:hAnsi="Times New Roman" w:cs="Times New Roman"/>
          <w:b/>
          <w:color w:val="7030A0"/>
          <w:sz w:val="28"/>
          <w:szCs w:val="28"/>
          <w:lang w:eastAsia="es-CO"/>
        </w:rPr>
        <w:t>la iniciativa francesa</w:t>
      </w:r>
      <w:r w:rsidRPr="00C62195">
        <w:rPr>
          <w:rFonts w:ascii="Times New Roman" w:eastAsia="Times New Roman" w:hAnsi="Times New Roman" w:cs="Times New Roman"/>
          <w:color w:val="7030A0"/>
          <w:sz w:val="28"/>
          <w:szCs w:val="28"/>
          <w:lang w:eastAsia="es-CO"/>
        </w:rPr>
        <w:t> </w:t>
      </w:r>
      <w:r w:rsidRPr="00C62195">
        <w:rPr>
          <w:rFonts w:ascii="Times New Roman" w:eastAsia="Times New Roman" w:hAnsi="Times New Roman" w:cs="Times New Roman"/>
          <w:b/>
          <w:bCs/>
          <w:i/>
          <w:iCs/>
          <w:sz w:val="28"/>
          <w:szCs w:val="28"/>
          <w:lang w:eastAsia="es-CO"/>
        </w:rPr>
        <w:t xml:space="preserve">“todas </w:t>
      </w:r>
      <w:proofErr w:type="spellStart"/>
      <w:r w:rsidRPr="00C62195">
        <w:rPr>
          <w:rFonts w:ascii="Times New Roman" w:eastAsia="Times New Roman" w:hAnsi="Times New Roman" w:cs="Times New Roman"/>
          <w:b/>
          <w:bCs/>
          <w:i/>
          <w:iCs/>
          <w:sz w:val="28"/>
          <w:szCs w:val="28"/>
          <w:lang w:eastAsia="es-CO"/>
        </w:rPr>
        <w:t>Apóstolas</w:t>
      </w:r>
      <w:proofErr w:type="spellEnd"/>
      <w:r w:rsidRPr="00C62195">
        <w:rPr>
          <w:rFonts w:ascii="Times New Roman" w:eastAsia="Times New Roman" w:hAnsi="Times New Roman" w:cs="Times New Roman"/>
          <w:b/>
          <w:bCs/>
          <w:i/>
          <w:iCs/>
          <w:sz w:val="28"/>
          <w:szCs w:val="28"/>
          <w:lang w:eastAsia="es-CO"/>
        </w:rPr>
        <w:t>”</w:t>
      </w:r>
      <w:r w:rsidR="007A5C76" w:rsidRPr="00C62195">
        <w:rPr>
          <w:rFonts w:ascii="Times New Roman" w:eastAsia="Times New Roman" w:hAnsi="Times New Roman" w:cs="Times New Roman"/>
          <w:b/>
          <w:bCs/>
          <w:i/>
          <w:iCs/>
          <w:sz w:val="24"/>
          <w:szCs w:val="24"/>
          <w:lang w:eastAsia="es-CO"/>
        </w:rPr>
        <w:t xml:space="preserve"> (“</w:t>
      </w:r>
      <w:proofErr w:type="spellStart"/>
      <w:r w:rsidR="007A5C76" w:rsidRPr="00C62195">
        <w:rPr>
          <w:rFonts w:ascii="Times New Roman" w:eastAsia="Times New Roman" w:hAnsi="Times New Roman" w:cs="Times New Roman"/>
          <w:b/>
          <w:bCs/>
          <w:i/>
          <w:iCs/>
          <w:sz w:val="24"/>
          <w:szCs w:val="24"/>
          <w:lang w:eastAsia="es-CO"/>
        </w:rPr>
        <w:t>Toutes</w:t>
      </w:r>
      <w:proofErr w:type="spellEnd"/>
      <w:r w:rsidR="007A5C76" w:rsidRPr="00C62195">
        <w:rPr>
          <w:rFonts w:ascii="Times New Roman" w:eastAsia="Times New Roman" w:hAnsi="Times New Roman" w:cs="Times New Roman"/>
          <w:b/>
          <w:bCs/>
          <w:i/>
          <w:iCs/>
          <w:sz w:val="24"/>
          <w:szCs w:val="24"/>
          <w:lang w:eastAsia="es-CO"/>
        </w:rPr>
        <w:t xml:space="preserve"> </w:t>
      </w:r>
      <w:proofErr w:type="spellStart"/>
      <w:r w:rsidR="007A5C76" w:rsidRPr="00C62195">
        <w:rPr>
          <w:rFonts w:ascii="Times New Roman" w:eastAsia="Times New Roman" w:hAnsi="Times New Roman" w:cs="Times New Roman"/>
          <w:b/>
          <w:bCs/>
          <w:i/>
          <w:iCs/>
          <w:sz w:val="24"/>
          <w:szCs w:val="24"/>
          <w:lang w:eastAsia="es-CO"/>
        </w:rPr>
        <w:t>apôtres</w:t>
      </w:r>
      <w:proofErr w:type="spellEnd"/>
      <w:r w:rsidR="007A5C76" w:rsidRPr="00C62195">
        <w:rPr>
          <w:rFonts w:ascii="Times New Roman" w:eastAsia="Times New Roman" w:hAnsi="Times New Roman" w:cs="Times New Roman"/>
          <w:b/>
          <w:bCs/>
          <w:i/>
          <w:iCs/>
          <w:sz w:val="24"/>
          <w:szCs w:val="24"/>
          <w:lang w:eastAsia="es-CO"/>
        </w:rPr>
        <w:t>”)</w:t>
      </w:r>
      <w:r w:rsidR="007A5C76" w:rsidRPr="00C62195">
        <w:rPr>
          <w:rFonts w:ascii="Times New Roman" w:eastAsia="Times New Roman" w:hAnsi="Times New Roman" w:cs="Times New Roman"/>
          <w:sz w:val="24"/>
          <w:szCs w:val="24"/>
          <w:lang w:eastAsia="es-CO"/>
        </w:rPr>
        <w:t> </w:t>
      </w:r>
      <w:r w:rsidRPr="00C62195">
        <w:rPr>
          <w:rFonts w:ascii="Times New Roman" w:eastAsia="Times New Roman" w:hAnsi="Times New Roman" w:cs="Times New Roman"/>
          <w:sz w:val="28"/>
          <w:szCs w:val="28"/>
          <w:lang w:eastAsia="es-CO"/>
        </w:rPr>
        <w:t>.</w:t>
      </w:r>
    </w:p>
    <w:p w:rsidR="007A5C76" w:rsidRDefault="007A5C76"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b/>
          <w:sz w:val="24"/>
          <w:szCs w:val="24"/>
          <w:lang w:eastAsia="es-CO"/>
        </w:rPr>
        <w:t>El objetivo ahora es organizar un encuentro mundial que finalice en Roma en marzo de 2022.</w:t>
      </w:r>
      <w:r w:rsidRPr="00C62195">
        <w:rPr>
          <w:rFonts w:ascii="Times New Roman" w:eastAsia="Times New Roman" w:hAnsi="Times New Roman" w:cs="Times New Roman"/>
          <w:sz w:val="24"/>
          <w:szCs w:val="24"/>
          <w:lang w:eastAsia="es-CO"/>
        </w:rPr>
        <w:t xml:space="preserve"> Para ello, se están recabando experiencias colectivas, reflexiones, luchas por la igualdad... para llevarlas al centro institucional de la Iglesia dentro de dos años.</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716042"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La iniciativa francesa </w:t>
      </w:r>
      <w:r w:rsidRPr="00C62195">
        <w:rPr>
          <w:rFonts w:ascii="Times New Roman" w:eastAsia="Times New Roman" w:hAnsi="Times New Roman" w:cs="Times New Roman"/>
          <w:b/>
          <w:bCs/>
          <w:i/>
          <w:iCs/>
          <w:sz w:val="24"/>
          <w:szCs w:val="24"/>
          <w:lang w:eastAsia="es-CO"/>
        </w:rPr>
        <w:t>“Todas apóstoles” (“</w:t>
      </w:r>
      <w:proofErr w:type="spellStart"/>
      <w:r w:rsidRPr="00C62195">
        <w:rPr>
          <w:rFonts w:ascii="Times New Roman" w:eastAsia="Times New Roman" w:hAnsi="Times New Roman" w:cs="Times New Roman"/>
          <w:b/>
          <w:bCs/>
          <w:i/>
          <w:iCs/>
          <w:sz w:val="24"/>
          <w:szCs w:val="24"/>
          <w:lang w:eastAsia="es-CO"/>
        </w:rPr>
        <w:t>Toutes</w:t>
      </w:r>
      <w:proofErr w:type="spellEnd"/>
      <w:r w:rsidRPr="00C62195">
        <w:rPr>
          <w:rFonts w:ascii="Times New Roman" w:eastAsia="Times New Roman" w:hAnsi="Times New Roman" w:cs="Times New Roman"/>
          <w:b/>
          <w:bCs/>
          <w:i/>
          <w:iCs/>
          <w:sz w:val="24"/>
          <w:szCs w:val="24"/>
          <w:lang w:eastAsia="es-CO"/>
        </w:rPr>
        <w:t xml:space="preserve"> </w:t>
      </w:r>
      <w:proofErr w:type="spellStart"/>
      <w:r w:rsidRPr="00C62195">
        <w:rPr>
          <w:rFonts w:ascii="Times New Roman" w:eastAsia="Times New Roman" w:hAnsi="Times New Roman" w:cs="Times New Roman"/>
          <w:b/>
          <w:bCs/>
          <w:i/>
          <w:iCs/>
          <w:sz w:val="24"/>
          <w:szCs w:val="24"/>
          <w:lang w:eastAsia="es-CO"/>
        </w:rPr>
        <w:t>apôtres</w:t>
      </w:r>
      <w:proofErr w:type="spellEnd"/>
      <w:r w:rsidRPr="00C62195">
        <w:rPr>
          <w:rFonts w:ascii="Times New Roman" w:eastAsia="Times New Roman" w:hAnsi="Times New Roman" w:cs="Times New Roman"/>
          <w:b/>
          <w:bCs/>
          <w:i/>
          <w:iCs/>
          <w:sz w:val="24"/>
          <w:szCs w:val="24"/>
          <w:lang w:eastAsia="es-CO"/>
        </w:rPr>
        <w:t>”)</w:t>
      </w:r>
      <w:r w:rsidRPr="00C62195">
        <w:rPr>
          <w:rFonts w:ascii="Times New Roman" w:eastAsia="Times New Roman" w:hAnsi="Times New Roman" w:cs="Times New Roman"/>
          <w:sz w:val="24"/>
          <w:szCs w:val="24"/>
          <w:lang w:eastAsia="es-CO"/>
        </w:rPr>
        <w:t xml:space="preserve"> es un colectivo de mujeres comprometidas, unidas por el deseo de servir a la comunidad eclesial desde el ejercicio de los diferentes ministerios y servicios (diaconado, presbiterado, nunciatura, obispado) y en funciones de decisión que, hasta ahora, les están vetadas. Quiere también unir a todas las personas y movimientos laicos comprometidos con la igualdad. </w:t>
      </w:r>
    </w:p>
    <w:p w:rsidR="00716042" w:rsidRDefault="00716042"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Esta iniciativa surgió con la candidatura de la teóloga francesa </w:t>
      </w:r>
      <w:r w:rsidRPr="00C62195">
        <w:rPr>
          <w:rFonts w:ascii="Times New Roman" w:eastAsia="Times New Roman" w:hAnsi="Times New Roman" w:cs="Times New Roman"/>
          <w:b/>
          <w:bCs/>
          <w:sz w:val="24"/>
          <w:szCs w:val="24"/>
          <w:lang w:eastAsia="es-CO"/>
        </w:rPr>
        <w:t xml:space="preserve">Anne </w:t>
      </w:r>
      <w:proofErr w:type="spellStart"/>
      <w:r w:rsidRPr="00C62195">
        <w:rPr>
          <w:rFonts w:ascii="Times New Roman" w:eastAsia="Times New Roman" w:hAnsi="Times New Roman" w:cs="Times New Roman"/>
          <w:b/>
          <w:bCs/>
          <w:sz w:val="24"/>
          <w:szCs w:val="24"/>
          <w:lang w:eastAsia="es-CO"/>
        </w:rPr>
        <w:t>Soupa</w:t>
      </w:r>
      <w:proofErr w:type="spellEnd"/>
      <w:r w:rsidRPr="00C62195">
        <w:rPr>
          <w:rFonts w:ascii="Times New Roman" w:eastAsia="Times New Roman" w:hAnsi="Times New Roman" w:cs="Times New Roman"/>
          <w:b/>
          <w:bCs/>
          <w:sz w:val="24"/>
          <w:szCs w:val="24"/>
          <w:lang w:eastAsia="es-CO"/>
        </w:rPr>
        <w:t xml:space="preserve"> al arzobispado de Lyon </w:t>
      </w:r>
      <w:r w:rsidRPr="00C62195">
        <w:rPr>
          <w:rFonts w:ascii="Times New Roman" w:eastAsia="Times New Roman" w:hAnsi="Times New Roman" w:cs="Times New Roman"/>
          <w:sz w:val="24"/>
          <w:szCs w:val="24"/>
          <w:lang w:eastAsia="es-CO"/>
        </w:rPr>
        <w:t>en mayo de 2020, sede vacante después de la renuncia del cardenal Barbarin.</w:t>
      </w:r>
    </w:p>
    <w:p w:rsidR="00C62195" w:rsidRPr="00C62195" w:rsidRDefault="00C62195" w:rsidP="00C62195">
      <w:pPr>
        <w:spacing w:after="0" w:line="240" w:lineRule="auto"/>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El 22 de julio, día de Santa María Magdalena, siete mujeres, entre ellas la española </w:t>
      </w:r>
      <w:r w:rsidRPr="00C62195">
        <w:rPr>
          <w:rFonts w:ascii="Times New Roman" w:eastAsia="Times New Roman" w:hAnsi="Times New Roman" w:cs="Times New Roman"/>
          <w:b/>
          <w:bCs/>
          <w:sz w:val="24"/>
          <w:szCs w:val="24"/>
          <w:lang w:eastAsia="es-CO"/>
        </w:rPr>
        <w:t xml:space="preserve">Christina Moreira y la propia Anne </w:t>
      </w:r>
      <w:proofErr w:type="spellStart"/>
      <w:r w:rsidRPr="00C62195">
        <w:rPr>
          <w:rFonts w:ascii="Times New Roman" w:eastAsia="Times New Roman" w:hAnsi="Times New Roman" w:cs="Times New Roman"/>
          <w:b/>
          <w:bCs/>
          <w:sz w:val="24"/>
          <w:szCs w:val="24"/>
          <w:lang w:eastAsia="es-CO"/>
        </w:rPr>
        <w:t>Soupa</w:t>
      </w:r>
      <w:proofErr w:type="spellEnd"/>
      <w:r w:rsidRPr="00C62195">
        <w:rPr>
          <w:rFonts w:ascii="Times New Roman" w:eastAsia="Times New Roman" w:hAnsi="Times New Roman" w:cs="Times New Roman"/>
          <w:b/>
          <w:bCs/>
          <w:sz w:val="24"/>
          <w:szCs w:val="24"/>
          <w:lang w:eastAsia="es-CO"/>
        </w:rPr>
        <w:t>,</w:t>
      </w:r>
      <w:r w:rsidRPr="00C62195">
        <w:rPr>
          <w:rFonts w:ascii="Times New Roman" w:eastAsia="Times New Roman" w:hAnsi="Times New Roman" w:cs="Times New Roman"/>
          <w:sz w:val="24"/>
          <w:szCs w:val="24"/>
          <w:lang w:eastAsia="es-CO"/>
        </w:rPr>
        <w:t xml:space="preserve"> decidieron presentarse candidatas públicamente, ante la nunciatura de Paris, a diversos ministerios. Esta autopresentación de candidaturas -explican- ha sido fruto del reconocimiento de una llamada y un profundo discernimiento posterior para asumir tareas como diaconisa, </w:t>
      </w:r>
      <w:proofErr w:type="spellStart"/>
      <w:r w:rsidRPr="00C62195">
        <w:rPr>
          <w:rFonts w:ascii="Times New Roman" w:eastAsia="Times New Roman" w:hAnsi="Times New Roman" w:cs="Times New Roman"/>
          <w:sz w:val="24"/>
          <w:szCs w:val="24"/>
          <w:lang w:eastAsia="es-CO"/>
        </w:rPr>
        <w:t>presbítera</w:t>
      </w:r>
      <w:proofErr w:type="spellEnd"/>
      <w:r w:rsidRPr="00C62195">
        <w:rPr>
          <w:rFonts w:ascii="Times New Roman" w:eastAsia="Times New Roman" w:hAnsi="Times New Roman" w:cs="Times New Roman"/>
          <w:sz w:val="24"/>
          <w:szCs w:val="24"/>
          <w:lang w:eastAsia="es-CO"/>
        </w:rPr>
        <w:t xml:space="preserve">, </w:t>
      </w:r>
      <w:proofErr w:type="spellStart"/>
      <w:r w:rsidRPr="00C62195">
        <w:rPr>
          <w:rFonts w:ascii="Times New Roman" w:eastAsia="Times New Roman" w:hAnsi="Times New Roman" w:cs="Times New Roman"/>
          <w:sz w:val="24"/>
          <w:szCs w:val="24"/>
          <w:lang w:eastAsia="es-CO"/>
        </w:rPr>
        <w:t>nuncia</w:t>
      </w:r>
      <w:proofErr w:type="spellEnd"/>
      <w:r w:rsidRPr="00C62195">
        <w:rPr>
          <w:rFonts w:ascii="Times New Roman" w:eastAsia="Times New Roman" w:hAnsi="Times New Roman" w:cs="Times New Roman"/>
          <w:sz w:val="24"/>
          <w:szCs w:val="24"/>
          <w:lang w:eastAsia="es-CO"/>
        </w:rPr>
        <w:t>, obispa o predicadora laica. </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La mayor parte de ellas, de hecho, ya realizan servicios y acompañamiento en sus comunidades o parroquias de referencia y han pedido ser escuchadas por el nuncio para que trasmita al Papa sus candidaturas.</w:t>
      </w:r>
      <w:r w:rsidRPr="00C62195">
        <w:rPr>
          <w:rFonts w:ascii="Times New Roman" w:eastAsia="Times New Roman" w:hAnsi="Times New Roman" w:cs="Times New Roman"/>
          <w:b/>
          <w:bCs/>
          <w:sz w:val="24"/>
          <w:szCs w:val="24"/>
          <w:lang w:eastAsia="es-CO"/>
        </w:rPr>
        <w:t xml:space="preserve"> Anne </w:t>
      </w:r>
      <w:proofErr w:type="spellStart"/>
      <w:r w:rsidRPr="00C62195">
        <w:rPr>
          <w:rFonts w:ascii="Times New Roman" w:eastAsia="Times New Roman" w:hAnsi="Times New Roman" w:cs="Times New Roman"/>
          <w:b/>
          <w:bCs/>
          <w:sz w:val="24"/>
          <w:szCs w:val="24"/>
          <w:lang w:eastAsia="es-CO"/>
        </w:rPr>
        <w:t>Soupa</w:t>
      </w:r>
      <w:proofErr w:type="spellEnd"/>
      <w:r w:rsidRPr="00C62195">
        <w:rPr>
          <w:rFonts w:ascii="Times New Roman" w:eastAsia="Times New Roman" w:hAnsi="Times New Roman" w:cs="Times New Roman"/>
          <w:sz w:val="24"/>
          <w:szCs w:val="24"/>
          <w:lang w:eastAsia="es-CO"/>
        </w:rPr>
        <w:t> escenifica un anhelo y propone una reflexión al interno de la Iglesia, abriendo el debate que va - incluso- más allá del acceso de las mujeres a los ministerios ordenados, debate sobre el papel y liderazgo real de los laicos en el seno eclesial: </w:t>
      </w:r>
    </w:p>
    <w:p w:rsidR="00C62195" w:rsidRPr="00C62195" w:rsidRDefault="00C62195" w:rsidP="00C62195">
      <w:pPr>
        <w:spacing w:after="240" w:line="240" w:lineRule="auto"/>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br/>
      </w:r>
      <w:r w:rsidRPr="00C62195">
        <w:rPr>
          <w:rFonts w:ascii="Times New Roman" w:eastAsia="Times New Roman" w:hAnsi="Times New Roman" w:cs="Times New Roman"/>
          <w:i/>
          <w:iCs/>
          <w:sz w:val="24"/>
          <w:szCs w:val="24"/>
          <w:lang w:eastAsia="es-CO"/>
        </w:rPr>
        <w:t>“Creo que un laico puede gobernar una diócesis, garantizar la rectitud doctrinal y proteger a los pequeños que es la misión principal del obispo. Yo, como laica o laico puedo ser guía espiritual, sin que se me atribuya directamente la cuestión de los sacramentos. Para mí son cosas diferentes”.</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El espíritu de la Revuelta de mujeres en la iglesia que aglutinó, en el mes de marzo, los anhelos de tantas mujeres y colectivos en la iglesia española... está vivo y lib</w:t>
      </w:r>
      <w:r w:rsidR="00716042">
        <w:rPr>
          <w:rFonts w:ascii="Times New Roman" w:eastAsia="Times New Roman" w:hAnsi="Times New Roman" w:cs="Times New Roman"/>
          <w:sz w:val="24"/>
          <w:szCs w:val="24"/>
          <w:lang w:eastAsia="es-CO"/>
        </w:rPr>
        <w:t>re, también en América Latina: </w:t>
      </w:r>
      <w:r w:rsidRPr="00C62195">
        <w:rPr>
          <w:rFonts w:ascii="Times New Roman" w:eastAsia="Times New Roman" w:hAnsi="Times New Roman" w:cs="Times New Roman"/>
          <w:sz w:val="24"/>
          <w:szCs w:val="24"/>
          <w:lang w:eastAsia="es-CO"/>
        </w:rPr>
        <w:t>Siempre lo ha estado pero ahora, en época de pandemia global y emergencia de los populismos, ha cobrado nueva fuerza y relevo generacional. </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Hace unas semanas bajo la convocatoria </w:t>
      </w:r>
      <w:r w:rsidRPr="00C62195">
        <w:rPr>
          <w:rFonts w:ascii="Times New Roman" w:eastAsia="Times New Roman" w:hAnsi="Times New Roman" w:cs="Times New Roman"/>
          <w:b/>
          <w:bCs/>
          <w:sz w:val="24"/>
          <w:szCs w:val="24"/>
          <w:lang w:eastAsia="es-CO"/>
        </w:rPr>
        <w:t>“Apiñadas”</w:t>
      </w:r>
      <w:r w:rsidRPr="00C62195">
        <w:rPr>
          <w:rFonts w:ascii="Times New Roman" w:eastAsia="Times New Roman" w:hAnsi="Times New Roman" w:cs="Times New Roman"/>
          <w:sz w:val="24"/>
          <w:szCs w:val="24"/>
          <w:lang w:eastAsia="es-CO"/>
        </w:rPr>
        <w:t xml:space="preserve">, liderada por </w:t>
      </w:r>
      <w:r w:rsidRPr="00C62195">
        <w:rPr>
          <w:rFonts w:ascii="Times New Roman" w:eastAsia="Times New Roman" w:hAnsi="Times New Roman" w:cs="Times New Roman"/>
          <w:b/>
          <w:sz w:val="28"/>
          <w:szCs w:val="28"/>
          <w:lang w:eastAsia="es-CO"/>
        </w:rPr>
        <w:t xml:space="preserve">las compañeras </w:t>
      </w:r>
      <w:r w:rsidRPr="00C62195">
        <w:rPr>
          <w:rFonts w:ascii="Times New Roman" w:eastAsia="Times New Roman" w:hAnsi="Times New Roman" w:cs="Times New Roman"/>
          <w:b/>
          <w:color w:val="7030A0"/>
          <w:sz w:val="28"/>
          <w:szCs w:val="28"/>
          <w:lang w:eastAsia="es-CO"/>
        </w:rPr>
        <w:t>mexicanas</w:t>
      </w:r>
      <w:r w:rsidRPr="00C62195">
        <w:rPr>
          <w:rFonts w:ascii="Times New Roman" w:eastAsia="Times New Roman" w:hAnsi="Times New Roman" w:cs="Times New Roman"/>
          <w:b/>
          <w:sz w:val="28"/>
          <w:szCs w:val="28"/>
          <w:lang w:eastAsia="es-CO"/>
        </w:rPr>
        <w:t xml:space="preserve"> de </w:t>
      </w:r>
      <w:r w:rsidRPr="00C62195">
        <w:rPr>
          <w:rFonts w:ascii="Times New Roman" w:eastAsia="Times New Roman" w:hAnsi="Times New Roman" w:cs="Times New Roman"/>
          <w:b/>
          <w:bCs/>
          <w:sz w:val="28"/>
          <w:szCs w:val="28"/>
          <w:lang w:eastAsia="es-CO"/>
        </w:rPr>
        <w:t>“Tras las huellas de Sofia”</w:t>
      </w:r>
      <w:r w:rsidRPr="00C62195">
        <w:rPr>
          <w:rFonts w:ascii="Times New Roman" w:eastAsia="Times New Roman" w:hAnsi="Times New Roman" w:cs="Times New Roman"/>
          <w:b/>
          <w:sz w:val="28"/>
          <w:szCs w:val="28"/>
          <w:lang w:eastAsia="es-CO"/>
        </w:rPr>
        <w:t> </w:t>
      </w:r>
      <w:r w:rsidRPr="00C62195">
        <w:rPr>
          <w:rFonts w:ascii="Times New Roman" w:eastAsia="Times New Roman" w:hAnsi="Times New Roman" w:cs="Times New Roman"/>
          <w:sz w:val="24"/>
          <w:szCs w:val="24"/>
          <w:lang w:eastAsia="es-CO"/>
        </w:rPr>
        <w:t>se encontraron virtualmente cerca de 14 representantes de colectivos de feministas cristianas, activistas y teólogas, la mayoría latinoamericanas.</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8"/>
          <w:szCs w:val="28"/>
          <w:lang w:eastAsia="es-CO"/>
        </w:rPr>
      </w:pPr>
      <w:r w:rsidRPr="00C62195">
        <w:rPr>
          <w:rFonts w:ascii="Times New Roman" w:eastAsia="Times New Roman" w:hAnsi="Times New Roman" w:cs="Times New Roman"/>
          <w:sz w:val="24"/>
          <w:szCs w:val="24"/>
          <w:lang w:eastAsia="es-CO"/>
        </w:rPr>
        <w:t>Se compartieron estrategias de resiliencia frente la ofensiva neoliberal contra los feminismos y la perspectiva de género en los respectivos contextos. Hubo contagio de entusiasmo y alegría, espíritu ecuménico y proyectos nuevos: entre ellos la Escuela </w:t>
      </w:r>
      <w:r w:rsidRPr="00C62195">
        <w:rPr>
          <w:rFonts w:ascii="Times New Roman" w:eastAsia="Times New Roman" w:hAnsi="Times New Roman" w:cs="Times New Roman"/>
          <w:b/>
          <w:bCs/>
          <w:i/>
          <w:iCs/>
          <w:sz w:val="24"/>
          <w:szCs w:val="24"/>
          <w:lang w:eastAsia="es-CO"/>
        </w:rPr>
        <w:t>de Teologías Feministas </w:t>
      </w:r>
      <w:r w:rsidRPr="00C62195">
        <w:rPr>
          <w:rFonts w:ascii="Times New Roman" w:eastAsia="Times New Roman" w:hAnsi="Times New Roman" w:cs="Times New Roman"/>
          <w:sz w:val="24"/>
          <w:szCs w:val="24"/>
          <w:lang w:eastAsia="es-CO"/>
        </w:rPr>
        <w:t>que, recientemente, ha puesto en marcha la</w:t>
      </w:r>
      <w:r w:rsidRPr="00C62195">
        <w:rPr>
          <w:rFonts w:ascii="Times New Roman" w:eastAsia="Times New Roman" w:hAnsi="Times New Roman" w:cs="Times New Roman"/>
          <w:b/>
          <w:bCs/>
          <w:sz w:val="24"/>
          <w:szCs w:val="24"/>
          <w:lang w:eastAsia="es-CO"/>
        </w:rPr>
        <w:t> </w:t>
      </w:r>
      <w:r w:rsidRPr="00C62195">
        <w:rPr>
          <w:rFonts w:ascii="Times New Roman" w:eastAsia="Times New Roman" w:hAnsi="Times New Roman" w:cs="Times New Roman"/>
          <w:b/>
          <w:bCs/>
          <w:i/>
          <w:iCs/>
          <w:sz w:val="24"/>
          <w:szCs w:val="24"/>
          <w:lang w:eastAsia="es-CO"/>
        </w:rPr>
        <w:t xml:space="preserve">Red </w:t>
      </w:r>
      <w:proofErr w:type="spellStart"/>
      <w:r w:rsidRPr="00C62195">
        <w:rPr>
          <w:rFonts w:ascii="Times New Roman" w:eastAsia="Times New Roman" w:hAnsi="Times New Roman" w:cs="Times New Roman"/>
          <w:b/>
          <w:bCs/>
          <w:i/>
          <w:iCs/>
          <w:sz w:val="24"/>
          <w:szCs w:val="24"/>
          <w:lang w:eastAsia="es-CO"/>
        </w:rPr>
        <w:t>Tepali</w:t>
      </w:r>
      <w:proofErr w:type="spellEnd"/>
      <w:r w:rsidRPr="00C62195">
        <w:rPr>
          <w:rFonts w:ascii="Times New Roman" w:eastAsia="Times New Roman" w:hAnsi="Times New Roman" w:cs="Times New Roman"/>
          <w:b/>
          <w:bCs/>
          <w:i/>
          <w:iCs/>
          <w:sz w:val="24"/>
          <w:szCs w:val="24"/>
          <w:lang w:eastAsia="es-CO"/>
        </w:rPr>
        <w:t xml:space="preserve"> (Red de teólogas, pastoras, lideresas y activistas cristianas)</w:t>
      </w:r>
      <w:r w:rsidRPr="00C62195">
        <w:rPr>
          <w:rFonts w:ascii="Times New Roman" w:eastAsia="Times New Roman" w:hAnsi="Times New Roman" w:cs="Times New Roman"/>
          <w:sz w:val="24"/>
          <w:szCs w:val="24"/>
          <w:lang w:eastAsia="es-CO"/>
        </w:rPr>
        <w:t> o los nuevos espacios formativos gestados por el núcleo </w:t>
      </w:r>
      <w:r w:rsidRPr="00C62195">
        <w:rPr>
          <w:rFonts w:ascii="Times New Roman" w:eastAsia="Times New Roman" w:hAnsi="Times New Roman" w:cs="Times New Roman"/>
          <w:b/>
          <w:bCs/>
          <w:i/>
          <w:iCs/>
          <w:sz w:val="28"/>
          <w:szCs w:val="28"/>
          <w:lang w:eastAsia="es-CO"/>
        </w:rPr>
        <w:t xml:space="preserve">Mujeres y Teología de </w:t>
      </w:r>
      <w:r w:rsidRPr="00C62195">
        <w:rPr>
          <w:rFonts w:ascii="Times New Roman" w:eastAsia="Times New Roman" w:hAnsi="Times New Roman" w:cs="Times New Roman"/>
          <w:b/>
          <w:bCs/>
          <w:i/>
          <w:iCs/>
          <w:color w:val="7030A0"/>
          <w:sz w:val="28"/>
          <w:szCs w:val="28"/>
          <w:lang w:eastAsia="es-CO"/>
        </w:rPr>
        <w:t>Guatemala.</w:t>
      </w:r>
      <w:r w:rsidRPr="00C62195">
        <w:rPr>
          <w:rFonts w:ascii="Times New Roman" w:eastAsia="Times New Roman" w:hAnsi="Times New Roman" w:cs="Times New Roman"/>
          <w:color w:val="7030A0"/>
          <w:sz w:val="28"/>
          <w:szCs w:val="28"/>
          <w:lang w:eastAsia="es-CO"/>
        </w:rPr>
        <w:t> </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En España, </w:t>
      </w:r>
      <w:r w:rsidRPr="00C62195">
        <w:rPr>
          <w:rFonts w:ascii="Times New Roman" w:eastAsia="Times New Roman" w:hAnsi="Times New Roman" w:cs="Times New Roman"/>
          <w:b/>
          <w:bCs/>
          <w:i/>
          <w:iCs/>
          <w:sz w:val="24"/>
          <w:szCs w:val="24"/>
          <w:lang w:eastAsia="es-CO"/>
        </w:rPr>
        <w:t>la Revuelta de Mujeres en la Iglesia,</w:t>
      </w:r>
      <w:r w:rsidRPr="00C62195">
        <w:rPr>
          <w:rFonts w:ascii="Times New Roman" w:eastAsia="Times New Roman" w:hAnsi="Times New Roman" w:cs="Times New Roman"/>
          <w:sz w:val="24"/>
          <w:szCs w:val="24"/>
          <w:lang w:eastAsia="es-CO"/>
        </w:rPr>
        <w:t> consciente de los objetivos que persigue y de la realidad de la Iglesia en nuestro país, ha mantenido en los diferentes territorios reflexión, actividades y sueños en los meses de pandemia vividos, trabajando con el resto de movimientos de mujeres hermanas y valorando nuevos pasos a dar.</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Fruto de la participación de mujeres de la Revuelta en los eventos mencionados, la permanente interlocución con los otros colectivos y las apuestas a desarrollar en los próximos meses en colaboración con los grupos de </w:t>
      </w:r>
      <w:r w:rsidRPr="00C62195">
        <w:rPr>
          <w:rFonts w:ascii="Times New Roman" w:eastAsia="Times New Roman" w:hAnsi="Times New Roman" w:cs="Times New Roman"/>
          <w:b/>
          <w:bCs/>
          <w:sz w:val="24"/>
          <w:szCs w:val="24"/>
          <w:lang w:eastAsia="es-CO"/>
        </w:rPr>
        <w:t xml:space="preserve">Mujeres y Teología, la Red Miriam de Espiritualidad Ignaciana, la Asociación de Teólogas </w:t>
      </w:r>
      <w:r w:rsidRPr="00C62195">
        <w:rPr>
          <w:rFonts w:ascii="Times New Roman" w:eastAsia="Times New Roman" w:hAnsi="Times New Roman" w:cs="Times New Roman"/>
          <w:b/>
          <w:bCs/>
          <w:color w:val="7030A0"/>
          <w:sz w:val="28"/>
          <w:szCs w:val="28"/>
          <w:lang w:eastAsia="es-CO"/>
        </w:rPr>
        <w:t>Españolas</w:t>
      </w:r>
      <w:r w:rsidRPr="00C62195">
        <w:rPr>
          <w:rFonts w:ascii="Times New Roman" w:eastAsia="Times New Roman" w:hAnsi="Times New Roman" w:cs="Times New Roman"/>
          <w:sz w:val="24"/>
          <w:szCs w:val="24"/>
          <w:lang w:eastAsia="es-CO"/>
        </w:rPr>
        <w:t> y otros, con el horizonte del encuentro mundial en Roma en el 2022...se ha retomado el Seminario </w:t>
      </w:r>
      <w:r w:rsidRPr="00C62195">
        <w:rPr>
          <w:rFonts w:ascii="Times New Roman" w:eastAsia="Times New Roman" w:hAnsi="Times New Roman" w:cs="Times New Roman"/>
          <w:b/>
          <w:bCs/>
          <w:sz w:val="24"/>
          <w:szCs w:val="24"/>
          <w:lang w:eastAsia="es-CO"/>
        </w:rPr>
        <w:t>“Mujeres en Diálogo”.</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r w:rsidRPr="00C62195">
        <w:rPr>
          <w:rFonts w:ascii="Times New Roman" w:eastAsia="Times New Roman" w:hAnsi="Times New Roman" w:cs="Times New Roman"/>
          <w:sz w:val="24"/>
          <w:szCs w:val="24"/>
          <w:lang w:eastAsia="es-CO"/>
        </w:rPr>
        <w:t>Será la V edición del mismo y comenzará el próximo 14 de octubre. En alianza con e</w:t>
      </w:r>
      <w:r w:rsidRPr="00C62195">
        <w:rPr>
          <w:rFonts w:ascii="Times New Roman" w:eastAsia="Times New Roman" w:hAnsi="Times New Roman" w:cs="Times New Roman"/>
          <w:b/>
          <w:bCs/>
          <w:sz w:val="24"/>
          <w:szCs w:val="24"/>
          <w:lang w:eastAsia="es-CO"/>
        </w:rPr>
        <w:t xml:space="preserve">l Instituto Champagnat de Estudios Pastorales, el Centro Universitario Cardenal Cisneros, la Red Miriam de Espiritualidad Ignaciana, la propia Revuelta de Mujeres en la Iglesia y la </w:t>
      </w:r>
      <w:r w:rsidR="00760C30">
        <w:rPr>
          <w:rFonts w:ascii="Times New Roman" w:eastAsia="Times New Roman" w:hAnsi="Times New Roman" w:cs="Times New Roman"/>
          <w:b/>
          <w:bCs/>
          <w:sz w:val="24"/>
          <w:szCs w:val="24"/>
          <w:lang w:eastAsia="es-CO"/>
        </w:rPr>
        <w:t>A</w:t>
      </w:r>
      <w:r w:rsidRPr="00C62195">
        <w:rPr>
          <w:rFonts w:ascii="Times New Roman" w:eastAsia="Times New Roman" w:hAnsi="Times New Roman" w:cs="Times New Roman"/>
          <w:b/>
          <w:bCs/>
          <w:sz w:val="24"/>
          <w:szCs w:val="24"/>
          <w:lang w:eastAsia="es-CO"/>
        </w:rPr>
        <w:t xml:space="preserve">sociación de </w:t>
      </w:r>
      <w:r w:rsidRPr="00C62195">
        <w:rPr>
          <w:rFonts w:ascii="Times New Roman" w:eastAsia="Times New Roman" w:hAnsi="Times New Roman" w:cs="Times New Roman"/>
          <w:b/>
          <w:bCs/>
          <w:sz w:val="28"/>
          <w:szCs w:val="28"/>
          <w:lang w:eastAsia="es-CO"/>
        </w:rPr>
        <w:t>Teólogas Españolas</w:t>
      </w:r>
      <w:r w:rsidRPr="00C62195">
        <w:rPr>
          <w:rFonts w:ascii="Times New Roman" w:eastAsia="Times New Roman" w:hAnsi="Times New Roman" w:cs="Times New Roman"/>
          <w:b/>
          <w:bCs/>
          <w:sz w:val="24"/>
          <w:szCs w:val="24"/>
          <w:lang w:eastAsia="es-CO"/>
        </w:rPr>
        <w:t>,</w:t>
      </w:r>
      <w:r w:rsidRPr="00C62195">
        <w:rPr>
          <w:rFonts w:ascii="Times New Roman" w:eastAsia="Times New Roman" w:hAnsi="Times New Roman" w:cs="Times New Roman"/>
          <w:sz w:val="24"/>
          <w:szCs w:val="24"/>
          <w:lang w:eastAsia="es-CO"/>
        </w:rPr>
        <w:t xml:space="preserve"> se pretende seguir avanzando en la formación y el compromiso de mujeres (y hombres) en la Iglesia, ofreciendo un espacio de reflexión y generación de pensamiento colectivo, abordando temáticas relacionadas con el diálogo </w:t>
      </w:r>
      <w:proofErr w:type="spellStart"/>
      <w:r w:rsidRPr="00C62195">
        <w:rPr>
          <w:rFonts w:ascii="Times New Roman" w:eastAsia="Times New Roman" w:hAnsi="Times New Roman" w:cs="Times New Roman"/>
          <w:sz w:val="24"/>
          <w:szCs w:val="24"/>
          <w:lang w:eastAsia="es-CO"/>
        </w:rPr>
        <w:t>fé</w:t>
      </w:r>
      <w:proofErr w:type="spellEnd"/>
      <w:r w:rsidRPr="00C62195">
        <w:rPr>
          <w:rFonts w:ascii="Times New Roman" w:eastAsia="Times New Roman" w:hAnsi="Times New Roman" w:cs="Times New Roman"/>
          <w:sz w:val="24"/>
          <w:szCs w:val="24"/>
          <w:lang w:eastAsia="es-CO"/>
        </w:rPr>
        <w:t>-cultura, desde una perspectiva y análisis feminista.</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C62195" w:rsidP="00C62195">
      <w:pPr>
        <w:spacing w:after="0" w:line="240" w:lineRule="auto"/>
        <w:jc w:val="both"/>
        <w:rPr>
          <w:rFonts w:ascii="Times New Roman" w:eastAsia="Times New Roman" w:hAnsi="Times New Roman" w:cs="Times New Roman"/>
          <w:color w:val="FF0000"/>
          <w:sz w:val="28"/>
          <w:szCs w:val="28"/>
          <w:lang w:eastAsia="es-CO"/>
        </w:rPr>
      </w:pPr>
      <w:r w:rsidRPr="00C62195">
        <w:rPr>
          <w:rFonts w:ascii="Times New Roman" w:eastAsia="Times New Roman" w:hAnsi="Times New Roman" w:cs="Times New Roman"/>
          <w:b/>
          <w:bCs/>
          <w:color w:val="FF0000"/>
          <w:sz w:val="28"/>
          <w:szCs w:val="28"/>
          <w:lang w:eastAsia="es-CO"/>
        </w:rPr>
        <w:t>Las Revueltas de Mujeres en la Iglesia continúan...hasta que la igualdad se haga costumbre.</w:t>
      </w:r>
    </w:p>
    <w:p w:rsidR="00C62195" w:rsidRPr="00C62195" w:rsidRDefault="00C62195" w:rsidP="00C62195">
      <w:pPr>
        <w:spacing w:after="0" w:line="240" w:lineRule="auto"/>
        <w:jc w:val="both"/>
        <w:rPr>
          <w:rFonts w:ascii="Times New Roman" w:eastAsia="Times New Roman" w:hAnsi="Times New Roman" w:cs="Times New Roman"/>
          <w:sz w:val="24"/>
          <w:szCs w:val="24"/>
          <w:lang w:eastAsia="es-CO"/>
        </w:rPr>
      </w:pPr>
    </w:p>
    <w:p w:rsidR="00C62195" w:rsidRPr="00C62195" w:rsidRDefault="00E873C6" w:rsidP="00C62195">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Candelas Arranz, Pepa Torres,</w:t>
      </w:r>
      <w:r w:rsidR="00C62195" w:rsidRPr="00C62195">
        <w:rPr>
          <w:rFonts w:ascii="Times New Roman" w:eastAsia="Times New Roman" w:hAnsi="Times New Roman" w:cs="Times New Roman"/>
          <w:sz w:val="24"/>
          <w:szCs w:val="24"/>
          <w:lang w:eastAsia="es-CO"/>
        </w:rPr>
        <w:t xml:space="preserve"> Pepa Moleón </w:t>
      </w:r>
    </w:p>
    <w:p w:rsidR="006C5897" w:rsidRDefault="006C5897"/>
    <w:p w:rsidR="000F6F34" w:rsidRDefault="000F6F34"/>
    <w:p w:rsidR="000F6F34" w:rsidRPr="000F6F34" w:rsidRDefault="000F6F34" w:rsidP="000F6F34">
      <w:pPr>
        <w:spacing w:after="0" w:line="240" w:lineRule="auto"/>
        <w:rPr>
          <w:rFonts w:ascii="Times New Roman" w:eastAsia="Times New Roman" w:hAnsi="Times New Roman" w:cs="Times New Roman"/>
          <w:sz w:val="24"/>
          <w:szCs w:val="24"/>
          <w:lang w:eastAsia="es-CO"/>
        </w:rPr>
      </w:pPr>
      <w:r w:rsidRPr="000F6F34">
        <w:rPr>
          <w:rFonts w:ascii="Times New Roman" w:eastAsia="Times New Roman" w:hAnsi="Times New Roman" w:cs="Times New Roman"/>
          <w:color w:val="FF0000"/>
          <w:sz w:val="27"/>
          <w:szCs w:val="27"/>
          <w:lang w:eastAsia="es-CO"/>
        </w:rPr>
        <w:t>TRADUCCION:  </w:t>
      </w:r>
    </w:p>
    <w:p w:rsidR="000F6F34" w:rsidRPr="000F6F34" w:rsidRDefault="000F6F34" w:rsidP="000F6F34">
      <w:pPr>
        <w:spacing w:after="0" w:line="240" w:lineRule="auto"/>
        <w:rPr>
          <w:rFonts w:ascii="Times New Roman" w:eastAsia="Times New Roman" w:hAnsi="Times New Roman" w:cs="Times New Roman"/>
          <w:sz w:val="24"/>
          <w:szCs w:val="24"/>
          <w:lang w:eastAsia="es-CO"/>
        </w:rPr>
      </w:pPr>
    </w:p>
    <w:p w:rsidR="000F6F34" w:rsidRDefault="000F6F34" w:rsidP="000F6F34">
      <w:pPr>
        <w:spacing w:after="0" w:line="240" w:lineRule="auto"/>
      </w:pPr>
      <w:r>
        <w:rPr>
          <w:rFonts w:ascii="Times New Roman" w:eastAsia="Times New Roman" w:hAnsi="Times New Roman" w:cs="Times New Roman"/>
          <w:color w:val="FF0000"/>
          <w:sz w:val="27"/>
          <w:szCs w:val="27"/>
          <w:lang w:eastAsia="es-CO"/>
        </w:rPr>
        <w:t>“</w:t>
      </w:r>
      <w:r w:rsidRPr="000F6F34">
        <w:rPr>
          <w:rFonts w:ascii="Times New Roman" w:eastAsia="Times New Roman" w:hAnsi="Times New Roman" w:cs="Times New Roman"/>
          <w:color w:val="FF0000"/>
          <w:sz w:val="27"/>
          <w:szCs w:val="27"/>
          <w:lang w:eastAsia="es-CO"/>
        </w:rPr>
        <w:t xml:space="preserve">He estado pensando que las mujeres tienen que tener </w:t>
      </w:r>
      <w:r w:rsidR="00F906F2" w:rsidRPr="000F6F34">
        <w:rPr>
          <w:rFonts w:ascii="Times New Roman" w:eastAsia="Times New Roman" w:hAnsi="Times New Roman" w:cs="Times New Roman"/>
          <w:color w:val="FF0000"/>
          <w:sz w:val="27"/>
          <w:szCs w:val="27"/>
          <w:lang w:eastAsia="es-CO"/>
        </w:rPr>
        <w:t>más</w:t>
      </w:r>
      <w:r w:rsidRPr="000F6F34">
        <w:rPr>
          <w:rFonts w:ascii="Times New Roman" w:eastAsia="Times New Roman" w:hAnsi="Times New Roman" w:cs="Times New Roman"/>
          <w:color w:val="FF0000"/>
          <w:sz w:val="27"/>
          <w:szCs w:val="27"/>
          <w:lang w:eastAsia="es-CO"/>
        </w:rPr>
        <w:t xml:space="preserve"> </w:t>
      </w:r>
      <w:r w:rsidR="00F906F2" w:rsidRPr="000F6F34">
        <w:rPr>
          <w:rFonts w:ascii="Times New Roman" w:eastAsia="Times New Roman" w:hAnsi="Times New Roman" w:cs="Times New Roman"/>
          <w:color w:val="FF0000"/>
          <w:sz w:val="27"/>
          <w:szCs w:val="27"/>
          <w:lang w:eastAsia="es-CO"/>
        </w:rPr>
        <w:t>representación</w:t>
      </w:r>
      <w:r w:rsidRPr="000F6F34">
        <w:rPr>
          <w:rFonts w:ascii="Times New Roman" w:eastAsia="Times New Roman" w:hAnsi="Times New Roman" w:cs="Times New Roman"/>
          <w:color w:val="FF0000"/>
          <w:sz w:val="27"/>
          <w:szCs w:val="27"/>
          <w:lang w:eastAsia="es-CO"/>
        </w:rPr>
        <w:t xml:space="preserve"> en la Iglesia. A partir de mañana, queda usted nombrada jefa de la cocina y  de la </w:t>
      </w:r>
      <w:r>
        <w:rPr>
          <w:rFonts w:ascii="Times New Roman" w:eastAsia="Times New Roman" w:hAnsi="Times New Roman" w:cs="Times New Roman"/>
          <w:color w:val="FF0000"/>
          <w:sz w:val="27"/>
          <w:szCs w:val="27"/>
          <w:lang w:eastAsia="es-CO"/>
        </w:rPr>
        <w:t>lavandería”...</w:t>
      </w:r>
      <w:r>
        <w:t xml:space="preserve"> </w:t>
      </w:r>
    </w:p>
    <w:p w:rsidR="00022297" w:rsidRDefault="00022297">
      <w:r w:rsidRPr="00022297">
        <w:rPr>
          <w:noProof/>
          <w:lang w:eastAsia="es-CO"/>
        </w:rPr>
        <w:drawing>
          <wp:inline distT="0" distB="0" distL="0" distR="0">
            <wp:extent cx="5612130" cy="3332202"/>
            <wp:effectExtent l="0" t="0" r="7620" b="1905"/>
            <wp:docPr id="3" name="Imagen 3" descr="C:\Users\hector\AppData\Local\Temp\IMG_20201014_19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AppData\Local\Temp\IMG_20201014_1949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332202"/>
                    </a:xfrm>
                    <a:prstGeom prst="rect">
                      <a:avLst/>
                    </a:prstGeom>
                    <a:noFill/>
                    <a:ln>
                      <a:noFill/>
                    </a:ln>
                  </pic:spPr>
                </pic:pic>
              </a:graphicData>
            </a:graphic>
          </wp:inline>
        </w:drawing>
      </w:r>
    </w:p>
    <w:sectPr w:rsidR="0002229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die Flower">
    <w:altName w:val="Times New Roman"/>
    <w:panose1 w:val="00000000000000000000"/>
    <w:charset w:val="00"/>
    <w:family w:val="roman"/>
    <w:notTrueType/>
    <w:pitch w:val="default"/>
  </w:font>
  <w:font w:name="Ubuntu">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95"/>
    <w:rsid w:val="00022297"/>
    <w:rsid w:val="000B3028"/>
    <w:rsid w:val="000F6F34"/>
    <w:rsid w:val="00194B7D"/>
    <w:rsid w:val="005308EB"/>
    <w:rsid w:val="0056029C"/>
    <w:rsid w:val="006C5897"/>
    <w:rsid w:val="00716042"/>
    <w:rsid w:val="00760C30"/>
    <w:rsid w:val="007A5C76"/>
    <w:rsid w:val="00933EA9"/>
    <w:rsid w:val="00C62195"/>
    <w:rsid w:val="00D354AC"/>
    <w:rsid w:val="00DB57AE"/>
    <w:rsid w:val="00E04B2A"/>
    <w:rsid w:val="00E873C6"/>
    <w:rsid w:val="00ED097C"/>
    <w:rsid w:val="00F906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D5D633-0043-444D-80A3-375FA69DD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C6219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C62195"/>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62195"/>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C62195"/>
    <w:rPr>
      <w:rFonts w:ascii="Times New Roman" w:eastAsia="Times New Roman" w:hAnsi="Times New Roman" w:cs="Times New Roman"/>
      <w:b/>
      <w:bCs/>
      <w:sz w:val="27"/>
      <w:szCs w:val="27"/>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1517">
      <w:bodyDiv w:val="1"/>
      <w:marLeft w:val="0"/>
      <w:marRight w:val="0"/>
      <w:marTop w:val="0"/>
      <w:marBottom w:val="0"/>
      <w:divBdr>
        <w:top w:val="none" w:sz="0" w:space="0" w:color="auto"/>
        <w:left w:val="none" w:sz="0" w:space="0" w:color="auto"/>
        <w:bottom w:val="none" w:sz="0" w:space="0" w:color="auto"/>
        <w:right w:val="none" w:sz="0" w:space="0" w:color="auto"/>
      </w:divBdr>
      <w:divsChild>
        <w:div w:id="1651130820">
          <w:marLeft w:val="0"/>
          <w:marRight w:val="0"/>
          <w:marTop w:val="0"/>
          <w:marBottom w:val="0"/>
          <w:divBdr>
            <w:top w:val="none" w:sz="0" w:space="0" w:color="auto"/>
            <w:left w:val="none" w:sz="0" w:space="0" w:color="auto"/>
            <w:bottom w:val="none" w:sz="0" w:space="0" w:color="auto"/>
            <w:right w:val="none" w:sz="0" w:space="0" w:color="auto"/>
          </w:divBdr>
        </w:div>
        <w:div w:id="609166164">
          <w:marLeft w:val="0"/>
          <w:marRight w:val="0"/>
          <w:marTop w:val="0"/>
          <w:marBottom w:val="0"/>
          <w:divBdr>
            <w:top w:val="none" w:sz="0" w:space="0" w:color="auto"/>
            <w:left w:val="none" w:sz="0" w:space="0" w:color="auto"/>
            <w:bottom w:val="none" w:sz="0" w:space="0" w:color="auto"/>
            <w:right w:val="none" w:sz="0" w:space="0" w:color="auto"/>
          </w:divBdr>
        </w:div>
        <w:div w:id="1918830336">
          <w:marLeft w:val="0"/>
          <w:marRight w:val="0"/>
          <w:marTop w:val="0"/>
          <w:marBottom w:val="0"/>
          <w:divBdr>
            <w:top w:val="none" w:sz="0" w:space="0" w:color="auto"/>
            <w:left w:val="none" w:sz="0" w:space="0" w:color="auto"/>
            <w:bottom w:val="none" w:sz="0" w:space="0" w:color="auto"/>
            <w:right w:val="none" w:sz="0" w:space="0" w:color="auto"/>
          </w:divBdr>
        </w:div>
      </w:divsChild>
    </w:div>
    <w:div w:id="1805074225">
      <w:bodyDiv w:val="1"/>
      <w:marLeft w:val="0"/>
      <w:marRight w:val="0"/>
      <w:marTop w:val="0"/>
      <w:marBottom w:val="0"/>
      <w:divBdr>
        <w:top w:val="none" w:sz="0" w:space="0" w:color="auto"/>
        <w:left w:val="none" w:sz="0" w:space="0" w:color="auto"/>
        <w:bottom w:val="none" w:sz="0" w:space="0" w:color="auto"/>
        <w:right w:val="none" w:sz="0" w:space="0" w:color="auto"/>
      </w:divBdr>
      <w:divsChild>
        <w:div w:id="1750224644">
          <w:marLeft w:val="-225"/>
          <w:marRight w:val="-225"/>
          <w:marTop w:val="0"/>
          <w:marBottom w:val="0"/>
          <w:divBdr>
            <w:top w:val="none" w:sz="0" w:space="0" w:color="auto"/>
            <w:left w:val="none" w:sz="0" w:space="0" w:color="auto"/>
            <w:bottom w:val="none" w:sz="0" w:space="0" w:color="auto"/>
            <w:right w:val="none" w:sz="0" w:space="0" w:color="auto"/>
          </w:divBdr>
          <w:divsChild>
            <w:div w:id="1558666629">
              <w:marLeft w:val="-225"/>
              <w:marRight w:val="-225"/>
              <w:marTop w:val="0"/>
              <w:marBottom w:val="0"/>
              <w:divBdr>
                <w:top w:val="none" w:sz="0" w:space="0" w:color="auto"/>
                <w:left w:val="none" w:sz="0" w:space="0" w:color="auto"/>
                <w:bottom w:val="none" w:sz="0" w:space="0" w:color="auto"/>
                <w:right w:val="none" w:sz="0" w:space="0" w:color="auto"/>
              </w:divBdr>
              <w:divsChild>
                <w:div w:id="371536602">
                  <w:marLeft w:val="0"/>
                  <w:marRight w:val="0"/>
                  <w:marTop w:val="0"/>
                  <w:marBottom w:val="0"/>
                  <w:divBdr>
                    <w:top w:val="none" w:sz="0" w:space="0" w:color="auto"/>
                    <w:left w:val="none" w:sz="0" w:space="0" w:color="auto"/>
                    <w:bottom w:val="none" w:sz="0" w:space="0" w:color="auto"/>
                    <w:right w:val="none" w:sz="0" w:space="0" w:color="auto"/>
                  </w:divBdr>
                  <w:divsChild>
                    <w:div w:id="676273968">
                      <w:marLeft w:val="0"/>
                      <w:marRight w:val="0"/>
                      <w:marTop w:val="0"/>
                      <w:marBottom w:val="0"/>
                      <w:divBdr>
                        <w:top w:val="none" w:sz="0" w:space="0" w:color="auto"/>
                        <w:left w:val="none" w:sz="0" w:space="0" w:color="auto"/>
                        <w:bottom w:val="none" w:sz="0" w:space="0" w:color="auto"/>
                        <w:right w:val="none" w:sz="0" w:space="0" w:color="auto"/>
                      </w:divBdr>
                      <w:divsChild>
                        <w:div w:id="943151147">
                          <w:marLeft w:val="0"/>
                          <w:marRight w:val="0"/>
                          <w:marTop w:val="0"/>
                          <w:marBottom w:val="0"/>
                          <w:divBdr>
                            <w:top w:val="none" w:sz="0" w:space="0" w:color="auto"/>
                            <w:left w:val="none" w:sz="0" w:space="0" w:color="auto"/>
                            <w:bottom w:val="none" w:sz="0" w:space="0" w:color="auto"/>
                            <w:right w:val="none" w:sz="0" w:space="0" w:color="auto"/>
                          </w:divBdr>
                        </w:div>
                        <w:div w:id="90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1.bp.blogspot.com/-NOJzYbJNHQo/X4Lf57KTfcI/AAAAAAAAA_A/dqoTGzcgHgEgulQMH1Mgv1BfHP3307LywCLcBGAsYHQ/s1600/thumbnail.jp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1032</Words>
  <Characters>5677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2020-10-21T14:50:00Z</dcterms:created>
  <dcterms:modified xsi:type="dcterms:W3CDTF">2020-10-21T14:50:00Z</dcterms:modified>
</cp:coreProperties>
</file>