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shd w:val="clear" w:color="auto" w:fill="FFFFFF"/>
        <w:tblCellMar>
          <w:left w:w="0" w:type="dxa"/>
          <w:right w:w="0" w:type="dxa"/>
        </w:tblCellMar>
        <w:tblLook w:val="04A0" w:firstRow="1" w:lastRow="0" w:firstColumn="1" w:lastColumn="0" w:noHBand="0" w:noVBand="1"/>
      </w:tblPr>
      <w:tblGrid>
        <w:gridCol w:w="8504"/>
      </w:tblGrid>
      <w:tr w:rsidR="00590B5E" w:rsidRPr="00590B5E" w:rsidTr="00590B5E">
        <w:tc>
          <w:tcPr>
            <w:tcW w:w="0" w:type="auto"/>
            <w:tcBorders>
              <w:top w:val="nil"/>
              <w:bottom w:val="nil"/>
            </w:tcBorders>
            <w:shd w:val="clear" w:color="auto" w:fill="FFFFFF"/>
            <w:tcMar>
              <w:top w:w="135" w:type="dxa"/>
              <w:left w:w="0" w:type="dxa"/>
              <w:bottom w:w="0" w:type="dxa"/>
              <w:right w:w="0" w:type="dxa"/>
            </w:tcMar>
            <w:hideMark/>
          </w:tcPr>
          <w:tbl>
            <w:tblPr>
              <w:tblW w:w="5000" w:type="pct"/>
              <w:jc w:val="center"/>
              <w:tblCellMar>
                <w:left w:w="0" w:type="dxa"/>
                <w:right w:w="0" w:type="dxa"/>
              </w:tblCellMar>
              <w:tblLook w:val="04A0" w:firstRow="1" w:lastRow="0" w:firstColumn="1" w:lastColumn="0" w:noHBand="0" w:noVBand="1"/>
            </w:tblPr>
            <w:tblGrid>
              <w:gridCol w:w="8504"/>
            </w:tblGrid>
            <w:tr w:rsidR="00590B5E" w:rsidRPr="00590B5E">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8504"/>
                  </w:tblGrid>
                  <w:tr w:rsidR="00590B5E" w:rsidRPr="00590B5E">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590B5E" w:rsidRPr="00590B5E">
                          <w:tc>
                            <w:tcPr>
                              <w:tcW w:w="0" w:type="auto"/>
                              <w:tcMar>
                                <w:top w:w="0" w:type="dxa"/>
                                <w:left w:w="270" w:type="dxa"/>
                                <w:bottom w:w="135" w:type="dxa"/>
                                <w:right w:w="270" w:type="dxa"/>
                              </w:tcMar>
                              <w:hideMark/>
                            </w:tcPr>
                            <w:p w:rsidR="00590B5E" w:rsidRPr="00590B5E" w:rsidRDefault="00590B5E" w:rsidP="00590B5E">
                              <w:pPr>
                                <w:spacing w:after="0" w:line="413" w:lineRule="atLeast"/>
                                <w:outlineLvl w:val="1"/>
                                <w:rPr>
                                  <w:rFonts w:ascii="Helvetica" w:eastAsia="Times New Roman" w:hAnsi="Helvetica" w:cs="Helvetica"/>
                                  <w:b/>
                                  <w:bCs/>
                                  <w:color w:val="202020"/>
                                  <w:sz w:val="33"/>
                                  <w:szCs w:val="33"/>
                                  <w:lang w:val="es-UY" w:eastAsia="es-UY"/>
                                </w:rPr>
                              </w:pPr>
                              <w:r w:rsidRPr="00590B5E">
                                <w:rPr>
                                  <w:rFonts w:ascii="Helvetica" w:eastAsia="Times New Roman" w:hAnsi="Helvetica" w:cs="Helvetica"/>
                                  <w:b/>
                                  <w:bCs/>
                                  <w:color w:val="202020"/>
                                  <w:sz w:val="33"/>
                                  <w:szCs w:val="33"/>
                                  <w:lang w:val="es-UY" w:eastAsia="es-UY"/>
                                </w:rPr>
                                <w:br/>
                              </w:r>
                              <w:r w:rsidRPr="00590B5E">
                                <w:rPr>
                                  <w:rFonts w:ascii="Helvetica" w:eastAsia="Times New Roman" w:hAnsi="Helvetica" w:cs="Helvetica"/>
                                  <w:b/>
                                  <w:bCs/>
                                  <w:color w:val="808080"/>
                                  <w:sz w:val="36"/>
                                  <w:szCs w:val="36"/>
                                  <w:lang w:val="es-UY" w:eastAsia="es-UY"/>
                                </w:rPr>
                                <w:t>El DEI reúne a 50 personas de Latinoamérica en el Seminario de Lectura Popular de la Biblia</w:t>
                              </w:r>
                            </w:p>
                            <w:p w:rsidR="00590B5E" w:rsidRPr="00590B5E" w:rsidRDefault="00590B5E" w:rsidP="00590B5E">
                              <w:pPr>
                                <w:numPr>
                                  <w:ilvl w:val="0"/>
                                  <w:numId w:val="1"/>
                                </w:numPr>
                                <w:spacing w:after="0" w:line="375" w:lineRule="atLeast"/>
                                <w:ind w:left="945"/>
                                <w:outlineLvl w:val="2"/>
                                <w:rPr>
                                  <w:rFonts w:ascii="Helvetica" w:eastAsia="Times New Roman" w:hAnsi="Helvetica" w:cs="Helvetica"/>
                                  <w:b/>
                                  <w:bCs/>
                                  <w:color w:val="202020"/>
                                  <w:sz w:val="30"/>
                                  <w:szCs w:val="30"/>
                                  <w:lang w:val="es-UY" w:eastAsia="es-UY"/>
                                </w:rPr>
                              </w:pPr>
                              <w:r w:rsidRPr="00590B5E">
                                <w:rPr>
                                  <w:rFonts w:ascii="Helvetica" w:eastAsia="Times New Roman" w:hAnsi="Helvetica" w:cs="Helvetica"/>
                                  <w:b/>
                                  <w:bCs/>
                                  <w:color w:val="808080"/>
                                  <w:sz w:val="23"/>
                                  <w:szCs w:val="23"/>
                                  <w:lang w:val="es-UY" w:eastAsia="es-UY"/>
                                </w:rPr>
                                <w:t>El seminario en modalidad virtual busca promover metodologías para la lectura crítica y popular a partir de los textos bíblicos</w:t>
                              </w:r>
                            </w:p>
                          </w:tc>
                        </w:tr>
                      </w:tbl>
                      <w:p w:rsidR="00590B5E" w:rsidRPr="00590B5E" w:rsidRDefault="00590B5E" w:rsidP="00590B5E">
                        <w:pPr>
                          <w:spacing w:after="0" w:line="240" w:lineRule="auto"/>
                          <w:rPr>
                            <w:rFonts w:ascii="Helvetica" w:eastAsia="Times New Roman" w:hAnsi="Helvetica" w:cs="Helvetica"/>
                            <w:sz w:val="24"/>
                            <w:szCs w:val="24"/>
                            <w:lang w:val="es-UY" w:eastAsia="es-UY"/>
                          </w:rPr>
                        </w:pPr>
                      </w:p>
                    </w:tc>
                  </w:tr>
                </w:tbl>
                <w:p w:rsidR="00590B5E" w:rsidRPr="00590B5E" w:rsidRDefault="00590B5E" w:rsidP="00590B5E">
                  <w:pPr>
                    <w:spacing w:after="0" w:line="240" w:lineRule="auto"/>
                    <w:rPr>
                      <w:rFonts w:ascii="Helvetica" w:eastAsia="Times New Roman" w:hAnsi="Helvetica" w:cs="Helvetica"/>
                      <w:vanish/>
                      <w:sz w:val="24"/>
                      <w:szCs w:val="24"/>
                      <w:lang w:val="es-UY" w:eastAsia="es-UY"/>
                    </w:rPr>
                  </w:pPr>
                </w:p>
                <w:tbl>
                  <w:tblPr>
                    <w:tblW w:w="5000" w:type="pct"/>
                    <w:tblCellMar>
                      <w:left w:w="0" w:type="dxa"/>
                      <w:right w:w="0" w:type="dxa"/>
                    </w:tblCellMar>
                    <w:tblLook w:val="04A0" w:firstRow="1" w:lastRow="0" w:firstColumn="1" w:lastColumn="0" w:noHBand="0" w:noVBand="1"/>
                  </w:tblPr>
                  <w:tblGrid>
                    <w:gridCol w:w="8504"/>
                  </w:tblGrid>
                  <w:tr w:rsidR="00590B5E" w:rsidRPr="00590B5E">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590B5E" w:rsidRPr="00590B5E">
                          <w:tc>
                            <w:tcPr>
                              <w:tcW w:w="0" w:type="auto"/>
                              <w:hideMark/>
                            </w:tcPr>
                            <w:p w:rsidR="00590B5E" w:rsidRPr="00590B5E" w:rsidRDefault="00590B5E" w:rsidP="00590B5E">
                              <w:pPr>
                                <w:spacing w:after="0" w:line="240" w:lineRule="auto"/>
                                <w:rPr>
                                  <w:rFonts w:ascii="Helvetica" w:eastAsia="Times New Roman" w:hAnsi="Helvetica" w:cs="Helvetica"/>
                                  <w:sz w:val="24"/>
                                  <w:szCs w:val="24"/>
                                  <w:lang w:val="es-UY" w:eastAsia="es-UY"/>
                                </w:rPr>
                              </w:pPr>
                            </w:p>
                          </w:tc>
                        </w:tr>
                      </w:tbl>
                      <w:p w:rsidR="00590B5E" w:rsidRPr="00590B5E" w:rsidRDefault="00590B5E" w:rsidP="00590B5E">
                        <w:pPr>
                          <w:spacing w:after="0" w:line="240" w:lineRule="auto"/>
                          <w:rPr>
                            <w:rFonts w:ascii="Helvetica" w:eastAsia="Times New Roman" w:hAnsi="Helvetica" w:cs="Helvetica"/>
                            <w:sz w:val="24"/>
                            <w:szCs w:val="24"/>
                            <w:lang w:val="es-UY" w:eastAsia="es-UY"/>
                          </w:rPr>
                        </w:pPr>
                      </w:p>
                    </w:tc>
                  </w:tr>
                </w:tbl>
                <w:p w:rsidR="00590B5E" w:rsidRPr="00590B5E" w:rsidRDefault="00590B5E" w:rsidP="00590B5E">
                  <w:pPr>
                    <w:spacing w:after="0" w:line="240" w:lineRule="auto"/>
                    <w:rPr>
                      <w:rFonts w:ascii="Helvetica" w:eastAsia="Times New Roman" w:hAnsi="Helvetica" w:cs="Helvetica"/>
                      <w:vanish/>
                      <w:sz w:val="24"/>
                      <w:szCs w:val="24"/>
                      <w:lang w:val="es-UY" w:eastAsia="es-UY"/>
                    </w:rPr>
                  </w:pPr>
                </w:p>
                <w:tbl>
                  <w:tblPr>
                    <w:tblW w:w="5000" w:type="pct"/>
                    <w:tblCellMar>
                      <w:left w:w="0" w:type="dxa"/>
                      <w:right w:w="0" w:type="dxa"/>
                    </w:tblCellMar>
                    <w:tblLook w:val="04A0" w:firstRow="1" w:lastRow="0" w:firstColumn="1" w:lastColumn="0" w:noHBand="0" w:noVBand="1"/>
                  </w:tblPr>
                  <w:tblGrid>
                    <w:gridCol w:w="8504"/>
                  </w:tblGrid>
                  <w:tr w:rsidR="00590B5E" w:rsidRPr="00590B5E">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590B5E" w:rsidRPr="00590B5E">
                          <w:tc>
                            <w:tcPr>
                              <w:tcW w:w="0" w:type="auto"/>
                              <w:tcMar>
                                <w:top w:w="0" w:type="dxa"/>
                                <w:left w:w="270" w:type="dxa"/>
                                <w:bottom w:w="135" w:type="dxa"/>
                                <w:right w:w="270" w:type="dxa"/>
                              </w:tcMar>
                              <w:hideMark/>
                            </w:tcPr>
                            <w:p w:rsidR="00590B5E" w:rsidRPr="00590B5E" w:rsidRDefault="00590B5E" w:rsidP="00590B5E">
                              <w:pPr>
                                <w:spacing w:after="0" w:line="360" w:lineRule="atLeast"/>
                                <w:rPr>
                                  <w:rFonts w:ascii="Helvetica" w:eastAsia="Times New Roman" w:hAnsi="Helvetica" w:cs="Helvetica"/>
                                  <w:color w:val="202020"/>
                                  <w:sz w:val="24"/>
                                  <w:szCs w:val="24"/>
                                  <w:lang w:val="es-UY" w:eastAsia="es-UY"/>
                                </w:rPr>
                              </w:pPr>
                              <w:r w:rsidRPr="00590B5E">
                                <w:rPr>
                                  <w:rFonts w:ascii="Helvetica" w:eastAsia="Times New Roman" w:hAnsi="Helvetica" w:cs="Helvetica"/>
                                  <w:color w:val="202020"/>
                                  <w:sz w:val="24"/>
                                  <w:szCs w:val="24"/>
                                  <w:lang w:val="es-UY" w:eastAsia="es-UY"/>
                                </w:rPr>
                                <w:br/>
                                <w:t>El DEI realiza el </w:t>
                              </w:r>
                              <w:r w:rsidRPr="00590B5E">
                                <w:rPr>
                                  <w:rFonts w:ascii="Helvetica" w:eastAsia="Times New Roman" w:hAnsi="Helvetica" w:cs="Helvetica"/>
                                  <w:b/>
                                  <w:bCs/>
                                  <w:color w:val="202020"/>
                                  <w:sz w:val="24"/>
                                  <w:szCs w:val="24"/>
                                  <w:lang w:val="es-UY" w:eastAsia="es-UY"/>
                                </w:rPr>
                                <w:t>Seminario de Lectura Popular de la Biblia</w:t>
                              </w:r>
                              <w:r w:rsidRPr="00590B5E">
                                <w:rPr>
                                  <w:rFonts w:ascii="Helvetica" w:eastAsia="Times New Roman" w:hAnsi="Helvetica" w:cs="Helvetica"/>
                                  <w:color w:val="202020"/>
                                  <w:sz w:val="24"/>
                                  <w:szCs w:val="24"/>
                                  <w:lang w:val="es-UY" w:eastAsia="es-UY"/>
                                </w:rPr>
                                <w:t> con la intención de profundizar en la Lectura Popular de la Biblia como </w:t>
                              </w:r>
                              <w:r w:rsidRPr="00590B5E">
                                <w:rPr>
                                  <w:rFonts w:ascii="Helvetica" w:eastAsia="Times New Roman" w:hAnsi="Helvetica" w:cs="Helvetica"/>
                                  <w:b/>
                                  <w:bCs/>
                                  <w:color w:val="202020"/>
                                  <w:sz w:val="24"/>
                                  <w:szCs w:val="24"/>
                                  <w:lang w:val="es-UY" w:eastAsia="es-UY"/>
                                </w:rPr>
                                <w:t>metodología de lectura crítica de los textos bíblicos.</w:t>
                              </w:r>
                              <w:r w:rsidRPr="00590B5E">
                                <w:rPr>
                                  <w:rFonts w:ascii="Helvetica" w:eastAsia="Times New Roman" w:hAnsi="Helvetica" w:cs="Helvetica"/>
                                  <w:color w:val="202020"/>
                                  <w:sz w:val="24"/>
                                  <w:szCs w:val="24"/>
                                  <w:lang w:val="es-UY" w:eastAsia="es-UY"/>
                                </w:rPr>
                                <w:t> Al tiempo que reúne a 50 personas entre </w:t>
                              </w:r>
                              <w:r w:rsidRPr="00590B5E">
                                <w:rPr>
                                  <w:rFonts w:ascii="Helvetica" w:eastAsia="Times New Roman" w:hAnsi="Helvetica" w:cs="Helvetica"/>
                                  <w:b/>
                                  <w:bCs/>
                                  <w:color w:val="202020"/>
                                  <w:sz w:val="24"/>
                                  <w:szCs w:val="24"/>
                                  <w:lang w:val="es-UY" w:eastAsia="es-UY"/>
                                </w:rPr>
                                <w:t>biblistas populares y líderes de comunidades de fe en América Latina</w:t>
                              </w:r>
                              <w:r w:rsidRPr="00590B5E">
                                <w:rPr>
                                  <w:rFonts w:ascii="Helvetica" w:eastAsia="Times New Roman" w:hAnsi="Helvetica" w:cs="Helvetica"/>
                                  <w:color w:val="202020"/>
                                  <w:sz w:val="24"/>
                                  <w:szCs w:val="24"/>
                                  <w:lang w:val="es-UY" w:eastAsia="es-UY"/>
                                </w:rPr>
                                <w:t>. El seminario de un mes se realiza año tras año y se desarrolla entre el </w:t>
                              </w:r>
                              <w:r w:rsidRPr="00590B5E">
                                <w:rPr>
                                  <w:rFonts w:ascii="Helvetica" w:eastAsia="Times New Roman" w:hAnsi="Helvetica" w:cs="Helvetica"/>
                                  <w:b/>
                                  <w:bCs/>
                                  <w:color w:val="202020"/>
                                  <w:sz w:val="24"/>
                                  <w:szCs w:val="24"/>
                                  <w:lang w:val="es-UY" w:eastAsia="es-UY"/>
                                </w:rPr>
                                <w:t>7 de octubre y el 18 de noviembre. </w:t>
                              </w:r>
                              <w:r w:rsidRPr="00590B5E">
                                <w:rPr>
                                  <w:rFonts w:ascii="Helvetica" w:eastAsia="Times New Roman" w:hAnsi="Helvetica" w:cs="Helvetica"/>
                                  <w:color w:val="202020"/>
                                  <w:sz w:val="24"/>
                                  <w:szCs w:val="24"/>
                                  <w:lang w:val="es-UY" w:eastAsia="es-UY"/>
                                </w:rPr>
                                <w:t>Abarca seis sesiones en vivo y trabajo grupal adicional.</w:t>
                              </w:r>
                              <w:r w:rsidRPr="00590B5E">
                                <w:rPr>
                                  <w:rFonts w:ascii="Helvetica" w:eastAsia="Times New Roman" w:hAnsi="Helvetica" w:cs="Helvetica"/>
                                  <w:color w:val="202020"/>
                                  <w:sz w:val="24"/>
                                  <w:szCs w:val="24"/>
                                  <w:lang w:val="es-UY" w:eastAsia="es-UY"/>
                                </w:rPr>
                                <w:br/>
                              </w:r>
                              <w:r w:rsidRPr="00590B5E">
                                <w:rPr>
                                  <w:rFonts w:ascii="Helvetica" w:eastAsia="Times New Roman" w:hAnsi="Helvetica" w:cs="Helvetica"/>
                                  <w:color w:val="202020"/>
                                  <w:sz w:val="24"/>
                                  <w:szCs w:val="24"/>
                                  <w:lang w:val="es-UY" w:eastAsia="es-UY"/>
                                </w:rPr>
                                <w:br/>
                                <w:t>Este seminario es un espacio para </w:t>
                              </w:r>
                              <w:r w:rsidRPr="00590B5E">
                                <w:rPr>
                                  <w:rFonts w:ascii="Helvetica" w:eastAsia="Times New Roman" w:hAnsi="Helvetica" w:cs="Helvetica"/>
                                  <w:b/>
                                  <w:bCs/>
                                  <w:color w:val="202020"/>
                                  <w:sz w:val="24"/>
                                  <w:szCs w:val="24"/>
                                  <w:lang w:val="es-UY" w:eastAsia="es-UY"/>
                                </w:rPr>
                                <w:t>fortalecer y retroalimentar al movimiento bíblico latinoamericano</w:t>
                              </w:r>
                              <w:r w:rsidRPr="00590B5E">
                                <w:rPr>
                                  <w:rFonts w:ascii="Helvetica" w:eastAsia="Times New Roman" w:hAnsi="Helvetica" w:cs="Helvetica"/>
                                  <w:color w:val="202020"/>
                                  <w:sz w:val="24"/>
                                  <w:szCs w:val="24"/>
                                  <w:lang w:val="es-UY" w:eastAsia="es-UY"/>
                                </w:rPr>
                                <w:t> a la vez que propicia el encuentro y el </w:t>
                              </w:r>
                              <w:r w:rsidRPr="00590B5E">
                                <w:rPr>
                                  <w:rFonts w:ascii="Helvetica" w:eastAsia="Times New Roman" w:hAnsi="Helvetica" w:cs="Helvetica"/>
                                  <w:b/>
                                  <w:bCs/>
                                  <w:color w:val="202020"/>
                                  <w:sz w:val="24"/>
                                  <w:szCs w:val="24"/>
                                  <w:lang w:val="es-UY" w:eastAsia="es-UY"/>
                                </w:rPr>
                                <w:t>aprendizaje con carácter pluralista, ecuménico e intercultural. </w:t>
                              </w:r>
                              <w:r w:rsidRPr="00590B5E">
                                <w:rPr>
                                  <w:rFonts w:ascii="Helvetica" w:eastAsia="Times New Roman" w:hAnsi="Helvetica" w:cs="Helvetica"/>
                                  <w:color w:val="202020"/>
                                  <w:sz w:val="24"/>
                                  <w:szCs w:val="24"/>
                                  <w:lang w:val="es-UY" w:eastAsia="es-UY"/>
                                </w:rPr>
                                <w:t>Especialmente entre quienes ya cuentan con algún acercamiento o experiencia en el movimiento de lectura popular de la Biblia, o liderazgo en comunidades de fe, siempre con perspectiva liberadora.</w:t>
                              </w:r>
                              <w:r w:rsidRPr="00590B5E">
                                <w:rPr>
                                  <w:rFonts w:ascii="Helvetica" w:eastAsia="Times New Roman" w:hAnsi="Helvetica" w:cs="Helvetica"/>
                                  <w:color w:val="202020"/>
                                  <w:sz w:val="24"/>
                                  <w:szCs w:val="24"/>
                                  <w:lang w:val="es-UY" w:eastAsia="es-UY"/>
                                </w:rPr>
                                <w:br/>
                                <w:t> </w:t>
                              </w:r>
                            </w:p>
                            <w:p w:rsidR="00590B5E" w:rsidRPr="00590B5E" w:rsidRDefault="00590B5E" w:rsidP="00590B5E">
                              <w:pPr>
                                <w:spacing w:after="0" w:line="375" w:lineRule="atLeast"/>
                                <w:outlineLvl w:val="2"/>
                                <w:rPr>
                                  <w:rFonts w:ascii="Helvetica" w:eastAsia="Times New Roman" w:hAnsi="Helvetica" w:cs="Helvetica"/>
                                  <w:b/>
                                  <w:bCs/>
                                  <w:color w:val="202020"/>
                                  <w:sz w:val="30"/>
                                  <w:szCs w:val="30"/>
                                  <w:lang w:val="es-UY" w:eastAsia="es-UY"/>
                                </w:rPr>
                              </w:pPr>
                              <w:r w:rsidRPr="00590B5E">
                                <w:rPr>
                                  <w:rFonts w:ascii="Helvetica" w:eastAsia="Times New Roman" w:hAnsi="Helvetica" w:cs="Helvetica"/>
                                  <w:b/>
                                  <w:bCs/>
                                  <w:color w:val="202020"/>
                                  <w:sz w:val="30"/>
                                  <w:szCs w:val="30"/>
                                  <w:lang w:val="es-UY" w:eastAsia="es-UY"/>
                                </w:rPr>
                                <w:t>El desafío de la modalidad virtual</w:t>
                              </w:r>
                            </w:p>
                            <w:p w:rsidR="00590B5E" w:rsidRPr="00590B5E" w:rsidRDefault="00590B5E" w:rsidP="00590B5E">
                              <w:pPr>
                                <w:spacing w:after="0" w:line="360" w:lineRule="atLeast"/>
                                <w:rPr>
                                  <w:rFonts w:ascii="Helvetica" w:eastAsia="Times New Roman" w:hAnsi="Helvetica" w:cs="Helvetica"/>
                                  <w:color w:val="202020"/>
                                  <w:sz w:val="24"/>
                                  <w:szCs w:val="24"/>
                                  <w:lang w:val="es-UY" w:eastAsia="es-UY"/>
                                </w:rPr>
                              </w:pPr>
                              <w:r w:rsidRPr="00590B5E">
                                <w:rPr>
                                  <w:rFonts w:ascii="Helvetica" w:eastAsia="Times New Roman" w:hAnsi="Helvetica" w:cs="Helvetica"/>
                                  <w:color w:val="202020"/>
                                  <w:sz w:val="24"/>
                                  <w:szCs w:val="24"/>
                                  <w:lang w:val="es-UY" w:eastAsia="es-UY"/>
                                </w:rPr>
                                <w:t> </w:t>
                              </w:r>
                            </w:p>
                            <w:p w:rsidR="00590B5E" w:rsidRPr="00590B5E" w:rsidRDefault="00590B5E" w:rsidP="00590B5E">
                              <w:pPr>
                                <w:spacing w:after="0" w:line="360" w:lineRule="atLeast"/>
                                <w:rPr>
                                  <w:rFonts w:ascii="Helvetica" w:eastAsia="Times New Roman" w:hAnsi="Helvetica" w:cs="Helvetica"/>
                                  <w:color w:val="202020"/>
                                  <w:sz w:val="24"/>
                                  <w:szCs w:val="24"/>
                                  <w:lang w:val="es-UY" w:eastAsia="es-UY"/>
                                </w:rPr>
                              </w:pPr>
                              <w:r w:rsidRPr="00590B5E">
                                <w:rPr>
                                  <w:rFonts w:ascii="Helvetica" w:eastAsia="Times New Roman" w:hAnsi="Helvetica" w:cs="Helvetica"/>
                                  <w:color w:val="202020"/>
                                  <w:sz w:val="24"/>
                                  <w:szCs w:val="24"/>
                                  <w:lang w:val="es-UY" w:eastAsia="es-UY"/>
                                </w:rPr>
                                <w:t>Este año, a causa de la pandemia, la actividad del seminario se produce en modalidad virtual. Nos ha sorprendido favorablemente que, en esta ocasión, la acogida ha sido inclusive mayor que en años anteriores: esta vez se reúnen 50 personas a través de </w:t>
                              </w:r>
                              <w:r w:rsidRPr="00590B5E">
                                <w:rPr>
                                  <w:rFonts w:ascii="Helvetica" w:eastAsia="Times New Roman" w:hAnsi="Helvetica" w:cs="Helvetica"/>
                                  <w:b/>
                                  <w:bCs/>
                                  <w:color w:val="202020"/>
                                  <w:sz w:val="24"/>
                                  <w:szCs w:val="24"/>
                                  <w:lang w:val="es-UY" w:eastAsia="es-UY"/>
                                </w:rPr>
                                <w:t>herramientas de plataformas digitales, transmisiones en vivo, y mediación virtual pedagógica. Las Divulgación de la transmisiones en vivo han tenido alcances desde 4 mil hasta 27 mil personas.</w:t>
                              </w:r>
                              <w:r w:rsidRPr="00590B5E">
                                <w:rPr>
                                  <w:rFonts w:ascii="Helvetica" w:eastAsia="Times New Roman" w:hAnsi="Helvetica" w:cs="Helvetica"/>
                                  <w:color w:val="202020"/>
                                  <w:sz w:val="24"/>
                                  <w:szCs w:val="24"/>
                                  <w:lang w:val="es-UY" w:eastAsia="es-UY"/>
                                </w:rPr>
                                <w:br/>
                              </w:r>
                              <w:r w:rsidRPr="00590B5E">
                                <w:rPr>
                                  <w:rFonts w:ascii="Helvetica" w:eastAsia="Times New Roman" w:hAnsi="Helvetica" w:cs="Helvetica"/>
                                  <w:color w:val="202020"/>
                                  <w:sz w:val="24"/>
                                  <w:szCs w:val="24"/>
                                  <w:lang w:val="es-UY" w:eastAsia="es-UY"/>
                                </w:rPr>
                                <w:br/>
                                <w:t xml:space="preserve">Nos acompañan participantes que, en otros contextos, no podrían estar presentes por la imposibilidad de abandonar su país, trabajo y comunidad durante un mes, para trasladarse a Costa Rica y participar </w:t>
                              </w:r>
                              <w:r w:rsidRPr="00590B5E">
                                <w:rPr>
                                  <w:rFonts w:ascii="Helvetica" w:eastAsia="Times New Roman" w:hAnsi="Helvetica" w:cs="Helvetica"/>
                                  <w:color w:val="202020"/>
                                  <w:sz w:val="24"/>
                                  <w:szCs w:val="24"/>
                                  <w:lang w:val="es-UY" w:eastAsia="es-UY"/>
                                </w:rPr>
                                <w:lastRenderedPageBreak/>
                                <w:t>presencialmente en el DEI, como habitualmente sucedía durante el Seminario de Lectura Popular de la Biblia.</w:t>
                              </w:r>
                              <w:r w:rsidRPr="00590B5E">
                                <w:rPr>
                                  <w:rFonts w:ascii="Helvetica" w:eastAsia="Times New Roman" w:hAnsi="Helvetica" w:cs="Helvetica"/>
                                  <w:color w:val="202020"/>
                                  <w:sz w:val="24"/>
                                  <w:szCs w:val="24"/>
                                  <w:lang w:val="es-UY" w:eastAsia="es-UY"/>
                                </w:rPr>
                                <w:br/>
                              </w:r>
                              <w:r w:rsidRPr="00590B5E">
                                <w:rPr>
                                  <w:rFonts w:ascii="Helvetica" w:eastAsia="Times New Roman" w:hAnsi="Helvetica" w:cs="Helvetica"/>
                                  <w:color w:val="202020"/>
                                  <w:sz w:val="24"/>
                                  <w:szCs w:val="24"/>
                                  <w:lang w:val="es-UY" w:eastAsia="es-UY"/>
                                </w:rPr>
                                <w:br/>
                                <w:t>La apuesta por la modalidad virtual, aunque exitosa, es temporal respecto al seminario pues </w:t>
                              </w:r>
                              <w:r w:rsidRPr="00590B5E">
                                <w:rPr>
                                  <w:rFonts w:ascii="Helvetica" w:eastAsia="Times New Roman" w:hAnsi="Helvetica" w:cs="Helvetica"/>
                                  <w:b/>
                                  <w:bCs/>
                                  <w:color w:val="202020"/>
                                  <w:sz w:val="24"/>
                                  <w:szCs w:val="24"/>
                                  <w:lang w:val="es-UY" w:eastAsia="es-UY"/>
                                </w:rPr>
                                <w:t>el encuentro presencial, la experiencia de convivencia continua entre personas organizadas, es parte medular del quehacer del DEI.</w:t>
                              </w:r>
                              <w:r w:rsidRPr="00590B5E">
                                <w:rPr>
                                  <w:rFonts w:ascii="Helvetica" w:eastAsia="Times New Roman" w:hAnsi="Helvetica" w:cs="Helvetica"/>
                                  <w:color w:val="202020"/>
                                  <w:sz w:val="24"/>
                                  <w:szCs w:val="24"/>
                                  <w:lang w:val="es-UY" w:eastAsia="es-UY"/>
                                </w:rPr>
                                <w:t> Las metodologías </w:t>
                              </w:r>
                              <w:r w:rsidRPr="00590B5E">
                                <w:rPr>
                                  <w:rFonts w:ascii="Helvetica" w:eastAsia="Times New Roman" w:hAnsi="Helvetica" w:cs="Helvetica"/>
                                  <w:b/>
                                  <w:bCs/>
                                  <w:color w:val="202020"/>
                                  <w:sz w:val="24"/>
                                  <w:szCs w:val="24"/>
                                  <w:lang w:val="es-UY" w:eastAsia="es-UY"/>
                                </w:rPr>
                                <w:t>de carácter altamente participativo</w:t>
                              </w:r>
                              <w:r w:rsidRPr="00590B5E">
                                <w:rPr>
                                  <w:rFonts w:ascii="Helvetica" w:eastAsia="Times New Roman" w:hAnsi="Helvetica" w:cs="Helvetica"/>
                                  <w:color w:val="202020"/>
                                  <w:sz w:val="24"/>
                                  <w:szCs w:val="24"/>
                                  <w:lang w:val="es-UY" w:eastAsia="es-UY"/>
                                </w:rPr>
                                <w:t> han sido adaptadas esta vez, siendo estas un fuerte durante los espacios del Programa de Formación en el DEI. En adelante y en consecuencia con el éxito de esta experiencia, es probable que se combinen ambas modalidades para ciertos espacios de formación desde el DEI.</w:t>
                              </w:r>
                              <w:r w:rsidRPr="00590B5E">
                                <w:rPr>
                                  <w:rFonts w:ascii="Helvetica" w:eastAsia="Times New Roman" w:hAnsi="Helvetica" w:cs="Helvetica"/>
                                  <w:color w:val="202020"/>
                                  <w:sz w:val="24"/>
                                  <w:szCs w:val="24"/>
                                  <w:lang w:val="es-UY" w:eastAsia="es-UY"/>
                                </w:rPr>
                                <w:br/>
                                <w:t> </w:t>
                              </w:r>
                            </w:p>
                            <w:p w:rsidR="00590B5E" w:rsidRPr="00590B5E" w:rsidRDefault="00590B5E" w:rsidP="00590B5E">
                              <w:pPr>
                                <w:spacing w:after="0" w:line="375" w:lineRule="atLeast"/>
                                <w:outlineLvl w:val="2"/>
                                <w:rPr>
                                  <w:rFonts w:ascii="Helvetica" w:eastAsia="Times New Roman" w:hAnsi="Helvetica" w:cs="Helvetica"/>
                                  <w:b/>
                                  <w:bCs/>
                                  <w:color w:val="202020"/>
                                  <w:sz w:val="30"/>
                                  <w:szCs w:val="30"/>
                                  <w:lang w:val="es-UY" w:eastAsia="es-UY"/>
                                </w:rPr>
                              </w:pPr>
                              <w:r w:rsidRPr="00590B5E">
                                <w:rPr>
                                  <w:rFonts w:ascii="Helvetica" w:eastAsia="Times New Roman" w:hAnsi="Helvetica" w:cs="Helvetica"/>
                                  <w:b/>
                                  <w:bCs/>
                                  <w:color w:val="202020"/>
                                  <w:sz w:val="30"/>
                                  <w:szCs w:val="30"/>
                                  <w:lang w:val="es-UY" w:eastAsia="es-UY"/>
                                </w:rPr>
                                <w:t>11 países se reúnen en “Comunidades de Vida” para hacer lecturas con enfoque liberador  </w:t>
                              </w:r>
                            </w:p>
                            <w:p w:rsidR="00590B5E" w:rsidRPr="00590B5E" w:rsidRDefault="00590B5E" w:rsidP="00590B5E">
                              <w:pPr>
                                <w:spacing w:after="0" w:line="360" w:lineRule="atLeast"/>
                                <w:rPr>
                                  <w:rFonts w:ascii="Helvetica" w:eastAsia="Times New Roman" w:hAnsi="Helvetica" w:cs="Helvetica"/>
                                  <w:color w:val="202020"/>
                                  <w:sz w:val="24"/>
                                  <w:szCs w:val="24"/>
                                  <w:lang w:val="es-UY" w:eastAsia="es-UY"/>
                                </w:rPr>
                              </w:pPr>
                              <w:r w:rsidRPr="00590B5E">
                                <w:rPr>
                                  <w:rFonts w:ascii="Helvetica" w:eastAsia="Times New Roman" w:hAnsi="Helvetica" w:cs="Helvetica"/>
                                  <w:color w:val="202020"/>
                                  <w:sz w:val="24"/>
                                  <w:szCs w:val="24"/>
                                  <w:lang w:val="es-UY" w:eastAsia="es-UY"/>
                                </w:rPr>
                                <w:t> </w:t>
                              </w:r>
                            </w:p>
                            <w:p w:rsidR="00590B5E" w:rsidRPr="00590B5E" w:rsidRDefault="00590B5E" w:rsidP="00590B5E">
                              <w:pPr>
                                <w:spacing w:after="0" w:line="360" w:lineRule="atLeast"/>
                                <w:rPr>
                                  <w:rFonts w:ascii="Helvetica" w:eastAsia="Times New Roman" w:hAnsi="Helvetica" w:cs="Helvetica"/>
                                  <w:color w:val="202020"/>
                                  <w:sz w:val="24"/>
                                  <w:szCs w:val="24"/>
                                  <w:lang w:val="es-UY" w:eastAsia="es-UY"/>
                                </w:rPr>
                              </w:pPr>
                              <w:r w:rsidRPr="00590B5E">
                                <w:rPr>
                                  <w:rFonts w:ascii="Helvetica" w:eastAsia="Times New Roman" w:hAnsi="Helvetica" w:cs="Helvetica"/>
                                  <w:color w:val="202020"/>
                                  <w:sz w:val="24"/>
                                  <w:szCs w:val="24"/>
                                  <w:lang w:val="es-UY" w:eastAsia="es-UY"/>
                                </w:rPr>
                                <w:t xml:space="preserve">Personas de 11 países coinciden durante este mes de seminario virtual. Hay </w:t>
                              </w:r>
                              <w:proofErr w:type="spellStart"/>
                              <w:r w:rsidRPr="00590B5E">
                                <w:rPr>
                                  <w:rFonts w:ascii="Helvetica" w:eastAsia="Times New Roman" w:hAnsi="Helvetica" w:cs="Helvetica"/>
                                  <w:color w:val="202020"/>
                                  <w:sz w:val="24"/>
                                  <w:szCs w:val="24"/>
                                  <w:lang w:val="es-UY" w:eastAsia="es-UY"/>
                                </w:rPr>
                                <w:t>compañerxs</w:t>
                              </w:r>
                              <w:proofErr w:type="spellEnd"/>
                              <w:r w:rsidRPr="00590B5E">
                                <w:rPr>
                                  <w:rFonts w:ascii="Helvetica" w:eastAsia="Times New Roman" w:hAnsi="Helvetica" w:cs="Helvetica"/>
                                  <w:color w:val="202020"/>
                                  <w:sz w:val="24"/>
                                  <w:szCs w:val="24"/>
                                  <w:lang w:val="es-UY" w:eastAsia="es-UY"/>
                                </w:rPr>
                                <w:t xml:space="preserve"> de</w:t>
                              </w:r>
                              <w:r w:rsidRPr="00590B5E">
                                <w:rPr>
                                  <w:rFonts w:ascii="Helvetica" w:eastAsia="Times New Roman" w:hAnsi="Helvetica" w:cs="Helvetica"/>
                                  <w:b/>
                                  <w:bCs/>
                                  <w:color w:val="202020"/>
                                  <w:sz w:val="24"/>
                                  <w:szCs w:val="24"/>
                                  <w:lang w:val="es-UY" w:eastAsia="es-UY"/>
                                </w:rPr>
                                <w:t> México, Guatemala, El Salvador, Honduras; Cuba, Costa Rica, Colombia, Brasil; Perú, Venezuela, Bolivia, y Chile.</w:t>
                              </w:r>
                              <w:r w:rsidRPr="00590B5E">
                                <w:rPr>
                                  <w:rFonts w:ascii="Helvetica" w:eastAsia="Times New Roman" w:hAnsi="Helvetica" w:cs="Helvetica"/>
                                  <w:color w:val="202020"/>
                                  <w:sz w:val="24"/>
                                  <w:szCs w:val="24"/>
                                  <w:lang w:val="es-UY" w:eastAsia="es-UY"/>
                                </w:rPr>
                                <w:br/>
                              </w:r>
                              <w:r w:rsidRPr="00590B5E">
                                <w:rPr>
                                  <w:rFonts w:ascii="Helvetica" w:eastAsia="Times New Roman" w:hAnsi="Helvetica" w:cs="Helvetica"/>
                                  <w:color w:val="202020"/>
                                  <w:sz w:val="24"/>
                                  <w:szCs w:val="24"/>
                                  <w:lang w:val="es-UY" w:eastAsia="es-UY"/>
                                </w:rPr>
                                <w:br/>
                                <w:t>Como ejercicio experimental y buscando acortar distancias en la virtualidad, se han conformado grupos de trabajo con las personas participantes, a los que hemos llamado “Comunidades de Vida”. </w:t>
                              </w:r>
                              <w:r w:rsidRPr="00590B5E">
                                <w:rPr>
                                  <w:rFonts w:ascii="Helvetica" w:eastAsia="Times New Roman" w:hAnsi="Helvetica" w:cs="Helvetica"/>
                                  <w:color w:val="202020"/>
                                  <w:sz w:val="24"/>
                                  <w:szCs w:val="24"/>
                                  <w:lang w:val="es-UY" w:eastAsia="es-UY"/>
                                </w:rPr>
                                <w:br/>
                                <w:t>Estas comunidades o pequeños </w:t>
                              </w:r>
                              <w:r w:rsidRPr="00590B5E">
                                <w:rPr>
                                  <w:rFonts w:ascii="Helvetica" w:eastAsia="Times New Roman" w:hAnsi="Helvetica" w:cs="Helvetica"/>
                                  <w:b/>
                                  <w:bCs/>
                                  <w:color w:val="202020"/>
                                  <w:sz w:val="24"/>
                                  <w:szCs w:val="24"/>
                                  <w:lang w:val="es-UY" w:eastAsia="es-UY"/>
                                </w:rPr>
                                <w:t>grupos interculturales</w:t>
                              </w:r>
                              <w:r w:rsidRPr="00590B5E">
                                <w:rPr>
                                  <w:rFonts w:ascii="Helvetica" w:eastAsia="Times New Roman" w:hAnsi="Helvetica" w:cs="Helvetica"/>
                                  <w:color w:val="202020"/>
                                  <w:sz w:val="24"/>
                                  <w:szCs w:val="24"/>
                                  <w:lang w:val="es-UY" w:eastAsia="es-UY"/>
                                </w:rPr>
                                <w:t> son integrados por personas de diversos países que se reúnen -fuera del tiempo en vivo del seminario- para hacer Lectura Popular de la Biblia. El objetivo es que hagan </w:t>
                              </w:r>
                              <w:r w:rsidRPr="00590B5E">
                                <w:rPr>
                                  <w:rFonts w:ascii="Helvetica" w:eastAsia="Times New Roman" w:hAnsi="Helvetica" w:cs="Helvetica"/>
                                  <w:b/>
                                  <w:bCs/>
                                  <w:color w:val="202020"/>
                                  <w:sz w:val="24"/>
                                  <w:szCs w:val="24"/>
                                  <w:lang w:val="es-UY" w:eastAsia="es-UY"/>
                                </w:rPr>
                                <w:t>reflexión e interpretación bíblica con enfoque liberador</w:t>
                              </w:r>
                              <w:r w:rsidRPr="00590B5E">
                                <w:rPr>
                                  <w:rFonts w:ascii="Helvetica" w:eastAsia="Times New Roman" w:hAnsi="Helvetica" w:cs="Helvetica"/>
                                  <w:color w:val="202020"/>
                                  <w:sz w:val="24"/>
                                  <w:szCs w:val="24"/>
                                  <w:lang w:val="es-UY" w:eastAsia="es-UY"/>
                                </w:rPr>
                                <w:t>, y así dialoguen, hagan análisis y discutan de forma crítica a partir de textos bíblicos, para luego compartir ese proceso de intercambio con los demás compañeros de otros grupos.</w:t>
                              </w:r>
                              <w:r w:rsidRPr="00590B5E">
                                <w:rPr>
                                  <w:rFonts w:ascii="Helvetica" w:eastAsia="Times New Roman" w:hAnsi="Helvetica" w:cs="Helvetica"/>
                                  <w:color w:val="202020"/>
                                  <w:sz w:val="24"/>
                                  <w:szCs w:val="24"/>
                                  <w:lang w:val="es-UY" w:eastAsia="es-UY"/>
                                </w:rPr>
                                <w:br/>
                                <w:t> </w:t>
                              </w:r>
                            </w:p>
                            <w:p w:rsidR="00590B5E" w:rsidRPr="00590B5E" w:rsidRDefault="00590B5E" w:rsidP="00590B5E">
                              <w:pPr>
                                <w:spacing w:after="0" w:line="375" w:lineRule="atLeast"/>
                                <w:outlineLvl w:val="2"/>
                                <w:rPr>
                                  <w:rFonts w:ascii="Helvetica" w:eastAsia="Times New Roman" w:hAnsi="Helvetica" w:cs="Helvetica"/>
                                  <w:b/>
                                  <w:bCs/>
                                  <w:color w:val="202020"/>
                                  <w:sz w:val="30"/>
                                  <w:szCs w:val="30"/>
                                  <w:lang w:val="es-UY" w:eastAsia="es-UY"/>
                                </w:rPr>
                              </w:pPr>
                              <w:r w:rsidRPr="00590B5E">
                                <w:rPr>
                                  <w:rFonts w:ascii="Helvetica" w:eastAsia="Times New Roman" w:hAnsi="Helvetica" w:cs="Helvetica"/>
                                  <w:b/>
                                  <w:bCs/>
                                  <w:color w:val="202020"/>
                                  <w:sz w:val="30"/>
                                  <w:szCs w:val="30"/>
                                  <w:lang w:val="es-UY" w:eastAsia="es-UY"/>
                                </w:rPr>
                                <w:t>Propuestas temáticas para leer la Biblia desde miradas no hegemónicas</w:t>
                              </w:r>
                            </w:p>
                            <w:p w:rsidR="00590B5E" w:rsidRPr="00590B5E" w:rsidRDefault="00590B5E" w:rsidP="00590B5E">
                              <w:pPr>
                                <w:spacing w:after="0" w:line="360" w:lineRule="atLeast"/>
                                <w:rPr>
                                  <w:rFonts w:ascii="Helvetica" w:eastAsia="Times New Roman" w:hAnsi="Helvetica" w:cs="Helvetica"/>
                                  <w:color w:val="202020"/>
                                  <w:sz w:val="24"/>
                                  <w:szCs w:val="24"/>
                                  <w:lang w:val="es-UY" w:eastAsia="es-UY"/>
                                </w:rPr>
                              </w:pPr>
                              <w:r w:rsidRPr="00590B5E">
                                <w:rPr>
                                  <w:rFonts w:ascii="Helvetica" w:eastAsia="Times New Roman" w:hAnsi="Helvetica" w:cs="Helvetica"/>
                                  <w:color w:val="202020"/>
                                  <w:sz w:val="24"/>
                                  <w:szCs w:val="24"/>
                                  <w:lang w:val="es-UY" w:eastAsia="es-UY"/>
                                </w:rPr>
                                <w:br/>
                                <w:t xml:space="preserve">La apertura del seminario contó con la presencia del equipo de trabajo del DEI, e inició con un espacio de encuadre del seminario, por parte de Alberto Álvarez </w:t>
                              </w:r>
                              <w:proofErr w:type="spellStart"/>
                              <w:r w:rsidRPr="00590B5E">
                                <w:rPr>
                                  <w:rFonts w:ascii="Helvetica" w:eastAsia="Times New Roman" w:hAnsi="Helvetica" w:cs="Helvetica"/>
                                  <w:color w:val="202020"/>
                                  <w:sz w:val="24"/>
                                  <w:szCs w:val="24"/>
                                  <w:lang w:val="es-UY" w:eastAsia="es-UY"/>
                                </w:rPr>
                                <w:t>Toirac</w:t>
                              </w:r>
                              <w:proofErr w:type="spellEnd"/>
                              <w:r w:rsidRPr="00590B5E">
                                <w:rPr>
                                  <w:rFonts w:ascii="Helvetica" w:eastAsia="Times New Roman" w:hAnsi="Helvetica" w:cs="Helvetica"/>
                                  <w:color w:val="202020"/>
                                  <w:sz w:val="24"/>
                                  <w:szCs w:val="24"/>
                                  <w:lang w:val="es-UY" w:eastAsia="es-UY"/>
                                </w:rPr>
                                <w:t>, investigador del DEI, y una ronda de presentación de cada persona participante.</w:t>
                              </w:r>
                            </w:p>
                          </w:tc>
                        </w:tr>
                      </w:tbl>
                      <w:p w:rsidR="00590B5E" w:rsidRPr="00590B5E" w:rsidRDefault="00590B5E" w:rsidP="00590B5E">
                        <w:pPr>
                          <w:spacing w:after="0" w:line="240" w:lineRule="auto"/>
                          <w:rPr>
                            <w:rFonts w:ascii="Helvetica" w:eastAsia="Times New Roman" w:hAnsi="Helvetica" w:cs="Helvetica"/>
                            <w:sz w:val="24"/>
                            <w:szCs w:val="24"/>
                            <w:lang w:val="es-UY" w:eastAsia="es-UY"/>
                          </w:rPr>
                        </w:pPr>
                      </w:p>
                    </w:tc>
                  </w:tr>
                </w:tbl>
                <w:p w:rsidR="00590B5E" w:rsidRPr="00590B5E" w:rsidRDefault="00590B5E" w:rsidP="00590B5E">
                  <w:pPr>
                    <w:spacing w:after="0" w:line="240" w:lineRule="auto"/>
                    <w:rPr>
                      <w:rFonts w:ascii="Helvetica" w:eastAsia="Times New Roman" w:hAnsi="Helvetica" w:cs="Helvetica"/>
                      <w:vanish/>
                      <w:sz w:val="24"/>
                      <w:szCs w:val="24"/>
                      <w:lang w:val="es-UY" w:eastAsia="es-UY"/>
                    </w:rPr>
                  </w:pPr>
                </w:p>
                <w:tbl>
                  <w:tblPr>
                    <w:tblW w:w="5000" w:type="pct"/>
                    <w:tblCellMar>
                      <w:left w:w="0" w:type="dxa"/>
                      <w:right w:w="0" w:type="dxa"/>
                    </w:tblCellMar>
                    <w:tblLook w:val="04A0" w:firstRow="1" w:lastRow="0" w:firstColumn="1" w:lastColumn="0" w:noHBand="0" w:noVBand="1"/>
                  </w:tblPr>
                  <w:tblGrid>
                    <w:gridCol w:w="8504"/>
                  </w:tblGrid>
                  <w:tr w:rsidR="00590B5E" w:rsidRPr="00590B5E">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590B5E" w:rsidRPr="00590B5E">
                          <w:tc>
                            <w:tcPr>
                              <w:tcW w:w="0" w:type="auto"/>
                              <w:hideMark/>
                            </w:tcPr>
                            <w:p w:rsidR="00590B5E" w:rsidRPr="00590B5E" w:rsidRDefault="00590B5E" w:rsidP="00590B5E">
                              <w:pPr>
                                <w:spacing w:after="0" w:line="240" w:lineRule="auto"/>
                                <w:rPr>
                                  <w:rFonts w:ascii="Helvetica" w:eastAsia="Times New Roman" w:hAnsi="Helvetica" w:cs="Helvetica"/>
                                  <w:sz w:val="24"/>
                                  <w:szCs w:val="24"/>
                                  <w:lang w:val="es-UY" w:eastAsia="es-UY"/>
                                </w:rPr>
                              </w:pPr>
                            </w:p>
                          </w:tc>
                        </w:tr>
                      </w:tbl>
                      <w:p w:rsidR="00590B5E" w:rsidRPr="00590B5E" w:rsidRDefault="00590B5E" w:rsidP="00590B5E">
                        <w:pPr>
                          <w:spacing w:after="0" w:line="240" w:lineRule="auto"/>
                          <w:rPr>
                            <w:rFonts w:ascii="Helvetica" w:eastAsia="Times New Roman" w:hAnsi="Helvetica" w:cs="Helvetica"/>
                            <w:sz w:val="24"/>
                            <w:szCs w:val="24"/>
                            <w:lang w:val="es-UY" w:eastAsia="es-UY"/>
                          </w:rPr>
                        </w:pPr>
                      </w:p>
                    </w:tc>
                  </w:tr>
                </w:tbl>
                <w:p w:rsidR="00590B5E" w:rsidRPr="00590B5E" w:rsidRDefault="00590B5E" w:rsidP="00590B5E">
                  <w:pPr>
                    <w:spacing w:after="0" w:line="240" w:lineRule="auto"/>
                    <w:rPr>
                      <w:rFonts w:ascii="Helvetica" w:eastAsia="Times New Roman" w:hAnsi="Helvetica" w:cs="Helvetica"/>
                      <w:vanish/>
                      <w:sz w:val="24"/>
                      <w:szCs w:val="24"/>
                      <w:lang w:val="es-UY" w:eastAsia="es-UY"/>
                    </w:rPr>
                  </w:pPr>
                </w:p>
                <w:tbl>
                  <w:tblPr>
                    <w:tblW w:w="5000" w:type="pct"/>
                    <w:tblCellMar>
                      <w:left w:w="0" w:type="dxa"/>
                      <w:right w:w="0" w:type="dxa"/>
                    </w:tblCellMar>
                    <w:tblLook w:val="04A0" w:firstRow="1" w:lastRow="0" w:firstColumn="1" w:lastColumn="0" w:noHBand="0" w:noVBand="1"/>
                  </w:tblPr>
                  <w:tblGrid>
                    <w:gridCol w:w="8504"/>
                  </w:tblGrid>
                  <w:tr w:rsidR="00590B5E" w:rsidRPr="00590B5E">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590B5E" w:rsidRPr="00590B5E">
                          <w:tc>
                            <w:tcPr>
                              <w:tcW w:w="0" w:type="auto"/>
                              <w:tcMar>
                                <w:top w:w="0" w:type="dxa"/>
                                <w:left w:w="270" w:type="dxa"/>
                                <w:bottom w:w="135" w:type="dxa"/>
                                <w:right w:w="270" w:type="dxa"/>
                              </w:tcMar>
                              <w:hideMark/>
                            </w:tcPr>
                            <w:p w:rsidR="00590B5E" w:rsidRPr="00590B5E" w:rsidRDefault="00590B5E" w:rsidP="00590B5E">
                              <w:pPr>
                                <w:spacing w:after="0" w:line="360" w:lineRule="atLeast"/>
                                <w:rPr>
                                  <w:rFonts w:ascii="Helvetica" w:eastAsia="Times New Roman" w:hAnsi="Helvetica" w:cs="Helvetica"/>
                                  <w:color w:val="202020"/>
                                  <w:sz w:val="24"/>
                                  <w:szCs w:val="24"/>
                                  <w:lang w:val="es-UY" w:eastAsia="es-UY"/>
                                </w:rPr>
                              </w:pPr>
                              <w:r w:rsidRPr="00590B5E">
                                <w:rPr>
                                  <w:rFonts w:ascii="Helvetica" w:eastAsia="Times New Roman" w:hAnsi="Helvetica" w:cs="Helvetica"/>
                                  <w:color w:val="202020"/>
                                  <w:sz w:val="24"/>
                                  <w:szCs w:val="24"/>
                                  <w:lang w:val="es-UY" w:eastAsia="es-UY"/>
                                </w:rPr>
                                <w:t>Durante la segunda sesión invitamos a </w:t>
                              </w:r>
                              <w:r w:rsidRPr="00590B5E">
                                <w:rPr>
                                  <w:rFonts w:ascii="Helvetica" w:eastAsia="Times New Roman" w:hAnsi="Helvetica" w:cs="Helvetica"/>
                                  <w:b/>
                                  <w:bCs/>
                                  <w:color w:val="202020"/>
                                  <w:sz w:val="24"/>
                                  <w:szCs w:val="24"/>
                                  <w:lang w:val="es-UY" w:eastAsia="es-UY"/>
                                </w:rPr>
                                <w:t>Nancy Cardoso, teóloga brasileña feminista y asesora de la Pastoral de la Tierra,</w:t>
                              </w:r>
                              <w:r w:rsidRPr="00590B5E">
                                <w:rPr>
                                  <w:rFonts w:ascii="Helvetica" w:eastAsia="Times New Roman" w:hAnsi="Helvetica" w:cs="Helvetica"/>
                                  <w:color w:val="202020"/>
                                  <w:sz w:val="24"/>
                                  <w:szCs w:val="24"/>
                                  <w:lang w:val="es-UY" w:eastAsia="es-UY"/>
                                </w:rPr>
                                <w:t> para generar un diálogo grupal alrededor de un tema muy provocador: </w:t>
                              </w:r>
                              <w:hyperlink r:id="rId5" w:tgtFrame="_blank" w:history="1">
                                <w:r w:rsidRPr="00590B5E">
                                  <w:rPr>
                                    <w:rFonts w:ascii="Helvetica" w:eastAsia="Times New Roman" w:hAnsi="Helvetica" w:cs="Helvetica"/>
                                    <w:b/>
                                    <w:bCs/>
                                    <w:color w:val="007C89"/>
                                    <w:sz w:val="24"/>
                                    <w:szCs w:val="24"/>
                                    <w:u w:val="single"/>
                                    <w:lang w:val="es-UY" w:eastAsia="es-UY"/>
                                  </w:rPr>
                                  <w:t>"Prohibiciones, comida, sexo, salud y pandemia. Una aproximación a Levítico”.</w:t>
                                </w:r>
                              </w:hyperlink>
                              <w:r w:rsidRPr="00590B5E">
                                <w:rPr>
                                  <w:rFonts w:ascii="Helvetica" w:eastAsia="Times New Roman" w:hAnsi="Helvetica" w:cs="Helvetica"/>
                                  <w:color w:val="202020"/>
                                  <w:sz w:val="24"/>
                                  <w:szCs w:val="24"/>
                                  <w:lang w:val="es-UY" w:eastAsia="es-UY"/>
                                </w:rPr>
                                <w:br/>
                              </w:r>
                              <w:r w:rsidRPr="00590B5E">
                                <w:rPr>
                                  <w:rFonts w:ascii="Helvetica" w:eastAsia="Times New Roman" w:hAnsi="Helvetica" w:cs="Helvetica"/>
                                  <w:i/>
                                  <w:iCs/>
                                  <w:color w:val="202020"/>
                                  <w:sz w:val="24"/>
                                  <w:szCs w:val="24"/>
                                  <w:lang w:val="es-UY" w:eastAsia="es-UY"/>
                                </w:rPr>
                                <w:t xml:space="preserve">“Sobre el </w:t>
                              </w:r>
                              <w:proofErr w:type="spellStart"/>
                              <w:r w:rsidRPr="00590B5E">
                                <w:rPr>
                                  <w:rFonts w:ascii="Helvetica" w:eastAsia="Times New Roman" w:hAnsi="Helvetica" w:cs="Helvetica"/>
                                  <w:i/>
                                  <w:iCs/>
                                  <w:color w:val="202020"/>
                                  <w:sz w:val="24"/>
                                  <w:szCs w:val="24"/>
                                  <w:lang w:val="es-UY" w:eastAsia="es-UY"/>
                                </w:rPr>
                                <w:t>LevÍtico</w:t>
                              </w:r>
                              <w:proofErr w:type="spellEnd"/>
                              <w:r w:rsidRPr="00590B5E">
                                <w:rPr>
                                  <w:rFonts w:ascii="Helvetica" w:eastAsia="Times New Roman" w:hAnsi="Helvetica" w:cs="Helvetica"/>
                                  <w:i/>
                                  <w:iCs/>
                                  <w:color w:val="202020"/>
                                  <w:sz w:val="24"/>
                                  <w:szCs w:val="24"/>
                                  <w:lang w:val="es-UY" w:eastAsia="es-UY"/>
                                </w:rPr>
                                <w:t xml:space="preserve"> hay muchos errores, muchos equívocos y un uso muy malintencionado del libro de Levítico (…) Es uno de los textos que más utilizan las iglesias fundamentalistas "contra la homosexualidad", </w:t>
                              </w:r>
                              <w:r w:rsidRPr="00590B5E">
                                <w:rPr>
                                  <w:rFonts w:ascii="Helvetica" w:eastAsia="Times New Roman" w:hAnsi="Helvetica" w:cs="Helvetica"/>
                                  <w:color w:val="202020"/>
                                  <w:sz w:val="24"/>
                                  <w:szCs w:val="24"/>
                                  <w:lang w:val="es-UY" w:eastAsia="es-UY"/>
                                </w:rPr>
                                <w:t>comenta Nancy mientras hace gesto de entrecomillar en el aire.</w:t>
                              </w:r>
                              <w:r w:rsidRPr="00590B5E">
                                <w:rPr>
                                  <w:rFonts w:ascii="Helvetica" w:eastAsia="Times New Roman" w:hAnsi="Helvetica" w:cs="Helvetica"/>
                                  <w:color w:val="202020"/>
                                  <w:sz w:val="24"/>
                                  <w:szCs w:val="24"/>
                                  <w:lang w:val="es-UY" w:eastAsia="es-UY"/>
                                </w:rPr>
                                <w:br/>
                              </w:r>
                              <w:r w:rsidRPr="00590B5E">
                                <w:rPr>
                                  <w:rFonts w:ascii="Helvetica" w:eastAsia="Times New Roman" w:hAnsi="Helvetica" w:cs="Helvetica"/>
                                  <w:color w:val="202020"/>
                                  <w:sz w:val="24"/>
                                  <w:szCs w:val="24"/>
                                  <w:lang w:val="es-UY" w:eastAsia="es-UY"/>
                                </w:rPr>
                                <w:br/>
                                <w:t>El </w:t>
                              </w:r>
                              <w:r w:rsidRPr="00590B5E">
                                <w:rPr>
                                  <w:rFonts w:ascii="Helvetica" w:eastAsia="Times New Roman" w:hAnsi="Helvetica" w:cs="Helvetica"/>
                                  <w:b/>
                                  <w:bCs/>
                                  <w:color w:val="202020"/>
                                  <w:sz w:val="24"/>
                                  <w:szCs w:val="24"/>
                                  <w:lang w:val="es-UY" w:eastAsia="es-UY"/>
                                </w:rPr>
                                <w:t>teólogo y pastor evangélico argentino Néstor Míguez</w:t>
                              </w:r>
                              <w:r w:rsidRPr="00590B5E">
                                <w:rPr>
                                  <w:rFonts w:ascii="Helvetica" w:eastAsia="Times New Roman" w:hAnsi="Helvetica" w:cs="Helvetica"/>
                                  <w:color w:val="202020"/>
                                  <w:sz w:val="24"/>
                                  <w:szCs w:val="24"/>
                                  <w:lang w:val="es-UY" w:eastAsia="es-UY"/>
                                </w:rPr>
                                <w:t>, nos compartió un diálogo sobre </w:t>
                              </w:r>
                              <w:hyperlink r:id="rId6" w:tgtFrame="_blank" w:history="1">
                                <w:r w:rsidRPr="00590B5E">
                                  <w:rPr>
                                    <w:rFonts w:ascii="Helvetica" w:eastAsia="Times New Roman" w:hAnsi="Helvetica" w:cs="Helvetica"/>
                                    <w:b/>
                                    <w:bCs/>
                                    <w:color w:val="007C89"/>
                                    <w:sz w:val="24"/>
                                    <w:szCs w:val="24"/>
                                    <w:u w:val="single"/>
                                    <w:lang w:val="es-UY" w:eastAsia="es-UY"/>
                                  </w:rPr>
                                  <w:t>“Apocalipsis: peste y sanación”.</w:t>
                                </w:r>
                              </w:hyperlink>
                              <w:r w:rsidRPr="00590B5E">
                                <w:rPr>
                                  <w:rFonts w:ascii="Helvetica" w:eastAsia="Times New Roman" w:hAnsi="Helvetica" w:cs="Helvetica"/>
                                  <w:color w:val="202020"/>
                                  <w:sz w:val="24"/>
                                  <w:szCs w:val="24"/>
                                  <w:lang w:val="es-UY" w:eastAsia="es-UY"/>
                                </w:rPr>
                                <w:t> "</w:t>
                              </w:r>
                              <w:r w:rsidRPr="00590B5E">
                                <w:rPr>
                                  <w:rFonts w:ascii="Helvetica" w:eastAsia="Times New Roman" w:hAnsi="Helvetica" w:cs="Helvetica"/>
                                  <w:i/>
                                  <w:iCs/>
                                  <w:color w:val="202020"/>
                                  <w:sz w:val="24"/>
                                  <w:szCs w:val="24"/>
                                  <w:lang w:val="es-UY" w:eastAsia="es-UY"/>
                                </w:rPr>
                                <w:t>No son salvaciones individuales. La Salvación es un espacio del pueblo. ¡Son los pueblos redimidos!; no individuos aislados. No esa imagen tan común en cierta iconografía fundamentalista</w:t>
                              </w:r>
                              <w:r w:rsidRPr="00590B5E">
                                <w:rPr>
                                  <w:rFonts w:ascii="Helvetica" w:eastAsia="Times New Roman" w:hAnsi="Helvetica" w:cs="Helvetica"/>
                                  <w:color w:val="202020"/>
                                  <w:sz w:val="24"/>
                                  <w:szCs w:val="24"/>
                                  <w:lang w:val="es-UY" w:eastAsia="es-UY"/>
                                </w:rPr>
                                <w:t> (y hace referencia a menciones de “el rapto”). </w:t>
                              </w:r>
                              <w:r w:rsidRPr="00590B5E">
                                <w:rPr>
                                  <w:rFonts w:ascii="Helvetica" w:eastAsia="Times New Roman" w:hAnsi="Helvetica" w:cs="Helvetica"/>
                                  <w:i/>
                                  <w:iCs/>
                                  <w:color w:val="202020"/>
                                  <w:sz w:val="24"/>
                                  <w:szCs w:val="24"/>
                                  <w:lang w:val="es-UY" w:eastAsia="es-UY"/>
                                </w:rPr>
                                <w:t>Nosotros estaremos en la Tierra disfrutando ser Pueblo"</w:t>
                              </w:r>
                              <w:r w:rsidRPr="00590B5E">
                                <w:rPr>
                                  <w:rFonts w:ascii="Helvetica" w:eastAsia="Times New Roman" w:hAnsi="Helvetica" w:cs="Helvetica"/>
                                  <w:color w:val="202020"/>
                                  <w:sz w:val="24"/>
                                  <w:szCs w:val="24"/>
                                  <w:lang w:val="es-UY" w:eastAsia="es-UY"/>
                                </w:rPr>
                                <w:t>, enfatiza Néstor.</w:t>
                              </w:r>
                            </w:p>
                          </w:tc>
                        </w:tr>
                      </w:tbl>
                      <w:p w:rsidR="00590B5E" w:rsidRPr="00590B5E" w:rsidRDefault="00590B5E" w:rsidP="00590B5E">
                        <w:pPr>
                          <w:spacing w:after="0" w:line="240" w:lineRule="auto"/>
                          <w:rPr>
                            <w:rFonts w:ascii="Helvetica" w:eastAsia="Times New Roman" w:hAnsi="Helvetica" w:cs="Helvetica"/>
                            <w:sz w:val="24"/>
                            <w:szCs w:val="24"/>
                            <w:lang w:val="es-UY" w:eastAsia="es-UY"/>
                          </w:rPr>
                        </w:pPr>
                      </w:p>
                    </w:tc>
                  </w:tr>
                </w:tbl>
                <w:p w:rsidR="00590B5E" w:rsidRPr="00590B5E" w:rsidRDefault="00590B5E" w:rsidP="00590B5E">
                  <w:pPr>
                    <w:spacing w:after="0" w:line="240" w:lineRule="auto"/>
                    <w:rPr>
                      <w:rFonts w:ascii="Helvetica" w:eastAsia="Times New Roman" w:hAnsi="Helvetica" w:cs="Helvetica"/>
                      <w:vanish/>
                      <w:sz w:val="24"/>
                      <w:szCs w:val="24"/>
                      <w:lang w:val="es-UY" w:eastAsia="es-UY"/>
                    </w:rPr>
                  </w:pPr>
                </w:p>
                <w:tbl>
                  <w:tblPr>
                    <w:tblW w:w="5000" w:type="pct"/>
                    <w:tblCellMar>
                      <w:left w:w="0" w:type="dxa"/>
                      <w:right w:w="0" w:type="dxa"/>
                    </w:tblCellMar>
                    <w:tblLook w:val="04A0" w:firstRow="1" w:lastRow="0" w:firstColumn="1" w:lastColumn="0" w:noHBand="0" w:noVBand="1"/>
                  </w:tblPr>
                  <w:tblGrid>
                    <w:gridCol w:w="8504"/>
                  </w:tblGrid>
                  <w:tr w:rsidR="00590B5E" w:rsidRPr="00590B5E">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590B5E" w:rsidRPr="00590B5E">
                          <w:tc>
                            <w:tcPr>
                              <w:tcW w:w="0" w:type="auto"/>
                              <w:hideMark/>
                            </w:tcPr>
                            <w:p w:rsidR="00590B5E" w:rsidRPr="00590B5E" w:rsidRDefault="00590B5E" w:rsidP="00590B5E">
                              <w:pPr>
                                <w:spacing w:after="0" w:line="240" w:lineRule="auto"/>
                                <w:rPr>
                                  <w:rFonts w:ascii="Helvetica" w:eastAsia="Times New Roman" w:hAnsi="Helvetica" w:cs="Helvetica"/>
                                  <w:sz w:val="24"/>
                                  <w:szCs w:val="24"/>
                                  <w:lang w:val="es-UY" w:eastAsia="es-UY"/>
                                </w:rPr>
                              </w:pPr>
                            </w:p>
                          </w:tc>
                        </w:tr>
                      </w:tbl>
                      <w:p w:rsidR="00590B5E" w:rsidRPr="00590B5E" w:rsidRDefault="00590B5E" w:rsidP="00590B5E">
                        <w:pPr>
                          <w:spacing w:after="0" w:line="240" w:lineRule="auto"/>
                          <w:rPr>
                            <w:rFonts w:ascii="Helvetica" w:eastAsia="Times New Roman" w:hAnsi="Helvetica" w:cs="Helvetica"/>
                            <w:sz w:val="24"/>
                            <w:szCs w:val="24"/>
                            <w:lang w:val="es-UY" w:eastAsia="es-UY"/>
                          </w:rPr>
                        </w:pPr>
                      </w:p>
                    </w:tc>
                  </w:tr>
                </w:tbl>
                <w:p w:rsidR="00590B5E" w:rsidRPr="00590B5E" w:rsidRDefault="00590B5E" w:rsidP="00590B5E">
                  <w:pPr>
                    <w:spacing w:after="0" w:line="240" w:lineRule="auto"/>
                    <w:rPr>
                      <w:rFonts w:ascii="Helvetica" w:eastAsia="Times New Roman" w:hAnsi="Helvetica" w:cs="Helvetica"/>
                      <w:vanish/>
                      <w:sz w:val="24"/>
                      <w:szCs w:val="24"/>
                      <w:lang w:val="es-UY" w:eastAsia="es-UY"/>
                    </w:rPr>
                  </w:pPr>
                </w:p>
                <w:tbl>
                  <w:tblPr>
                    <w:tblW w:w="5000" w:type="pct"/>
                    <w:tblCellMar>
                      <w:left w:w="0" w:type="dxa"/>
                      <w:right w:w="0" w:type="dxa"/>
                    </w:tblCellMar>
                    <w:tblLook w:val="04A0" w:firstRow="1" w:lastRow="0" w:firstColumn="1" w:lastColumn="0" w:noHBand="0" w:noVBand="1"/>
                  </w:tblPr>
                  <w:tblGrid>
                    <w:gridCol w:w="8504"/>
                  </w:tblGrid>
                  <w:tr w:rsidR="00590B5E" w:rsidRPr="00590B5E">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590B5E" w:rsidRPr="00590B5E">
                          <w:tc>
                            <w:tcPr>
                              <w:tcW w:w="0" w:type="auto"/>
                              <w:tcMar>
                                <w:top w:w="0" w:type="dxa"/>
                                <w:left w:w="270" w:type="dxa"/>
                                <w:bottom w:w="135" w:type="dxa"/>
                                <w:right w:w="270" w:type="dxa"/>
                              </w:tcMar>
                              <w:hideMark/>
                            </w:tcPr>
                            <w:p w:rsidR="00590B5E" w:rsidRPr="00590B5E" w:rsidRDefault="00590B5E" w:rsidP="00590B5E">
                              <w:pPr>
                                <w:spacing w:after="0" w:line="360" w:lineRule="atLeast"/>
                                <w:rPr>
                                  <w:rFonts w:ascii="Helvetica" w:eastAsia="Times New Roman" w:hAnsi="Helvetica" w:cs="Helvetica"/>
                                  <w:color w:val="202020"/>
                                  <w:sz w:val="24"/>
                                  <w:szCs w:val="24"/>
                                  <w:lang w:val="es-UY" w:eastAsia="es-UY"/>
                                </w:rPr>
                              </w:pPr>
                              <w:r w:rsidRPr="00590B5E">
                                <w:rPr>
                                  <w:rFonts w:ascii="Helvetica" w:eastAsia="Times New Roman" w:hAnsi="Helvetica" w:cs="Helvetica"/>
                                  <w:color w:val="202020"/>
                                  <w:sz w:val="24"/>
                                  <w:szCs w:val="24"/>
                                  <w:lang w:val="es-UY" w:eastAsia="es-UY"/>
                                </w:rPr>
                                <w:br/>
                              </w:r>
                              <w:r w:rsidRPr="00590B5E">
                                <w:rPr>
                                  <w:rFonts w:ascii="Helvetica" w:eastAsia="Times New Roman" w:hAnsi="Helvetica" w:cs="Helvetica"/>
                                  <w:b/>
                                  <w:bCs/>
                                  <w:color w:val="202020"/>
                                  <w:sz w:val="24"/>
                                  <w:szCs w:val="24"/>
                                  <w:lang w:val="es-UY" w:eastAsia="es-UY"/>
                                </w:rPr>
                                <w:t>Nuestra próxima sesión del miércoles 4 de noviembre</w:t>
                              </w:r>
                              <w:r w:rsidRPr="00590B5E">
                                <w:rPr>
                                  <w:rFonts w:ascii="Helvetica" w:eastAsia="Times New Roman" w:hAnsi="Helvetica" w:cs="Helvetica"/>
                                  <w:color w:val="202020"/>
                                  <w:sz w:val="24"/>
                                  <w:szCs w:val="24"/>
                                  <w:lang w:val="es-UY" w:eastAsia="es-UY"/>
                                </w:rPr>
                                <w:t> estará a cargo de la </w:t>
                              </w:r>
                              <w:r w:rsidRPr="00590B5E">
                                <w:rPr>
                                  <w:rFonts w:ascii="Helvetica" w:eastAsia="Times New Roman" w:hAnsi="Helvetica" w:cs="Helvetica"/>
                                  <w:b/>
                                  <w:bCs/>
                                  <w:color w:val="202020"/>
                                  <w:sz w:val="24"/>
                                  <w:szCs w:val="24"/>
                                  <w:lang w:val="es-UY" w:eastAsia="es-UY"/>
                                </w:rPr>
                                <w:t>teóloga y biblista mexicana Elsa Támez</w:t>
                              </w:r>
                              <w:r w:rsidRPr="00590B5E">
                                <w:rPr>
                                  <w:rFonts w:ascii="Helvetica" w:eastAsia="Times New Roman" w:hAnsi="Helvetica" w:cs="Helvetica"/>
                                  <w:color w:val="202020"/>
                                  <w:sz w:val="24"/>
                                  <w:szCs w:val="24"/>
                                  <w:lang w:val="es-UY" w:eastAsia="es-UY"/>
                                </w:rPr>
                                <w:t>, con el diálogo </w:t>
                              </w:r>
                              <w:r w:rsidRPr="00590B5E">
                                <w:rPr>
                                  <w:rFonts w:ascii="Helvetica" w:eastAsia="Times New Roman" w:hAnsi="Helvetica" w:cs="Helvetica"/>
                                  <w:b/>
                                  <w:bCs/>
                                  <w:color w:val="202020"/>
                                  <w:sz w:val="24"/>
                                  <w:szCs w:val="24"/>
                                  <w:lang w:val="es-UY" w:eastAsia="es-UY"/>
                                </w:rPr>
                                <w:t>“¿Cómo sobrevivir en tiempos de pandemia?: relectura del Eclesiastés”</w:t>
                              </w:r>
                              <w:r w:rsidRPr="00590B5E">
                                <w:rPr>
                                  <w:rFonts w:ascii="Helvetica" w:eastAsia="Times New Roman" w:hAnsi="Helvetica" w:cs="Helvetica"/>
                                  <w:color w:val="202020"/>
                                  <w:sz w:val="24"/>
                                  <w:szCs w:val="24"/>
                                  <w:lang w:val="es-UY" w:eastAsia="es-UY"/>
                                </w:rPr>
                                <w:t>. La sesión </w:t>
                              </w:r>
                              <w:hyperlink r:id="rId7" w:tgtFrame="_blank" w:history="1">
                                <w:r w:rsidRPr="00590B5E">
                                  <w:rPr>
                                    <w:rFonts w:ascii="Helvetica" w:eastAsia="Times New Roman" w:hAnsi="Helvetica" w:cs="Helvetica"/>
                                    <w:b/>
                                    <w:bCs/>
                                    <w:color w:val="007C89"/>
                                    <w:sz w:val="24"/>
                                    <w:szCs w:val="24"/>
                                    <w:u w:val="single"/>
                                    <w:lang w:val="es-UY" w:eastAsia="es-UY"/>
                                  </w:rPr>
                                  <w:t>será transmitida </w:t>
                                </w:r>
                              </w:hyperlink>
                              <w:r w:rsidRPr="00590B5E">
                                <w:rPr>
                                  <w:rFonts w:ascii="Helvetica" w:eastAsia="Times New Roman" w:hAnsi="Helvetica" w:cs="Helvetica"/>
                                  <w:color w:val="202020"/>
                                  <w:sz w:val="24"/>
                                  <w:szCs w:val="24"/>
                                  <w:lang w:val="es-UY" w:eastAsia="es-UY"/>
                                </w:rPr>
                                <w:t>por Facebook Live a través de la página del DEI.</w:t>
                              </w:r>
                              <w:r w:rsidRPr="00590B5E">
                                <w:rPr>
                                  <w:rFonts w:ascii="Helvetica" w:eastAsia="Times New Roman" w:hAnsi="Helvetica" w:cs="Helvetica"/>
                                  <w:color w:val="202020"/>
                                  <w:sz w:val="24"/>
                                  <w:szCs w:val="24"/>
                                  <w:lang w:val="es-UY" w:eastAsia="es-UY"/>
                                </w:rPr>
                                <w:br/>
                              </w:r>
                              <w:r w:rsidRPr="00590B5E">
                                <w:rPr>
                                  <w:rFonts w:ascii="Helvetica" w:eastAsia="Times New Roman" w:hAnsi="Helvetica" w:cs="Helvetica"/>
                                  <w:color w:val="202020"/>
                                  <w:sz w:val="24"/>
                                  <w:szCs w:val="24"/>
                                  <w:lang w:val="es-UY" w:eastAsia="es-UY"/>
                                </w:rPr>
                                <w:br/>
                                <w:t>Desde </w:t>
                              </w:r>
                              <w:r w:rsidRPr="00590B5E">
                                <w:rPr>
                                  <w:rFonts w:ascii="Helvetica" w:eastAsia="Times New Roman" w:hAnsi="Helvetica" w:cs="Helvetica"/>
                                  <w:b/>
                                  <w:bCs/>
                                  <w:color w:val="202020"/>
                                  <w:sz w:val="24"/>
                                  <w:szCs w:val="24"/>
                                  <w:lang w:val="es-UY" w:eastAsia="es-UY"/>
                                </w:rPr>
                                <w:t>Bolivia</w:t>
                              </w:r>
                              <w:r w:rsidRPr="00590B5E">
                                <w:rPr>
                                  <w:rFonts w:ascii="Helvetica" w:eastAsia="Times New Roman" w:hAnsi="Helvetica" w:cs="Helvetica"/>
                                  <w:color w:val="202020"/>
                                  <w:sz w:val="24"/>
                                  <w:szCs w:val="24"/>
                                  <w:lang w:val="es-UY" w:eastAsia="es-UY"/>
                                </w:rPr>
                                <w:t>, nos acompañará </w:t>
                              </w:r>
                              <w:r w:rsidRPr="00590B5E">
                                <w:rPr>
                                  <w:rFonts w:ascii="Helvetica" w:eastAsia="Times New Roman" w:hAnsi="Helvetica" w:cs="Helvetica"/>
                                  <w:b/>
                                  <w:bCs/>
                                  <w:color w:val="202020"/>
                                  <w:sz w:val="24"/>
                                  <w:szCs w:val="24"/>
                                  <w:lang w:val="es-UY" w:eastAsia="es-UY"/>
                                </w:rPr>
                                <w:t xml:space="preserve">Sofía Chipana Quispe, teóloga </w:t>
                              </w:r>
                              <w:proofErr w:type="spellStart"/>
                              <w:r w:rsidRPr="00590B5E">
                                <w:rPr>
                                  <w:rFonts w:ascii="Helvetica" w:eastAsia="Times New Roman" w:hAnsi="Helvetica" w:cs="Helvetica"/>
                                  <w:b/>
                                  <w:bCs/>
                                  <w:color w:val="202020"/>
                                  <w:sz w:val="24"/>
                                  <w:szCs w:val="24"/>
                                  <w:lang w:val="es-UY" w:eastAsia="es-UY"/>
                                </w:rPr>
                                <w:t>aymara</w:t>
                              </w:r>
                              <w:proofErr w:type="spellEnd"/>
                              <w:r w:rsidRPr="00590B5E">
                                <w:rPr>
                                  <w:rFonts w:ascii="Helvetica" w:eastAsia="Times New Roman" w:hAnsi="Helvetica" w:cs="Helvetica"/>
                                  <w:b/>
                                  <w:bCs/>
                                  <w:color w:val="202020"/>
                                  <w:sz w:val="24"/>
                                  <w:szCs w:val="24"/>
                                  <w:lang w:val="es-UY" w:eastAsia="es-UY"/>
                                </w:rPr>
                                <w:t> </w:t>
                              </w:r>
                              <w:r w:rsidRPr="00590B5E">
                                <w:rPr>
                                  <w:rFonts w:ascii="Helvetica" w:eastAsia="Times New Roman" w:hAnsi="Helvetica" w:cs="Helvetica"/>
                                  <w:color w:val="202020"/>
                                  <w:sz w:val="24"/>
                                  <w:szCs w:val="24"/>
                                  <w:lang w:val="es-UY" w:eastAsia="es-UY"/>
                                </w:rPr>
                                <w:t>quien en otros talleres del DEI ha compartido desde la experiencia de </w:t>
                              </w:r>
                              <w:r w:rsidRPr="00590B5E">
                                <w:rPr>
                                  <w:rFonts w:ascii="Helvetica" w:eastAsia="Times New Roman" w:hAnsi="Helvetica" w:cs="Helvetica"/>
                                  <w:b/>
                                  <w:bCs/>
                                  <w:color w:val="202020"/>
                                  <w:sz w:val="24"/>
                                  <w:szCs w:val="24"/>
                                  <w:lang w:val="es-UY" w:eastAsia="es-UY"/>
                                </w:rPr>
                                <w:t>espiritualidad y vivencia de y desde las comunidades originarias. </w:t>
                              </w:r>
                              <w:r w:rsidRPr="00590B5E">
                                <w:rPr>
                                  <w:rFonts w:ascii="Helvetica" w:eastAsia="Times New Roman" w:hAnsi="Helvetica" w:cs="Helvetica"/>
                                  <w:color w:val="202020"/>
                                  <w:sz w:val="24"/>
                                  <w:szCs w:val="24"/>
                                  <w:lang w:val="es-UY" w:eastAsia="es-UY"/>
                                </w:rPr>
                                <w:t>Con ella celebraremos la penúltima sesión del seminario el </w:t>
                              </w:r>
                              <w:r w:rsidRPr="00590B5E">
                                <w:rPr>
                                  <w:rFonts w:ascii="Helvetica" w:eastAsia="Times New Roman" w:hAnsi="Helvetica" w:cs="Helvetica"/>
                                  <w:b/>
                                  <w:bCs/>
                                  <w:color w:val="202020"/>
                                  <w:sz w:val="24"/>
                                  <w:szCs w:val="24"/>
                                  <w:lang w:val="es-UY" w:eastAsia="es-UY"/>
                                </w:rPr>
                                <w:t>miércoles 11 de noviembre</w:t>
                              </w:r>
                              <w:r w:rsidRPr="00590B5E">
                                <w:rPr>
                                  <w:rFonts w:ascii="Helvetica" w:eastAsia="Times New Roman" w:hAnsi="Helvetica" w:cs="Helvetica"/>
                                  <w:color w:val="202020"/>
                                  <w:sz w:val="24"/>
                                  <w:szCs w:val="24"/>
                                  <w:lang w:val="es-UY" w:eastAsia="es-UY"/>
                                </w:rPr>
                                <w:t> en la sesión llamada </w:t>
                              </w:r>
                              <w:r w:rsidRPr="00590B5E">
                                <w:rPr>
                                  <w:rFonts w:ascii="Helvetica" w:eastAsia="Times New Roman" w:hAnsi="Helvetica" w:cs="Helvetica"/>
                                  <w:b/>
                                  <w:bCs/>
                                  <w:color w:val="202020"/>
                                  <w:sz w:val="24"/>
                                  <w:szCs w:val="24"/>
                                  <w:lang w:val="es-UY" w:eastAsia="es-UY"/>
                                </w:rPr>
                                <w:t xml:space="preserve">“Lectura Popular de la Biblia y </w:t>
                              </w:r>
                              <w:proofErr w:type="spellStart"/>
                              <w:r w:rsidRPr="00590B5E">
                                <w:rPr>
                                  <w:rFonts w:ascii="Helvetica" w:eastAsia="Times New Roman" w:hAnsi="Helvetica" w:cs="Helvetica"/>
                                  <w:b/>
                                  <w:bCs/>
                                  <w:color w:val="202020"/>
                                  <w:sz w:val="24"/>
                                  <w:szCs w:val="24"/>
                                  <w:lang w:val="es-UY" w:eastAsia="es-UY"/>
                                </w:rPr>
                                <w:t>re-existencias</w:t>
                              </w:r>
                              <w:proofErr w:type="spellEnd"/>
                              <w:r w:rsidRPr="00590B5E">
                                <w:rPr>
                                  <w:rFonts w:ascii="Helvetica" w:eastAsia="Times New Roman" w:hAnsi="Helvetica" w:cs="Helvetica"/>
                                  <w:b/>
                                  <w:bCs/>
                                  <w:color w:val="202020"/>
                                  <w:sz w:val="24"/>
                                  <w:szCs w:val="24"/>
                                  <w:lang w:val="es-UY" w:eastAsia="es-UY"/>
                                </w:rPr>
                                <w:t xml:space="preserve"> comunitarias”.</w:t>
                              </w:r>
                              <w:r w:rsidRPr="00590B5E">
                                <w:rPr>
                                  <w:rFonts w:ascii="Helvetica" w:eastAsia="Times New Roman" w:hAnsi="Helvetica" w:cs="Helvetica"/>
                                  <w:color w:val="202020"/>
                                  <w:sz w:val="24"/>
                                  <w:szCs w:val="24"/>
                                  <w:lang w:val="es-UY" w:eastAsia="es-UY"/>
                                </w:rPr>
                                <w:br/>
                              </w:r>
                              <w:r w:rsidRPr="00590B5E">
                                <w:rPr>
                                  <w:rFonts w:ascii="Helvetica" w:eastAsia="Times New Roman" w:hAnsi="Helvetica" w:cs="Helvetica"/>
                                  <w:color w:val="202020"/>
                                  <w:sz w:val="24"/>
                                  <w:szCs w:val="24"/>
                                  <w:lang w:val="es-UY" w:eastAsia="es-UY"/>
                                </w:rPr>
                                <w:br/>
                                <w:t>Nuestra clausura de este proceso de formación tendrá lugar el miércoles 18 de noviembre  cuando realizaremos </w:t>
                              </w:r>
                              <w:r w:rsidRPr="00590B5E">
                                <w:rPr>
                                  <w:rFonts w:ascii="Helvetica" w:eastAsia="Times New Roman" w:hAnsi="Helvetica" w:cs="Helvetica"/>
                                  <w:b/>
                                  <w:bCs/>
                                  <w:color w:val="202020"/>
                                  <w:sz w:val="24"/>
                                  <w:szCs w:val="24"/>
                                  <w:lang w:val="es-UY" w:eastAsia="es-UY"/>
                                </w:rPr>
                                <w:t xml:space="preserve">una sesión dedicada al diálogo del grupo y a la síntesis final, conducida por Alberto Álvarez </w:t>
                              </w:r>
                              <w:proofErr w:type="spellStart"/>
                              <w:r w:rsidRPr="00590B5E">
                                <w:rPr>
                                  <w:rFonts w:ascii="Helvetica" w:eastAsia="Times New Roman" w:hAnsi="Helvetica" w:cs="Helvetica"/>
                                  <w:b/>
                                  <w:bCs/>
                                  <w:color w:val="202020"/>
                                  <w:sz w:val="24"/>
                                  <w:szCs w:val="24"/>
                                  <w:lang w:val="es-UY" w:eastAsia="es-UY"/>
                                </w:rPr>
                                <w:t>Toirac</w:t>
                              </w:r>
                              <w:proofErr w:type="spellEnd"/>
                              <w:r w:rsidRPr="00590B5E">
                                <w:rPr>
                                  <w:rFonts w:ascii="Helvetica" w:eastAsia="Times New Roman" w:hAnsi="Helvetica" w:cs="Helvetica"/>
                                  <w:b/>
                                  <w:bCs/>
                                  <w:color w:val="202020"/>
                                  <w:sz w:val="24"/>
                                  <w:szCs w:val="24"/>
                                  <w:lang w:val="es-UY" w:eastAsia="es-UY"/>
                                </w:rPr>
                                <w:t>, coordinador del Programa de Formación del DEI.</w:t>
                              </w:r>
                              <w:r w:rsidRPr="00590B5E">
                                <w:rPr>
                                  <w:rFonts w:ascii="Helvetica" w:eastAsia="Times New Roman" w:hAnsi="Helvetica" w:cs="Helvetica"/>
                                  <w:color w:val="202020"/>
                                  <w:sz w:val="24"/>
                                  <w:szCs w:val="24"/>
                                  <w:lang w:val="es-UY" w:eastAsia="es-UY"/>
                                </w:rPr>
                                <w:br/>
                              </w:r>
                              <w:r w:rsidRPr="00590B5E">
                                <w:rPr>
                                  <w:rFonts w:ascii="Helvetica" w:eastAsia="Times New Roman" w:hAnsi="Helvetica" w:cs="Helvetica"/>
                                  <w:color w:val="202020"/>
                                  <w:sz w:val="24"/>
                                  <w:szCs w:val="24"/>
                                  <w:lang w:val="es-UY" w:eastAsia="es-UY"/>
                                </w:rPr>
                                <w:br/>
                                <w:t>Las </w:t>
                              </w:r>
                              <w:r w:rsidRPr="00590B5E">
                                <w:rPr>
                                  <w:rFonts w:ascii="Helvetica" w:eastAsia="Times New Roman" w:hAnsi="Helvetica" w:cs="Helvetica"/>
                                  <w:b/>
                                  <w:bCs/>
                                  <w:color w:val="202020"/>
                                  <w:sz w:val="24"/>
                                  <w:szCs w:val="24"/>
                                  <w:lang w:val="es-UY" w:eastAsia="es-UY"/>
                                </w:rPr>
                                <w:t>próximas sesiones abiertas al público serán transmitidas en Facebook Live</w:t>
                              </w:r>
                              <w:r w:rsidRPr="00590B5E">
                                <w:rPr>
                                  <w:rFonts w:ascii="Helvetica" w:eastAsia="Times New Roman" w:hAnsi="Helvetica" w:cs="Helvetica"/>
                                  <w:color w:val="202020"/>
                                  <w:sz w:val="24"/>
                                  <w:szCs w:val="24"/>
                                  <w:lang w:val="es-UY" w:eastAsia="es-UY"/>
                                </w:rPr>
                                <w:t> a través de la</w:t>
                              </w:r>
                              <w:hyperlink r:id="rId8" w:tgtFrame="_blank" w:history="1">
                                <w:r w:rsidRPr="00590B5E">
                                  <w:rPr>
                                    <w:rFonts w:ascii="Helvetica" w:eastAsia="Times New Roman" w:hAnsi="Helvetica" w:cs="Helvetica"/>
                                    <w:b/>
                                    <w:bCs/>
                                    <w:color w:val="007C89"/>
                                    <w:sz w:val="24"/>
                                    <w:szCs w:val="24"/>
                                    <w:u w:val="single"/>
                                    <w:lang w:val="es-UY" w:eastAsia="es-UY"/>
                                  </w:rPr>
                                  <w:t> página del DEI en Facebook</w:t>
                                </w:r>
                              </w:hyperlink>
                              <w:r w:rsidRPr="00590B5E">
                                <w:rPr>
                                  <w:rFonts w:ascii="Helvetica" w:eastAsia="Times New Roman" w:hAnsi="Helvetica" w:cs="Helvetica"/>
                                  <w:color w:val="202020"/>
                                  <w:sz w:val="24"/>
                                  <w:szCs w:val="24"/>
                                  <w:lang w:val="es-UY" w:eastAsia="es-UY"/>
                                </w:rPr>
                                <w:t> y pueden ser ampliamente divulgadas.</w:t>
                              </w:r>
                              <w:r w:rsidRPr="00590B5E">
                                <w:rPr>
                                  <w:rFonts w:ascii="Helvetica" w:eastAsia="Times New Roman" w:hAnsi="Helvetica" w:cs="Helvetica"/>
                                  <w:color w:val="202020"/>
                                  <w:sz w:val="24"/>
                                  <w:szCs w:val="24"/>
                                  <w:lang w:val="es-UY" w:eastAsia="es-UY"/>
                                </w:rPr>
                                <w:br/>
                                <w:t> </w:t>
                              </w:r>
                            </w:p>
                          </w:tc>
                        </w:tr>
                      </w:tbl>
                      <w:p w:rsidR="00590B5E" w:rsidRPr="00590B5E" w:rsidRDefault="00590B5E" w:rsidP="00590B5E">
                        <w:pPr>
                          <w:spacing w:after="0" w:line="240" w:lineRule="auto"/>
                          <w:rPr>
                            <w:rFonts w:ascii="Helvetica" w:eastAsia="Times New Roman" w:hAnsi="Helvetica" w:cs="Helvetica"/>
                            <w:sz w:val="24"/>
                            <w:szCs w:val="24"/>
                            <w:lang w:val="es-UY" w:eastAsia="es-UY"/>
                          </w:rPr>
                        </w:pPr>
                      </w:p>
                    </w:tc>
                  </w:tr>
                </w:tbl>
                <w:p w:rsidR="00590B5E" w:rsidRPr="00590B5E" w:rsidRDefault="00590B5E" w:rsidP="00590B5E">
                  <w:pPr>
                    <w:spacing w:after="0" w:line="240" w:lineRule="auto"/>
                    <w:rPr>
                      <w:rFonts w:ascii="Helvetica" w:eastAsia="Times New Roman" w:hAnsi="Helvetica" w:cs="Helvetica"/>
                      <w:vanish/>
                      <w:sz w:val="24"/>
                      <w:szCs w:val="24"/>
                      <w:lang w:val="es-UY" w:eastAsia="es-UY"/>
                    </w:rPr>
                  </w:pPr>
                </w:p>
                <w:tbl>
                  <w:tblPr>
                    <w:tblW w:w="5000" w:type="pct"/>
                    <w:tblCellMar>
                      <w:left w:w="0" w:type="dxa"/>
                      <w:right w:w="0" w:type="dxa"/>
                    </w:tblCellMar>
                    <w:tblLook w:val="04A0" w:firstRow="1" w:lastRow="0" w:firstColumn="1" w:lastColumn="0" w:noHBand="0" w:noVBand="1"/>
                  </w:tblPr>
                  <w:tblGrid>
                    <w:gridCol w:w="8504"/>
                  </w:tblGrid>
                  <w:tr w:rsidR="00590B5E" w:rsidRPr="00590B5E">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590B5E" w:rsidRPr="00590B5E">
                          <w:tc>
                            <w:tcPr>
                              <w:tcW w:w="0" w:type="auto"/>
                              <w:hideMark/>
                            </w:tcPr>
                            <w:p w:rsidR="00590B5E" w:rsidRPr="00590B5E" w:rsidRDefault="00590B5E" w:rsidP="00590B5E">
                              <w:pPr>
                                <w:spacing w:after="0" w:line="240" w:lineRule="auto"/>
                                <w:rPr>
                                  <w:rFonts w:ascii="Helvetica" w:eastAsia="Times New Roman" w:hAnsi="Helvetica" w:cs="Helvetica"/>
                                  <w:sz w:val="24"/>
                                  <w:szCs w:val="24"/>
                                  <w:lang w:val="es-UY" w:eastAsia="es-UY"/>
                                </w:rPr>
                              </w:pPr>
                            </w:p>
                          </w:tc>
                        </w:tr>
                      </w:tbl>
                      <w:p w:rsidR="00590B5E" w:rsidRPr="00590B5E" w:rsidRDefault="00590B5E" w:rsidP="00590B5E">
                        <w:pPr>
                          <w:spacing w:after="0" w:line="240" w:lineRule="auto"/>
                          <w:rPr>
                            <w:rFonts w:ascii="Helvetica" w:eastAsia="Times New Roman" w:hAnsi="Helvetica" w:cs="Helvetica"/>
                            <w:sz w:val="24"/>
                            <w:szCs w:val="24"/>
                            <w:lang w:val="es-UY" w:eastAsia="es-UY"/>
                          </w:rPr>
                        </w:pPr>
                      </w:p>
                    </w:tc>
                  </w:tr>
                </w:tbl>
                <w:p w:rsidR="00590B5E" w:rsidRPr="00590B5E" w:rsidRDefault="00590B5E" w:rsidP="00590B5E">
                  <w:pPr>
                    <w:spacing w:after="0" w:line="240" w:lineRule="auto"/>
                    <w:rPr>
                      <w:rFonts w:ascii="Helvetica" w:eastAsia="Times New Roman" w:hAnsi="Helvetica" w:cs="Helvetica"/>
                      <w:sz w:val="24"/>
                      <w:szCs w:val="24"/>
                      <w:lang w:val="es-UY" w:eastAsia="es-UY"/>
                    </w:rPr>
                  </w:pPr>
                </w:p>
              </w:tc>
            </w:tr>
          </w:tbl>
          <w:p w:rsidR="00590B5E" w:rsidRPr="00590B5E" w:rsidRDefault="00590B5E" w:rsidP="00590B5E">
            <w:pPr>
              <w:spacing w:after="0" w:line="240" w:lineRule="auto"/>
              <w:rPr>
                <w:rFonts w:ascii="Helvetica" w:eastAsia="Times New Roman" w:hAnsi="Helvetica" w:cs="Helvetica"/>
                <w:color w:val="222222"/>
                <w:sz w:val="24"/>
                <w:szCs w:val="24"/>
                <w:lang w:val="es-UY" w:eastAsia="es-UY"/>
              </w:rPr>
            </w:pPr>
          </w:p>
        </w:tc>
      </w:tr>
      <w:tr w:rsidR="00590B5E" w:rsidRPr="00590B5E" w:rsidTr="00590B5E">
        <w:tc>
          <w:tcPr>
            <w:tcW w:w="0" w:type="auto"/>
            <w:tcBorders>
              <w:top w:val="nil"/>
              <w:bottom w:val="nil"/>
            </w:tcBorders>
            <w:shd w:val="clear" w:color="auto" w:fill="FFFFFF"/>
            <w:tcMar>
              <w:top w:w="135" w:type="dxa"/>
              <w:left w:w="0" w:type="dxa"/>
              <w:bottom w:w="135" w:type="dxa"/>
              <w:right w:w="0" w:type="dxa"/>
            </w:tcMar>
            <w:hideMark/>
          </w:tcPr>
          <w:tbl>
            <w:tblPr>
              <w:tblW w:w="5000" w:type="pct"/>
              <w:jc w:val="center"/>
              <w:tblCellMar>
                <w:left w:w="0" w:type="dxa"/>
                <w:right w:w="0" w:type="dxa"/>
              </w:tblCellMar>
              <w:tblLook w:val="04A0" w:firstRow="1" w:lastRow="0" w:firstColumn="1" w:lastColumn="0" w:noHBand="0" w:noVBand="1"/>
            </w:tblPr>
            <w:tblGrid>
              <w:gridCol w:w="8504"/>
            </w:tblGrid>
            <w:tr w:rsidR="00590B5E" w:rsidRPr="00590B5E">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8504"/>
                  </w:tblGrid>
                  <w:tr w:rsidR="00590B5E" w:rsidRPr="00590B5E">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590B5E" w:rsidRPr="00590B5E">
                          <w:tc>
                            <w:tcPr>
                              <w:tcW w:w="0" w:type="auto"/>
                              <w:tcMar>
                                <w:top w:w="0" w:type="dxa"/>
                                <w:left w:w="270" w:type="dxa"/>
                                <w:bottom w:w="135" w:type="dxa"/>
                                <w:right w:w="270" w:type="dxa"/>
                              </w:tcMar>
                              <w:hideMark/>
                            </w:tcPr>
                            <w:bookmarkStart w:id="0" w:name="_GoBack"/>
                            <w:p w:rsidR="00590B5E" w:rsidRPr="00590B5E" w:rsidRDefault="00590B5E" w:rsidP="00590B5E">
                              <w:pPr>
                                <w:spacing w:after="0" w:line="240" w:lineRule="atLeast"/>
                                <w:rPr>
                                  <w:rFonts w:ascii="Helvetica" w:eastAsia="Times New Roman" w:hAnsi="Helvetica" w:cs="Helvetica"/>
                                  <w:color w:val="202020"/>
                                  <w:sz w:val="24"/>
                                  <w:szCs w:val="24"/>
                                  <w:lang w:val="es-UY" w:eastAsia="es-UY"/>
                                </w:rPr>
                              </w:pPr>
                              <w:r w:rsidRPr="00590B5E">
                                <w:rPr>
                                  <w:rFonts w:ascii="Helvetica" w:eastAsia="Times New Roman" w:hAnsi="Helvetica" w:cs="Helvetica"/>
                                  <w:color w:val="202020"/>
                                  <w:sz w:val="18"/>
                                  <w:szCs w:val="18"/>
                                  <w:lang w:val="es-UY" w:eastAsia="es-UY"/>
                                </w:rPr>
                                <w:lastRenderedPageBreak/>
                                <w:fldChar w:fldCharType="begin"/>
                              </w:r>
                              <w:r w:rsidRPr="00590B5E">
                                <w:rPr>
                                  <w:rFonts w:ascii="Helvetica" w:eastAsia="Times New Roman" w:hAnsi="Helvetica" w:cs="Helvetica"/>
                                  <w:color w:val="202020"/>
                                  <w:sz w:val="18"/>
                                  <w:szCs w:val="18"/>
                                  <w:lang w:val="es-UY" w:eastAsia="es-UY"/>
                                </w:rPr>
                                <w:instrText xml:space="preserve"> HYPERLINK "https://deicr.us14.list-manage.com/track/click?u=a1978ae7ccec734ab9da03f4e&amp;id=879678c4e1&amp;e=79389b4ad0" \t "_blank" </w:instrText>
                              </w:r>
                              <w:r w:rsidRPr="00590B5E">
                                <w:rPr>
                                  <w:rFonts w:ascii="Helvetica" w:eastAsia="Times New Roman" w:hAnsi="Helvetica" w:cs="Helvetica"/>
                                  <w:color w:val="202020"/>
                                  <w:sz w:val="18"/>
                                  <w:szCs w:val="18"/>
                                  <w:lang w:val="es-UY" w:eastAsia="es-UY"/>
                                </w:rPr>
                                <w:fldChar w:fldCharType="separate"/>
                              </w:r>
                              <w:r w:rsidRPr="00590B5E">
                                <w:rPr>
                                  <w:rFonts w:ascii="Helvetica" w:eastAsia="Times New Roman" w:hAnsi="Helvetica" w:cs="Helvetica"/>
                                  <w:color w:val="696969"/>
                                  <w:sz w:val="18"/>
                                  <w:szCs w:val="18"/>
                                  <w:u w:val="single"/>
                                  <w:lang w:val="es-UY" w:eastAsia="es-UY"/>
                                </w:rPr>
                                <w:t>Visite nuestro sitio web</w:t>
                              </w:r>
                              <w:r w:rsidRPr="00590B5E">
                                <w:rPr>
                                  <w:rFonts w:ascii="Helvetica" w:eastAsia="Times New Roman" w:hAnsi="Helvetica" w:cs="Helvetica"/>
                                  <w:color w:val="202020"/>
                                  <w:sz w:val="18"/>
                                  <w:szCs w:val="18"/>
                                  <w:lang w:val="es-UY" w:eastAsia="es-UY"/>
                                </w:rPr>
                                <w:fldChar w:fldCharType="end"/>
                              </w:r>
                              <w:r w:rsidRPr="00590B5E">
                                <w:rPr>
                                  <w:rFonts w:ascii="Helvetica" w:eastAsia="Times New Roman" w:hAnsi="Helvetica" w:cs="Helvetica"/>
                                  <w:color w:val="202020"/>
                                  <w:sz w:val="18"/>
                                  <w:szCs w:val="18"/>
                                  <w:lang w:val="es-UY" w:eastAsia="es-UY"/>
                                </w:rPr>
                                <w:br/>
                              </w:r>
                              <w:hyperlink r:id="rId9" w:tgtFrame="_blank" w:history="1">
                                <w:r w:rsidRPr="00590B5E">
                                  <w:rPr>
                                    <w:rFonts w:ascii="Helvetica" w:eastAsia="Times New Roman" w:hAnsi="Helvetica" w:cs="Helvetica"/>
                                    <w:color w:val="007C89"/>
                                    <w:sz w:val="18"/>
                                    <w:szCs w:val="18"/>
                                    <w:u w:val="single"/>
                                    <w:lang w:val="es-UY" w:eastAsia="es-UY"/>
                                  </w:rPr>
                                  <w:t>www.deicr.org</w:t>
                                </w:r>
                              </w:hyperlink>
                              <w:r w:rsidRPr="00590B5E">
                                <w:rPr>
                                  <w:rFonts w:ascii="Helvetica" w:eastAsia="Times New Roman" w:hAnsi="Helvetica" w:cs="Helvetica"/>
                                  <w:color w:val="202020"/>
                                  <w:sz w:val="18"/>
                                  <w:szCs w:val="18"/>
                                  <w:lang w:val="es-UY" w:eastAsia="es-UY"/>
                                </w:rPr>
                                <w:br/>
                              </w:r>
                              <w:r w:rsidRPr="00590B5E">
                                <w:rPr>
                                  <w:rFonts w:ascii="Helvetica" w:eastAsia="Times New Roman" w:hAnsi="Helvetica" w:cs="Helvetica"/>
                                  <w:color w:val="202020"/>
                                  <w:sz w:val="18"/>
                                  <w:szCs w:val="18"/>
                                  <w:lang w:val="es-UY" w:eastAsia="es-UY"/>
                                </w:rPr>
                                <w:br/>
                              </w:r>
                              <w:hyperlink r:id="rId10" w:tgtFrame="_blank" w:history="1">
                                <w:r w:rsidRPr="00590B5E">
                                  <w:rPr>
                                    <w:rFonts w:ascii="Helvetica" w:eastAsia="Times New Roman" w:hAnsi="Helvetica" w:cs="Helvetica"/>
                                    <w:color w:val="696969"/>
                                    <w:sz w:val="18"/>
                                    <w:szCs w:val="18"/>
                                    <w:u w:val="single"/>
                                    <w:lang w:val="es-UY" w:eastAsia="es-UY"/>
                                  </w:rPr>
                                  <w:t>S</w:t>
                                </w:r>
                              </w:hyperlink>
                              <w:hyperlink r:id="rId11" w:tgtFrame="_blank" w:history="1">
                                <w:r w:rsidRPr="00590B5E">
                                  <w:rPr>
                                    <w:rFonts w:ascii="Helvetica" w:eastAsia="Times New Roman" w:hAnsi="Helvetica" w:cs="Helvetica"/>
                                    <w:color w:val="696969"/>
                                    <w:sz w:val="18"/>
                                    <w:szCs w:val="18"/>
                                    <w:u w:val="single"/>
                                    <w:lang w:val="es-UY" w:eastAsia="es-UY"/>
                                  </w:rPr>
                                  <w:t>íganos en Facebook</w:t>
                                </w:r>
                              </w:hyperlink>
                              <w:r w:rsidRPr="00590B5E">
                                <w:rPr>
                                  <w:rFonts w:ascii="Helvetica" w:eastAsia="Times New Roman" w:hAnsi="Helvetica" w:cs="Helvetica"/>
                                  <w:color w:val="202020"/>
                                  <w:sz w:val="18"/>
                                  <w:szCs w:val="18"/>
                                  <w:lang w:val="es-UY" w:eastAsia="es-UY"/>
                                </w:rPr>
                                <w:br/>
                              </w:r>
                              <w:r w:rsidRPr="00590B5E">
                                <w:rPr>
                                  <w:rFonts w:ascii="Helvetica" w:eastAsia="Times New Roman" w:hAnsi="Helvetica" w:cs="Helvetica"/>
                                  <w:color w:val="696969"/>
                                  <w:sz w:val="18"/>
                                  <w:szCs w:val="18"/>
                                  <w:lang w:val="es-UY" w:eastAsia="es-UY"/>
                                </w:rPr>
                                <w:t>como "Departamento Ecuménico de Investigaciones"</w:t>
                              </w:r>
                              <w:r w:rsidRPr="00590B5E">
                                <w:rPr>
                                  <w:rFonts w:ascii="Helvetica" w:eastAsia="Times New Roman" w:hAnsi="Helvetica" w:cs="Helvetica"/>
                                  <w:color w:val="202020"/>
                                  <w:sz w:val="18"/>
                                  <w:szCs w:val="18"/>
                                  <w:lang w:val="es-UY" w:eastAsia="es-UY"/>
                                </w:rPr>
                                <w:br/>
                              </w:r>
                              <w:r w:rsidRPr="00590B5E">
                                <w:rPr>
                                  <w:rFonts w:ascii="Helvetica" w:eastAsia="Times New Roman" w:hAnsi="Helvetica" w:cs="Helvetica"/>
                                  <w:color w:val="202020"/>
                                  <w:sz w:val="18"/>
                                  <w:szCs w:val="18"/>
                                  <w:lang w:val="es-UY" w:eastAsia="es-UY"/>
                                </w:rPr>
                                <w:br/>
                              </w:r>
                              <w:hyperlink r:id="rId12" w:tgtFrame="_blank" w:history="1">
                                <w:r w:rsidRPr="00590B5E">
                                  <w:rPr>
                                    <w:rFonts w:ascii="Helvetica" w:eastAsia="Times New Roman" w:hAnsi="Helvetica" w:cs="Helvetica"/>
                                    <w:color w:val="696969"/>
                                    <w:sz w:val="18"/>
                                    <w:szCs w:val="18"/>
                                    <w:u w:val="single"/>
                                    <w:lang w:val="es-UY" w:eastAsia="es-UY"/>
                                  </w:rPr>
                                  <w:t>Vea las publicaciones del DEI</w:t>
                                </w:r>
                              </w:hyperlink>
                              <w:r w:rsidRPr="00590B5E">
                                <w:rPr>
                                  <w:rFonts w:ascii="Helvetica" w:eastAsia="Times New Roman" w:hAnsi="Helvetica" w:cs="Helvetica"/>
                                  <w:color w:val="202020"/>
                                  <w:sz w:val="18"/>
                                  <w:szCs w:val="18"/>
                                  <w:lang w:val="es-UY" w:eastAsia="es-UY"/>
                                </w:rPr>
                                <w:br/>
                              </w:r>
                              <w:r w:rsidRPr="00590B5E">
                                <w:rPr>
                                  <w:rFonts w:ascii="Helvetica" w:eastAsia="Times New Roman" w:hAnsi="Helvetica" w:cs="Helvetica"/>
                                  <w:color w:val="696969"/>
                                  <w:sz w:val="18"/>
                                  <w:szCs w:val="18"/>
                                  <w:lang w:val="es-UY" w:eastAsia="es-UY"/>
                                </w:rPr>
                                <w:t xml:space="preserve">Nuestra librería está abierta de lunes a viernes de 8:00 a.m. a 12:00 </w:t>
                              </w:r>
                              <w:proofErr w:type="spellStart"/>
                              <w:r w:rsidRPr="00590B5E">
                                <w:rPr>
                                  <w:rFonts w:ascii="Helvetica" w:eastAsia="Times New Roman" w:hAnsi="Helvetica" w:cs="Helvetica"/>
                                  <w:color w:val="696969"/>
                                  <w:sz w:val="18"/>
                                  <w:szCs w:val="18"/>
                                  <w:lang w:val="es-UY" w:eastAsia="es-UY"/>
                                </w:rPr>
                                <w:t>m.d</w:t>
                              </w:r>
                              <w:proofErr w:type="spellEnd"/>
                              <w:r w:rsidRPr="00590B5E">
                                <w:rPr>
                                  <w:rFonts w:ascii="Helvetica" w:eastAsia="Times New Roman" w:hAnsi="Helvetica" w:cs="Helvetica"/>
                                  <w:color w:val="696969"/>
                                  <w:sz w:val="18"/>
                                  <w:szCs w:val="18"/>
                                  <w:lang w:val="es-UY" w:eastAsia="es-UY"/>
                                </w:rPr>
                                <w:t>. </w:t>
                              </w:r>
                              <w:r w:rsidRPr="00590B5E">
                                <w:rPr>
                                  <w:rFonts w:ascii="Helvetica" w:eastAsia="Times New Roman" w:hAnsi="Helvetica" w:cs="Helvetica"/>
                                  <w:color w:val="202020"/>
                                  <w:sz w:val="24"/>
                                  <w:szCs w:val="24"/>
                                  <w:lang w:val="es-UY" w:eastAsia="es-UY"/>
                                </w:rPr>
                                <w:br/>
                                <w:t> </w:t>
                              </w:r>
                            </w:p>
                          </w:tc>
                        </w:tr>
                      </w:tbl>
                      <w:p w:rsidR="00590B5E" w:rsidRPr="00590B5E" w:rsidRDefault="00590B5E" w:rsidP="00590B5E">
                        <w:pPr>
                          <w:spacing w:after="0" w:line="240" w:lineRule="auto"/>
                          <w:rPr>
                            <w:rFonts w:ascii="Helvetica" w:eastAsia="Times New Roman" w:hAnsi="Helvetica" w:cs="Helvetica"/>
                            <w:sz w:val="24"/>
                            <w:szCs w:val="24"/>
                            <w:lang w:val="es-UY" w:eastAsia="es-UY"/>
                          </w:rPr>
                        </w:pPr>
                      </w:p>
                    </w:tc>
                  </w:tr>
                </w:tbl>
                <w:p w:rsidR="00590B5E" w:rsidRPr="00590B5E" w:rsidRDefault="00590B5E" w:rsidP="00590B5E">
                  <w:pPr>
                    <w:spacing w:after="0" w:line="240" w:lineRule="auto"/>
                    <w:rPr>
                      <w:rFonts w:ascii="Helvetica" w:eastAsia="Times New Roman" w:hAnsi="Helvetica" w:cs="Helvetica"/>
                      <w:sz w:val="24"/>
                      <w:szCs w:val="24"/>
                      <w:lang w:val="es-UY" w:eastAsia="es-UY"/>
                    </w:rPr>
                  </w:pPr>
                </w:p>
              </w:tc>
            </w:tr>
          </w:tbl>
          <w:p w:rsidR="00590B5E" w:rsidRPr="00590B5E" w:rsidRDefault="00590B5E" w:rsidP="00590B5E">
            <w:pPr>
              <w:spacing w:after="0" w:line="240" w:lineRule="auto"/>
              <w:jc w:val="center"/>
              <w:rPr>
                <w:rFonts w:ascii="Helvetica" w:eastAsia="Times New Roman" w:hAnsi="Helvetica" w:cs="Helvetica"/>
                <w:color w:val="222222"/>
                <w:sz w:val="24"/>
                <w:szCs w:val="24"/>
                <w:lang w:val="es-UY" w:eastAsia="es-UY"/>
              </w:rPr>
            </w:pPr>
          </w:p>
        </w:tc>
      </w:tr>
      <w:bookmarkEnd w:id="0"/>
    </w:tbl>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A10B7"/>
    <w:multiLevelType w:val="multilevel"/>
    <w:tmpl w:val="ECC4B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B5E"/>
    <w:rsid w:val="002E2F5B"/>
    <w:rsid w:val="00590B5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F728B1-893C-47F7-A029-0D08CAE2D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51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icr.us14.list-manage.com/track/click?u=a1978ae7ccec734ab9da03f4e&amp;id=489add25a4&amp;e=79389b4a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icr.us14.list-manage.com/track/click?u=a1978ae7ccec734ab9da03f4e&amp;id=c537e32621&amp;e=79389b4ad0" TargetMode="External"/><Relationship Id="rId12" Type="http://schemas.openxmlformats.org/officeDocument/2006/relationships/hyperlink" Target="https://deicr.us14.list-manage.com/track/click?u=a1978ae7ccec734ab9da03f4e&amp;id=89468cdf61&amp;e=79389b4a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icr.us14.list-manage.com/track/click?u=a1978ae7ccec734ab9da03f4e&amp;id=3a07b7c6a9&amp;e=79389b4ad0" TargetMode="External"/><Relationship Id="rId11" Type="http://schemas.openxmlformats.org/officeDocument/2006/relationships/hyperlink" Target="https://deicr.us14.list-manage.com/track/click?u=a1978ae7ccec734ab9da03f4e&amp;id=c124dc3790&amp;e=79389b4ad0" TargetMode="External"/><Relationship Id="rId5" Type="http://schemas.openxmlformats.org/officeDocument/2006/relationships/hyperlink" Target="https://deicr.us14.list-manage.com/track/click?u=a1978ae7ccec734ab9da03f4e&amp;id=de44d823f3&amp;e=79389b4ad0" TargetMode="External"/><Relationship Id="rId10" Type="http://schemas.openxmlformats.org/officeDocument/2006/relationships/hyperlink" Target="https://deicr.us14.list-manage.com/track/click?u=a1978ae7ccec734ab9da03f4e&amp;id=d04f2cdb14&amp;e=79389b4ad0" TargetMode="External"/><Relationship Id="rId4" Type="http://schemas.openxmlformats.org/officeDocument/2006/relationships/webSettings" Target="webSettings.xml"/><Relationship Id="rId9" Type="http://schemas.openxmlformats.org/officeDocument/2006/relationships/hyperlink" Target="http://www.deicr.org/"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1089</Words>
  <Characters>5991</Characters>
  <Application>Microsoft Office Word</Application>
  <DocSecurity>0</DocSecurity>
  <Lines>49</Lines>
  <Paragraphs>14</Paragraphs>
  <ScaleCrop>false</ScaleCrop>
  <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2020-11-04T15:44:00Z</dcterms:created>
  <dcterms:modified xsi:type="dcterms:W3CDTF">2020-11-04T15:46:00Z</dcterms:modified>
</cp:coreProperties>
</file>