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A13" w:rsidRPr="00806A13" w:rsidRDefault="00806A13" w:rsidP="00806A13">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806A13">
        <w:rPr>
          <w:rFonts w:ascii="Arial" w:eastAsia="Times New Roman" w:hAnsi="Arial" w:cs="Arial"/>
          <w:b/>
          <w:bCs/>
          <w:color w:val="333333"/>
          <w:kern w:val="36"/>
          <w:sz w:val="38"/>
          <w:szCs w:val="38"/>
          <w:lang w:val="es-UY" w:eastAsia="es-UY"/>
        </w:rPr>
        <w:t xml:space="preserve">Blázquez, sobre 'Fratelli </w:t>
      </w:r>
      <w:proofErr w:type="spellStart"/>
      <w:r w:rsidRPr="00806A13">
        <w:rPr>
          <w:rFonts w:ascii="Arial" w:eastAsia="Times New Roman" w:hAnsi="Arial" w:cs="Arial"/>
          <w:b/>
          <w:bCs/>
          <w:color w:val="333333"/>
          <w:kern w:val="36"/>
          <w:sz w:val="38"/>
          <w:szCs w:val="38"/>
          <w:lang w:val="es-UY" w:eastAsia="es-UY"/>
        </w:rPr>
        <w:t>Tutti</w:t>
      </w:r>
      <w:proofErr w:type="spellEnd"/>
      <w:r w:rsidRPr="00806A13">
        <w:rPr>
          <w:rFonts w:ascii="Arial" w:eastAsia="Times New Roman" w:hAnsi="Arial" w:cs="Arial"/>
          <w:b/>
          <w:bCs/>
          <w:color w:val="333333"/>
          <w:kern w:val="36"/>
          <w:sz w:val="38"/>
          <w:szCs w:val="38"/>
          <w:lang w:val="es-UY" w:eastAsia="es-UY"/>
        </w:rPr>
        <w:t>': "Francisco clama por una familia humana, en la que no haya excluidos ni discriminados"</w:t>
      </w:r>
    </w:p>
    <w:p w:rsidR="00806A13" w:rsidRPr="00806A13" w:rsidRDefault="00806A13" w:rsidP="00806A13">
      <w:pPr>
        <w:shd w:val="clear" w:color="auto" w:fill="FFFFFF"/>
        <w:spacing w:after="0" w:line="240" w:lineRule="auto"/>
        <w:rPr>
          <w:rFonts w:ascii="Arial" w:eastAsia="Times New Roman" w:hAnsi="Arial" w:cs="Arial"/>
          <w:color w:val="000000"/>
          <w:sz w:val="21"/>
          <w:szCs w:val="21"/>
          <w:lang w:val="es-UY" w:eastAsia="es-UY"/>
        </w:rPr>
      </w:pPr>
      <w:r w:rsidRPr="00806A13">
        <w:rPr>
          <w:rFonts w:ascii="Arial" w:eastAsia="Times New Roman" w:hAnsi="Arial" w:cs="Arial"/>
          <w:noProof/>
          <w:color w:val="000000"/>
          <w:sz w:val="21"/>
          <w:szCs w:val="21"/>
          <w:lang w:val="es-UY" w:eastAsia="es-UY"/>
        </w:rPr>
        <w:drawing>
          <wp:inline distT="0" distB="0" distL="0" distR="0" wp14:anchorId="21CB88D9" wp14:editId="2722DBD6">
            <wp:extent cx="6286500" cy="3530600"/>
            <wp:effectExtent l="0" t="0" r="0" b="0"/>
            <wp:docPr id="1" name="Imagen 1" descr="Ricardo Blázquez, cardenal y obispo de Vallad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ardo Blázquez, cardenal y obispo de Valladol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806A13" w:rsidRPr="00806A13" w:rsidRDefault="00806A13" w:rsidP="00806A13">
      <w:pPr>
        <w:shd w:val="clear" w:color="auto" w:fill="FFFFFF"/>
        <w:spacing w:line="240" w:lineRule="auto"/>
        <w:rPr>
          <w:rFonts w:ascii="Arial" w:eastAsia="Times New Roman" w:hAnsi="Arial" w:cs="Arial"/>
          <w:color w:val="000000"/>
          <w:sz w:val="21"/>
          <w:szCs w:val="21"/>
          <w:lang w:val="es-UY" w:eastAsia="es-UY"/>
        </w:rPr>
      </w:pPr>
      <w:r w:rsidRPr="00806A13">
        <w:rPr>
          <w:rFonts w:ascii="Arial" w:eastAsia="Times New Roman" w:hAnsi="Arial" w:cs="Arial"/>
          <w:color w:val="000000"/>
          <w:sz w:val="21"/>
          <w:szCs w:val="21"/>
          <w:lang w:val="es-UY" w:eastAsia="es-UY"/>
        </w:rPr>
        <w:t>Ricardo Blázquez, cardenal y obispo de Valladolid</w:t>
      </w:r>
    </w:p>
    <w:p w:rsidR="00806A13" w:rsidRPr="00806A13" w:rsidRDefault="00806A13" w:rsidP="00806A13">
      <w:pPr>
        <w:shd w:val="clear" w:color="auto" w:fill="FFFFFF"/>
        <w:spacing w:after="0" w:line="240" w:lineRule="auto"/>
        <w:ind w:left="360"/>
        <w:rPr>
          <w:rFonts w:ascii="Arial" w:eastAsia="Times New Roman" w:hAnsi="Arial" w:cs="Arial"/>
          <w:color w:val="000000"/>
          <w:sz w:val="21"/>
          <w:szCs w:val="21"/>
          <w:lang w:val="es-UY" w:eastAsia="es-UY"/>
        </w:rPr>
      </w:pPr>
    </w:p>
    <w:p w:rsidR="00806A13" w:rsidRPr="00806A13" w:rsidRDefault="00806A13" w:rsidP="00806A13">
      <w:pPr>
        <w:shd w:val="clear" w:color="auto" w:fill="FFFFFF"/>
        <w:spacing w:after="0" w:line="345" w:lineRule="atLeast"/>
        <w:outlineLvl w:val="1"/>
        <w:rPr>
          <w:rFonts w:ascii="Arial" w:eastAsia="Times New Roman" w:hAnsi="Arial" w:cs="Arial"/>
          <w:b/>
          <w:bCs/>
          <w:color w:val="474747"/>
          <w:sz w:val="26"/>
          <w:szCs w:val="26"/>
          <w:lang w:val="es-UY" w:eastAsia="es-UY"/>
        </w:rPr>
      </w:pPr>
      <w:bookmarkStart w:id="0" w:name="_GoBack"/>
      <w:r w:rsidRPr="00806A13">
        <w:rPr>
          <w:rFonts w:ascii="Arial" w:eastAsia="Times New Roman" w:hAnsi="Arial" w:cs="Arial"/>
          <w:b/>
          <w:bCs/>
          <w:color w:val="474747"/>
          <w:sz w:val="26"/>
          <w:szCs w:val="26"/>
          <w:lang w:val="es-UY" w:eastAsia="es-UY"/>
        </w:rPr>
        <w:t>Francisco "aspira a purificar la Iglesia de abusos a menores, de opacidad y corrupción económica, del '</w:t>
      </w:r>
      <w:proofErr w:type="spellStart"/>
      <w:r w:rsidRPr="00806A13">
        <w:rPr>
          <w:rFonts w:ascii="Arial" w:eastAsia="Times New Roman" w:hAnsi="Arial" w:cs="Arial"/>
          <w:b/>
          <w:bCs/>
          <w:color w:val="474747"/>
          <w:sz w:val="26"/>
          <w:szCs w:val="26"/>
          <w:lang w:val="es-UY" w:eastAsia="es-UY"/>
        </w:rPr>
        <w:t>carrerismo</w:t>
      </w:r>
      <w:proofErr w:type="spellEnd"/>
      <w:r w:rsidRPr="00806A13">
        <w:rPr>
          <w:rFonts w:ascii="Arial" w:eastAsia="Times New Roman" w:hAnsi="Arial" w:cs="Arial"/>
          <w:b/>
          <w:bCs/>
          <w:color w:val="474747"/>
          <w:sz w:val="26"/>
          <w:szCs w:val="26"/>
          <w:lang w:val="es-UY" w:eastAsia="es-UY"/>
        </w:rPr>
        <w:t>' e intereses torcidos"</w:t>
      </w:r>
    </w:p>
    <w:p w:rsidR="00806A13" w:rsidRPr="00806A13" w:rsidRDefault="00806A13" w:rsidP="00806A13">
      <w:pPr>
        <w:shd w:val="clear" w:color="auto" w:fill="FFFFFF"/>
        <w:spacing w:after="0" w:line="345" w:lineRule="atLeast"/>
        <w:outlineLvl w:val="1"/>
        <w:rPr>
          <w:rFonts w:ascii="Arial" w:eastAsia="Times New Roman" w:hAnsi="Arial" w:cs="Arial"/>
          <w:b/>
          <w:bCs/>
          <w:color w:val="474747"/>
          <w:sz w:val="26"/>
          <w:szCs w:val="26"/>
          <w:lang w:val="es-UY" w:eastAsia="es-UY"/>
        </w:rPr>
      </w:pPr>
      <w:r w:rsidRPr="00806A13">
        <w:rPr>
          <w:rFonts w:ascii="Arial" w:eastAsia="Times New Roman" w:hAnsi="Arial" w:cs="Arial"/>
          <w:b/>
          <w:bCs/>
          <w:color w:val="474747"/>
          <w:sz w:val="26"/>
          <w:szCs w:val="26"/>
          <w:lang w:val="es-UY" w:eastAsia="es-UY"/>
        </w:rPr>
        <w:t>Sólo cuando los pobres, los últimos, los descartados, los migrantes o los refugiados "se sienten a la mesa de los bienes de la tierra, se habrán sentado todos los hombres"</w:t>
      </w:r>
    </w:p>
    <w:bookmarkEnd w:id="0"/>
    <w:p w:rsidR="00806A13" w:rsidRPr="00806A13" w:rsidRDefault="00806A13" w:rsidP="00806A13">
      <w:pPr>
        <w:shd w:val="clear" w:color="auto" w:fill="FFFFFF"/>
        <w:spacing w:after="150" w:line="240" w:lineRule="auto"/>
        <w:rPr>
          <w:rFonts w:ascii="inherit" w:eastAsia="Times New Roman" w:hAnsi="inherit" w:cs="Arial"/>
          <w:b/>
          <w:bCs/>
          <w:i/>
          <w:iCs/>
          <w:color w:val="333333"/>
          <w:sz w:val="20"/>
          <w:szCs w:val="20"/>
          <w:lang w:val="es-UY" w:eastAsia="es-UY"/>
        </w:rPr>
      </w:pPr>
      <w:r w:rsidRPr="00806A13">
        <w:rPr>
          <w:rFonts w:ascii="inherit" w:eastAsia="Times New Roman" w:hAnsi="inherit" w:cs="Arial"/>
          <w:b/>
          <w:bCs/>
          <w:i/>
          <w:iCs/>
          <w:color w:val="333333"/>
          <w:sz w:val="20"/>
          <w:szCs w:val="20"/>
          <w:lang w:val="es-UY" w:eastAsia="es-UY"/>
        </w:rPr>
        <w:t>01.11.2020 | RD/</w:t>
      </w:r>
      <w:proofErr w:type="spellStart"/>
      <w:r w:rsidRPr="00806A13">
        <w:rPr>
          <w:rFonts w:ascii="inherit" w:eastAsia="Times New Roman" w:hAnsi="inherit" w:cs="Arial"/>
          <w:b/>
          <w:bCs/>
          <w:i/>
          <w:iCs/>
          <w:color w:val="333333"/>
          <w:sz w:val="20"/>
          <w:szCs w:val="20"/>
          <w:lang w:val="es-UY" w:eastAsia="es-UY"/>
        </w:rPr>
        <w:t>Ep</w:t>
      </w:r>
      <w:proofErr w:type="spellEnd"/>
    </w:p>
    <w:p w:rsidR="00806A13" w:rsidRP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r w:rsidRPr="00806A13">
        <w:rPr>
          <w:rFonts w:ascii="Arial" w:eastAsia="Times New Roman" w:hAnsi="Arial" w:cs="Arial"/>
          <w:color w:val="333333"/>
          <w:sz w:val="21"/>
          <w:szCs w:val="21"/>
          <w:lang w:val="es-UY" w:eastAsia="es-UY"/>
        </w:rPr>
        <w:t>El cardenal arzobispo de Valladolid, </w:t>
      </w:r>
      <w:r w:rsidRPr="00806A13">
        <w:rPr>
          <w:rFonts w:ascii="Arial" w:eastAsia="Times New Roman" w:hAnsi="Arial" w:cs="Arial"/>
          <w:b/>
          <w:bCs/>
          <w:color w:val="474747"/>
          <w:sz w:val="21"/>
          <w:szCs w:val="21"/>
          <w:lang w:val="es-UY" w:eastAsia="es-UY"/>
        </w:rPr>
        <w:t>Ricardo Blázquez,</w:t>
      </w:r>
      <w:r w:rsidRPr="00806A13">
        <w:rPr>
          <w:rFonts w:ascii="Arial" w:eastAsia="Times New Roman" w:hAnsi="Arial" w:cs="Arial"/>
          <w:color w:val="333333"/>
          <w:sz w:val="21"/>
          <w:szCs w:val="21"/>
          <w:lang w:val="es-UY" w:eastAsia="es-UY"/>
        </w:rPr>
        <w:t xml:space="preserve"> ha asegurado </w:t>
      </w:r>
      <w:proofErr w:type="gramStart"/>
      <w:r w:rsidRPr="00806A13">
        <w:rPr>
          <w:rFonts w:ascii="Arial" w:eastAsia="Times New Roman" w:hAnsi="Arial" w:cs="Arial"/>
          <w:color w:val="333333"/>
          <w:sz w:val="21"/>
          <w:szCs w:val="21"/>
          <w:lang w:val="es-UY" w:eastAsia="es-UY"/>
        </w:rPr>
        <w:t>que</w:t>
      </w:r>
      <w:proofErr w:type="gramEnd"/>
      <w:r w:rsidRPr="00806A13">
        <w:rPr>
          <w:rFonts w:ascii="Arial" w:eastAsia="Times New Roman" w:hAnsi="Arial" w:cs="Arial"/>
          <w:color w:val="333333"/>
          <w:sz w:val="21"/>
          <w:szCs w:val="21"/>
          <w:lang w:val="es-UY" w:eastAsia="es-UY"/>
        </w:rPr>
        <w:t xml:space="preserve"> con su última encíclica, 'Fratelli </w:t>
      </w:r>
      <w:proofErr w:type="spellStart"/>
      <w:r w:rsidRPr="00806A13">
        <w:rPr>
          <w:rFonts w:ascii="Arial" w:eastAsia="Times New Roman" w:hAnsi="Arial" w:cs="Arial"/>
          <w:color w:val="333333"/>
          <w:sz w:val="21"/>
          <w:szCs w:val="21"/>
          <w:lang w:val="es-UY" w:eastAsia="es-UY"/>
        </w:rPr>
        <w:t>Tutti</w:t>
      </w:r>
      <w:proofErr w:type="spellEnd"/>
      <w:r w:rsidRPr="00806A13">
        <w:rPr>
          <w:rFonts w:ascii="Arial" w:eastAsia="Times New Roman" w:hAnsi="Arial" w:cs="Arial"/>
          <w:color w:val="333333"/>
          <w:sz w:val="21"/>
          <w:szCs w:val="21"/>
          <w:lang w:val="es-UY" w:eastAsia="es-UY"/>
        </w:rPr>
        <w:t>', el Papa Francisco clama "por la unidad de la familia humana, en la </w:t>
      </w:r>
      <w:r w:rsidRPr="00806A13">
        <w:rPr>
          <w:rFonts w:ascii="Arial" w:eastAsia="Times New Roman" w:hAnsi="Arial" w:cs="Arial"/>
          <w:b/>
          <w:bCs/>
          <w:color w:val="474747"/>
          <w:sz w:val="21"/>
          <w:szCs w:val="21"/>
          <w:lang w:val="es-UY" w:eastAsia="es-UY"/>
        </w:rPr>
        <w:t>que no haya excluidos ni discriminados"</w:t>
      </w:r>
      <w:r w:rsidRPr="00806A13">
        <w:rPr>
          <w:rFonts w:ascii="Arial" w:eastAsia="Times New Roman" w:hAnsi="Arial" w:cs="Arial"/>
          <w:color w:val="333333"/>
          <w:sz w:val="21"/>
          <w:szCs w:val="21"/>
          <w:lang w:val="es-UY" w:eastAsia="es-UY"/>
        </w:rPr>
        <w:t> y en la que todos los pueblos, razas y lenguas "formen una fraternidad".</w:t>
      </w:r>
    </w:p>
    <w:p w:rsidR="00806A13" w:rsidRPr="00806A13" w:rsidRDefault="00806A13" w:rsidP="00806A13">
      <w:pPr>
        <w:shd w:val="clear" w:color="auto" w:fill="FFFFFF"/>
        <w:spacing w:after="0" w:line="300" w:lineRule="atLeast"/>
        <w:rPr>
          <w:rFonts w:ascii="Arial" w:eastAsia="Times New Roman" w:hAnsi="Arial" w:cs="Arial"/>
          <w:color w:val="474747"/>
          <w:sz w:val="21"/>
          <w:szCs w:val="21"/>
          <w:lang w:val="es-UY" w:eastAsia="es-UY"/>
        </w:rPr>
      </w:pPr>
      <w:r w:rsidRPr="00806A13">
        <w:rPr>
          <w:rFonts w:ascii="Arial" w:eastAsia="Times New Roman" w:hAnsi="Arial" w:cs="Arial"/>
          <w:color w:val="474747"/>
          <w:sz w:val="21"/>
          <w:szCs w:val="21"/>
          <w:lang w:val="es-UY" w:eastAsia="es-UY"/>
        </w:rPr>
        <w:t xml:space="preserve">Así lo manifiesta el prelado vallisoletano en su carta correspondiente a la primera quincena de noviembre, en la que aborda la última de las encíclicas del Papa Francisco, que lleva por título 'Fratelli </w:t>
      </w:r>
      <w:proofErr w:type="spellStart"/>
      <w:r w:rsidRPr="00806A13">
        <w:rPr>
          <w:rFonts w:ascii="Arial" w:eastAsia="Times New Roman" w:hAnsi="Arial" w:cs="Arial"/>
          <w:color w:val="474747"/>
          <w:sz w:val="21"/>
          <w:szCs w:val="21"/>
          <w:lang w:val="es-UY" w:eastAsia="es-UY"/>
        </w:rPr>
        <w:t>Tutti</w:t>
      </w:r>
      <w:proofErr w:type="spellEnd"/>
      <w:r w:rsidRPr="00806A13">
        <w:rPr>
          <w:rFonts w:ascii="Arial" w:eastAsia="Times New Roman" w:hAnsi="Arial" w:cs="Arial"/>
          <w:color w:val="474747"/>
          <w:sz w:val="21"/>
          <w:szCs w:val="21"/>
          <w:lang w:val="es-UY" w:eastAsia="es-UY"/>
        </w:rPr>
        <w:t>' (Hermanos todos) y que recomienda leer porque se puede leer con facilidad y está escrita "bellamente".</w:t>
      </w:r>
    </w:p>
    <w:p w:rsidR="00806A13" w:rsidRP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r w:rsidRPr="00806A13">
        <w:rPr>
          <w:rFonts w:ascii="Arial" w:eastAsia="Times New Roman" w:hAnsi="Arial" w:cs="Arial"/>
          <w:color w:val="333333"/>
          <w:sz w:val="21"/>
          <w:szCs w:val="21"/>
          <w:lang w:val="es-UY" w:eastAsia="es-UY"/>
        </w:rPr>
        <w:t>"Yo invito a que sea leída, ya que ninguna introducción o presentación puede suplir la lectura personal y atenta. El esfuerzo será compensado con creces. </w:t>
      </w:r>
      <w:r w:rsidRPr="00806A13">
        <w:rPr>
          <w:rFonts w:ascii="Arial" w:eastAsia="Times New Roman" w:hAnsi="Arial" w:cs="Arial"/>
          <w:b/>
          <w:bCs/>
          <w:color w:val="474747"/>
          <w:sz w:val="21"/>
          <w:szCs w:val="21"/>
          <w:lang w:val="es-UY" w:eastAsia="es-UY"/>
        </w:rPr>
        <w:t xml:space="preserve">Hasta los menos </w:t>
      </w:r>
      <w:r w:rsidRPr="00806A13">
        <w:rPr>
          <w:rFonts w:ascii="Arial" w:eastAsia="Times New Roman" w:hAnsi="Arial" w:cs="Arial"/>
          <w:b/>
          <w:bCs/>
          <w:color w:val="474747"/>
          <w:sz w:val="21"/>
          <w:szCs w:val="21"/>
          <w:lang w:val="es-UY" w:eastAsia="es-UY"/>
        </w:rPr>
        <w:lastRenderedPageBreak/>
        <w:t>iniciados en temas de orden teológico y moral no hallarán dificultades</w:t>
      </w:r>
      <w:r w:rsidRPr="00806A13">
        <w:rPr>
          <w:rFonts w:ascii="Arial" w:eastAsia="Times New Roman" w:hAnsi="Arial" w:cs="Arial"/>
          <w:color w:val="333333"/>
          <w:sz w:val="21"/>
          <w:szCs w:val="21"/>
          <w:lang w:val="es-UY" w:eastAsia="es-UY"/>
        </w:rPr>
        <w:t>", recoge el cardenal arzobispo de Valladolid en su carta de noviembre.</w:t>
      </w:r>
    </w:p>
    <w:p w:rsidR="00806A13" w:rsidRP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r w:rsidRPr="00806A13">
        <w:rPr>
          <w:rFonts w:ascii="Arial" w:eastAsia="Times New Roman" w:hAnsi="Arial" w:cs="Arial"/>
          <w:color w:val="333333"/>
          <w:sz w:val="21"/>
          <w:szCs w:val="21"/>
          <w:lang w:val="es-UY" w:eastAsia="es-UY"/>
        </w:rPr>
        <w:t>Asimismo, Ricardo Blázquez asegura que el Papa Francisco "aspira a purificar la Iglesia de abusos a menores, de opacidad y corrupción económica, del '</w:t>
      </w:r>
      <w:proofErr w:type="spellStart"/>
      <w:r w:rsidRPr="00806A13">
        <w:rPr>
          <w:rFonts w:ascii="Arial" w:eastAsia="Times New Roman" w:hAnsi="Arial" w:cs="Arial"/>
          <w:color w:val="333333"/>
          <w:sz w:val="21"/>
          <w:szCs w:val="21"/>
          <w:lang w:val="es-UY" w:eastAsia="es-UY"/>
        </w:rPr>
        <w:t>carrerismo</w:t>
      </w:r>
      <w:proofErr w:type="spellEnd"/>
      <w:r w:rsidRPr="00806A13">
        <w:rPr>
          <w:rFonts w:ascii="Arial" w:eastAsia="Times New Roman" w:hAnsi="Arial" w:cs="Arial"/>
          <w:color w:val="333333"/>
          <w:sz w:val="21"/>
          <w:szCs w:val="21"/>
          <w:lang w:val="es-UY" w:eastAsia="es-UY"/>
        </w:rPr>
        <w:t>' e intereses torcidos" pero además tiene otra "perspectiva como norte" en su ministerio y es la universalidad.</w:t>
      </w:r>
    </w:p>
    <w:p w:rsidR="00806A13" w:rsidRPr="00806A13" w:rsidRDefault="00806A13" w:rsidP="00806A13">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806A13">
        <w:rPr>
          <w:rFonts w:ascii="Arial" w:eastAsia="Times New Roman" w:hAnsi="Arial" w:cs="Arial"/>
          <w:b/>
          <w:bCs/>
          <w:color w:val="474747"/>
          <w:sz w:val="26"/>
          <w:szCs w:val="26"/>
          <w:lang w:val="es-UY" w:eastAsia="es-UY"/>
        </w:rPr>
        <w:t>Valores morales</w:t>
      </w:r>
    </w:p>
    <w:p w:rsidR="00806A13" w:rsidRP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r w:rsidRPr="00806A13">
        <w:rPr>
          <w:rFonts w:ascii="Arial" w:eastAsia="Times New Roman" w:hAnsi="Arial" w:cs="Arial"/>
          <w:color w:val="333333"/>
          <w:sz w:val="21"/>
          <w:szCs w:val="21"/>
          <w:lang w:val="es-UY" w:eastAsia="es-UY"/>
        </w:rPr>
        <w:t xml:space="preserve">Y es </w:t>
      </w:r>
      <w:proofErr w:type="gramStart"/>
      <w:r w:rsidRPr="00806A13">
        <w:rPr>
          <w:rFonts w:ascii="Arial" w:eastAsia="Times New Roman" w:hAnsi="Arial" w:cs="Arial"/>
          <w:color w:val="333333"/>
          <w:sz w:val="21"/>
          <w:szCs w:val="21"/>
          <w:lang w:val="es-UY" w:eastAsia="es-UY"/>
        </w:rPr>
        <w:t>que</w:t>
      </w:r>
      <w:proofErr w:type="gramEnd"/>
      <w:r w:rsidRPr="00806A13">
        <w:rPr>
          <w:rFonts w:ascii="Arial" w:eastAsia="Times New Roman" w:hAnsi="Arial" w:cs="Arial"/>
          <w:color w:val="333333"/>
          <w:sz w:val="21"/>
          <w:szCs w:val="21"/>
          <w:lang w:val="es-UY" w:eastAsia="es-UY"/>
        </w:rPr>
        <w:t xml:space="preserve"> según el arzobispo de Valladolid, "la humanidad, que se encuentra en un cambio de época, se está unificando" pero ha precisado que las comunicaciones sociales, la información, las relaciones económicas, </w:t>
      </w:r>
      <w:r w:rsidRPr="00806A13">
        <w:rPr>
          <w:rFonts w:ascii="Arial" w:eastAsia="Times New Roman" w:hAnsi="Arial" w:cs="Arial"/>
          <w:b/>
          <w:bCs/>
          <w:color w:val="474747"/>
          <w:sz w:val="21"/>
          <w:szCs w:val="21"/>
          <w:lang w:val="es-UY" w:eastAsia="es-UY"/>
        </w:rPr>
        <w:t>"necesita valores morales"</w:t>
      </w:r>
      <w:r w:rsidRPr="00806A13">
        <w:rPr>
          <w:rFonts w:ascii="Arial" w:eastAsia="Times New Roman" w:hAnsi="Arial" w:cs="Arial"/>
          <w:color w:val="333333"/>
          <w:sz w:val="21"/>
          <w:szCs w:val="21"/>
          <w:lang w:val="es-UY" w:eastAsia="es-UY"/>
        </w:rPr>
        <w:t> porque a veces se está conectado, "pero no comunicado". Por ello, precisa que la universalidad puede quedar en abstracción "sin cercanía; hay una ingente producción que no llega a todos".</w:t>
      </w:r>
    </w:p>
    <w:p w:rsidR="00806A13" w:rsidRPr="00806A13" w:rsidRDefault="00806A13" w:rsidP="00806A13">
      <w:pPr>
        <w:shd w:val="clear" w:color="auto" w:fill="FFFFFF"/>
        <w:spacing w:after="0" w:line="240" w:lineRule="auto"/>
        <w:rPr>
          <w:rFonts w:ascii="inherit" w:eastAsia="Times New Roman" w:hAnsi="inherit" w:cs="Arial"/>
          <w:color w:val="000000"/>
          <w:sz w:val="21"/>
          <w:szCs w:val="21"/>
          <w:lang w:val="es-UY" w:eastAsia="es-UY"/>
        </w:rPr>
      </w:pPr>
      <w:r w:rsidRPr="00806A13">
        <w:rPr>
          <w:rFonts w:ascii="inherit" w:eastAsia="Times New Roman" w:hAnsi="inherit" w:cs="Arial"/>
          <w:noProof/>
          <w:color w:val="000000"/>
          <w:sz w:val="21"/>
          <w:szCs w:val="21"/>
          <w:lang w:val="es-UY" w:eastAsia="es-UY"/>
        </w:rPr>
        <w:drawing>
          <wp:inline distT="0" distB="0" distL="0" distR="0" wp14:anchorId="184DBE6F" wp14:editId="0399F439">
            <wp:extent cx="6356350" cy="3568700"/>
            <wp:effectExtent l="0" t="0" r="6350" b="0"/>
            <wp:docPr id="2" name="Imagen 2" descr="Blázq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ázqu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6350" cy="3568700"/>
                    </a:xfrm>
                    <a:prstGeom prst="rect">
                      <a:avLst/>
                    </a:prstGeom>
                    <a:noFill/>
                    <a:ln>
                      <a:noFill/>
                    </a:ln>
                  </pic:spPr>
                </pic:pic>
              </a:graphicData>
            </a:graphic>
          </wp:inline>
        </w:drawing>
      </w:r>
    </w:p>
    <w:p w:rsidR="00806A13" w:rsidRPr="00806A13" w:rsidRDefault="00806A13" w:rsidP="00806A13">
      <w:pPr>
        <w:shd w:val="clear" w:color="auto" w:fill="FFFFFF"/>
        <w:spacing w:line="240" w:lineRule="auto"/>
        <w:rPr>
          <w:rFonts w:ascii="inherit" w:eastAsia="Times New Roman" w:hAnsi="inherit" w:cs="Arial"/>
          <w:color w:val="000000"/>
          <w:sz w:val="21"/>
          <w:szCs w:val="21"/>
          <w:lang w:val="es-UY" w:eastAsia="es-UY"/>
        </w:rPr>
      </w:pPr>
      <w:r w:rsidRPr="00806A13">
        <w:rPr>
          <w:rFonts w:ascii="inherit" w:eastAsia="Times New Roman" w:hAnsi="inherit" w:cs="Arial"/>
          <w:color w:val="000000"/>
          <w:sz w:val="21"/>
          <w:szCs w:val="21"/>
          <w:lang w:val="es-UY" w:eastAsia="es-UY"/>
        </w:rPr>
        <w:t>Blázquez</w:t>
      </w:r>
    </w:p>
    <w:p w:rsidR="00806A13" w:rsidRP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r w:rsidRPr="00806A13">
        <w:rPr>
          <w:rFonts w:ascii="Arial" w:eastAsia="Times New Roman" w:hAnsi="Arial" w:cs="Arial"/>
          <w:color w:val="333333"/>
          <w:sz w:val="21"/>
          <w:szCs w:val="21"/>
          <w:lang w:val="es-UY" w:eastAsia="es-UY"/>
        </w:rPr>
        <w:t>Sólo cuando los pobres, los últimos, los descartados, los migrantes o los refugiados "se sienten a la mesa de los bienes de la tierra, se habrán sentado todos los hombres", asegura Ricardo Blázquez, quien añade en su carta que "no puede realizar la concordia el dinero sin amistad social".</w:t>
      </w:r>
    </w:p>
    <w:p w:rsidR="00806A13" w:rsidRP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r w:rsidRPr="00806A13">
        <w:rPr>
          <w:rFonts w:ascii="Arial" w:eastAsia="Times New Roman" w:hAnsi="Arial" w:cs="Arial"/>
          <w:color w:val="333333"/>
          <w:sz w:val="21"/>
          <w:szCs w:val="21"/>
          <w:lang w:val="es-UY" w:eastAsia="es-UY"/>
        </w:rPr>
        <w:t>Por ello, considera que la encíclica del Papa Francisco clama por la unidad de la familia humana en la que no haya discriminados, ni excluidos, en la que todos los pueblos, razas y lenguas formen una fraternidad donde sea respetada la persona y su dignidad.</w:t>
      </w:r>
    </w:p>
    <w:p w:rsid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r w:rsidRPr="00806A13">
        <w:rPr>
          <w:rFonts w:ascii="Arial" w:eastAsia="Times New Roman" w:hAnsi="Arial" w:cs="Arial"/>
          <w:b/>
          <w:bCs/>
          <w:color w:val="474747"/>
          <w:sz w:val="21"/>
          <w:szCs w:val="21"/>
          <w:lang w:val="es-UY" w:eastAsia="es-UY"/>
        </w:rPr>
        <w:t>"Si no existe la caridad social" no cumpliremos el designio de Dios</w:t>
      </w:r>
      <w:r w:rsidRPr="00806A13">
        <w:rPr>
          <w:rFonts w:ascii="Arial" w:eastAsia="Times New Roman" w:hAnsi="Arial" w:cs="Arial"/>
          <w:color w:val="333333"/>
          <w:sz w:val="21"/>
          <w:szCs w:val="21"/>
          <w:lang w:val="es-UY" w:eastAsia="es-UY"/>
        </w:rPr>
        <w:t>. La globalización debe responder a la humanidad como una familia de hermanos y hermanos bajo la providencia de Dios creador y padre", concluye la carta del cardenal arzobispo de Valladolid.</w:t>
      </w:r>
    </w:p>
    <w:p w:rsid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p>
    <w:p w:rsid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hyperlink r:id="rId7" w:history="1">
        <w:r w:rsidRPr="0024255C">
          <w:rPr>
            <w:rStyle w:val="Hipervnculo"/>
            <w:rFonts w:ascii="Arial" w:eastAsia="Times New Roman" w:hAnsi="Arial" w:cs="Arial"/>
            <w:sz w:val="21"/>
            <w:szCs w:val="21"/>
            <w:lang w:val="es-UY" w:eastAsia="es-UY"/>
          </w:rPr>
          <w:t>https://www.religiondigital.org/diocesis/Blazquez-Fratelli-Tutti-Francisco-discriminados-fraternidad-excluidos-descarte-enciclica_0_2282771717.html?utm</w:t>
        </w:r>
      </w:hyperlink>
    </w:p>
    <w:p w:rsidR="00806A13" w:rsidRPr="00806A13" w:rsidRDefault="00806A13" w:rsidP="00806A13">
      <w:pPr>
        <w:shd w:val="clear" w:color="auto" w:fill="FFFFFF"/>
        <w:spacing w:after="465" w:line="300" w:lineRule="atLeast"/>
        <w:rPr>
          <w:rFonts w:ascii="Arial" w:eastAsia="Times New Roman" w:hAnsi="Arial" w:cs="Arial"/>
          <w:color w:val="333333"/>
          <w:sz w:val="21"/>
          <w:szCs w:val="21"/>
          <w:lang w:val="es-UY" w:eastAsia="es-UY"/>
        </w:rPr>
      </w:pPr>
    </w:p>
    <w:sectPr w:rsidR="00806A13" w:rsidRPr="00806A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79AE"/>
    <w:multiLevelType w:val="multilevel"/>
    <w:tmpl w:val="BB0A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13"/>
    <w:rsid w:val="002E2F5B"/>
    <w:rsid w:val="00806A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4809"/>
  <w15:chartTrackingRefBased/>
  <w15:docId w15:val="{D7597AE2-0264-4814-ADB4-97368815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6A13"/>
    <w:rPr>
      <w:color w:val="0563C1" w:themeColor="hyperlink"/>
      <w:u w:val="single"/>
    </w:rPr>
  </w:style>
  <w:style w:type="character" w:styleId="Mencinsinresolver">
    <w:name w:val="Unresolved Mention"/>
    <w:basedOn w:val="Fuentedeprrafopredeter"/>
    <w:uiPriority w:val="99"/>
    <w:semiHidden/>
    <w:unhideWhenUsed/>
    <w:rsid w:val="00806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97898">
      <w:bodyDiv w:val="1"/>
      <w:marLeft w:val="0"/>
      <w:marRight w:val="0"/>
      <w:marTop w:val="0"/>
      <w:marBottom w:val="0"/>
      <w:divBdr>
        <w:top w:val="none" w:sz="0" w:space="0" w:color="auto"/>
        <w:left w:val="none" w:sz="0" w:space="0" w:color="auto"/>
        <w:bottom w:val="none" w:sz="0" w:space="0" w:color="auto"/>
        <w:right w:val="none" w:sz="0" w:space="0" w:color="auto"/>
      </w:divBdr>
      <w:divsChild>
        <w:div w:id="962227488">
          <w:marLeft w:val="0"/>
          <w:marRight w:val="0"/>
          <w:marTop w:val="0"/>
          <w:marBottom w:val="0"/>
          <w:divBdr>
            <w:top w:val="none" w:sz="0" w:space="0" w:color="auto"/>
            <w:left w:val="none" w:sz="0" w:space="0" w:color="auto"/>
            <w:bottom w:val="none" w:sz="0" w:space="0" w:color="auto"/>
            <w:right w:val="none" w:sz="0" w:space="0" w:color="auto"/>
          </w:divBdr>
          <w:divsChild>
            <w:div w:id="952908922">
              <w:marLeft w:val="0"/>
              <w:marRight w:val="0"/>
              <w:marTop w:val="0"/>
              <w:marBottom w:val="600"/>
              <w:divBdr>
                <w:top w:val="none" w:sz="0" w:space="0" w:color="auto"/>
                <w:left w:val="none" w:sz="0" w:space="0" w:color="auto"/>
                <w:bottom w:val="none" w:sz="0" w:space="0" w:color="auto"/>
                <w:right w:val="none" w:sz="0" w:space="0" w:color="auto"/>
              </w:divBdr>
              <w:divsChild>
                <w:div w:id="5476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5733">
          <w:marLeft w:val="0"/>
          <w:marRight w:val="0"/>
          <w:marTop w:val="0"/>
          <w:marBottom w:val="0"/>
          <w:divBdr>
            <w:top w:val="none" w:sz="0" w:space="0" w:color="auto"/>
            <w:left w:val="none" w:sz="0" w:space="0" w:color="auto"/>
            <w:bottom w:val="none" w:sz="0" w:space="0" w:color="auto"/>
            <w:right w:val="none" w:sz="0" w:space="0" w:color="auto"/>
          </w:divBdr>
          <w:divsChild>
            <w:div w:id="1499495747">
              <w:marLeft w:val="0"/>
              <w:marRight w:val="0"/>
              <w:marTop w:val="0"/>
              <w:marBottom w:val="0"/>
              <w:divBdr>
                <w:top w:val="none" w:sz="0" w:space="0" w:color="auto"/>
                <w:left w:val="none" w:sz="0" w:space="0" w:color="auto"/>
                <w:bottom w:val="none" w:sz="0" w:space="0" w:color="auto"/>
                <w:right w:val="none" w:sz="0" w:space="0" w:color="auto"/>
              </w:divBdr>
              <w:divsChild>
                <w:div w:id="1246957636">
                  <w:marLeft w:val="-1275"/>
                  <w:marRight w:val="0"/>
                  <w:marTop w:val="0"/>
                  <w:marBottom w:val="0"/>
                  <w:divBdr>
                    <w:top w:val="none" w:sz="0" w:space="0" w:color="auto"/>
                    <w:left w:val="none" w:sz="0" w:space="0" w:color="auto"/>
                    <w:bottom w:val="none" w:sz="0" w:space="0" w:color="auto"/>
                    <w:right w:val="none" w:sz="0" w:space="0" w:color="auto"/>
                  </w:divBdr>
                </w:div>
                <w:div w:id="1313867525">
                  <w:marLeft w:val="0"/>
                  <w:marRight w:val="0"/>
                  <w:marTop w:val="0"/>
                  <w:marBottom w:val="0"/>
                  <w:divBdr>
                    <w:top w:val="none" w:sz="0" w:space="0" w:color="auto"/>
                    <w:left w:val="none" w:sz="0" w:space="0" w:color="auto"/>
                    <w:bottom w:val="none" w:sz="0" w:space="0" w:color="auto"/>
                    <w:right w:val="none" w:sz="0" w:space="0" w:color="auto"/>
                  </w:divBdr>
                  <w:divsChild>
                    <w:div w:id="23290311">
                      <w:marLeft w:val="0"/>
                      <w:marRight w:val="0"/>
                      <w:marTop w:val="0"/>
                      <w:marBottom w:val="0"/>
                      <w:divBdr>
                        <w:top w:val="none" w:sz="0" w:space="0" w:color="auto"/>
                        <w:left w:val="none" w:sz="0" w:space="0" w:color="auto"/>
                        <w:bottom w:val="none" w:sz="0" w:space="0" w:color="auto"/>
                        <w:right w:val="none" w:sz="0" w:space="0" w:color="auto"/>
                      </w:divBdr>
                    </w:div>
                    <w:div w:id="1984770843">
                      <w:marLeft w:val="0"/>
                      <w:marRight w:val="0"/>
                      <w:marTop w:val="0"/>
                      <w:marBottom w:val="0"/>
                      <w:divBdr>
                        <w:top w:val="none" w:sz="0" w:space="0" w:color="auto"/>
                        <w:left w:val="none" w:sz="0" w:space="0" w:color="auto"/>
                        <w:bottom w:val="none" w:sz="0" w:space="0" w:color="auto"/>
                        <w:right w:val="none" w:sz="0" w:space="0" w:color="auto"/>
                      </w:divBdr>
                      <w:divsChild>
                        <w:div w:id="896935375">
                          <w:marLeft w:val="0"/>
                          <w:marRight w:val="0"/>
                          <w:marTop w:val="0"/>
                          <w:marBottom w:val="0"/>
                          <w:divBdr>
                            <w:top w:val="none" w:sz="0" w:space="0" w:color="auto"/>
                            <w:left w:val="none" w:sz="0" w:space="0" w:color="auto"/>
                            <w:bottom w:val="none" w:sz="0" w:space="0" w:color="auto"/>
                            <w:right w:val="none" w:sz="0" w:space="0" w:color="auto"/>
                          </w:divBdr>
                          <w:divsChild>
                            <w:div w:id="753625283">
                              <w:marLeft w:val="0"/>
                              <w:marRight w:val="0"/>
                              <w:marTop w:val="0"/>
                              <w:marBottom w:val="0"/>
                              <w:divBdr>
                                <w:top w:val="none" w:sz="0" w:space="0" w:color="auto"/>
                                <w:left w:val="none" w:sz="0" w:space="0" w:color="auto"/>
                                <w:bottom w:val="none" w:sz="0" w:space="0" w:color="auto"/>
                                <w:right w:val="none" w:sz="0" w:space="0" w:color="auto"/>
                              </w:divBdr>
                            </w:div>
                          </w:divsChild>
                        </w:div>
                        <w:div w:id="483351595">
                          <w:marLeft w:val="0"/>
                          <w:marRight w:val="0"/>
                          <w:marTop w:val="0"/>
                          <w:marBottom w:val="450"/>
                          <w:divBdr>
                            <w:top w:val="none" w:sz="0" w:space="0" w:color="auto"/>
                            <w:left w:val="none" w:sz="0" w:space="0" w:color="auto"/>
                            <w:bottom w:val="none" w:sz="0" w:space="0" w:color="auto"/>
                            <w:right w:val="none" w:sz="0" w:space="0" w:color="auto"/>
                          </w:divBdr>
                          <w:divsChild>
                            <w:div w:id="1527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7384">
                      <w:marLeft w:val="0"/>
                      <w:marRight w:val="0"/>
                      <w:marTop w:val="0"/>
                      <w:marBottom w:val="0"/>
                      <w:divBdr>
                        <w:top w:val="none" w:sz="0" w:space="0" w:color="auto"/>
                        <w:left w:val="none" w:sz="0" w:space="0" w:color="auto"/>
                        <w:bottom w:val="none" w:sz="0" w:space="0" w:color="auto"/>
                        <w:right w:val="none" w:sz="0" w:space="0" w:color="auto"/>
                      </w:divBdr>
                      <w:divsChild>
                        <w:div w:id="1275282746">
                          <w:marLeft w:val="0"/>
                          <w:marRight w:val="0"/>
                          <w:marTop w:val="0"/>
                          <w:marBottom w:val="150"/>
                          <w:divBdr>
                            <w:top w:val="none" w:sz="0" w:space="0" w:color="auto"/>
                            <w:left w:val="none" w:sz="0" w:space="0" w:color="auto"/>
                            <w:bottom w:val="none" w:sz="0" w:space="0" w:color="auto"/>
                            <w:right w:val="none" w:sz="0" w:space="0" w:color="auto"/>
                          </w:divBdr>
                          <w:divsChild>
                            <w:div w:id="13123731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diocesis/Blazquez-Fratelli-Tutti-Francisco-discriminados-fraternidad-excluidos-descarte-enciclica_0_2282771717.html?u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2772</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2020-11-05T12:17:00Z</dcterms:created>
  <dcterms:modified xsi:type="dcterms:W3CDTF">2020-11-05T12:18:00Z</dcterms:modified>
</cp:coreProperties>
</file>