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68579" w14:textId="535EFD7C" w:rsidR="003C414E" w:rsidRDefault="003C414E" w:rsidP="002D0367">
      <w:pPr>
        <w:shd w:val="clear" w:color="auto" w:fill="FFE599" w:themeFill="accent4" w:themeFillTint="66"/>
        <w:jc w:val="both"/>
        <w:rPr>
          <w:sz w:val="20"/>
          <w:szCs w:val="20"/>
          <w:lang w:val="es-ES"/>
        </w:rPr>
      </w:pPr>
      <w:bookmarkStart w:id="0" w:name="_GoBack"/>
      <w:r w:rsidRPr="00C17F98">
        <w:rPr>
          <w:b/>
          <w:bCs/>
          <w:lang w:val="es-ES"/>
        </w:rPr>
        <w:t xml:space="preserve">VI. </w:t>
      </w:r>
      <w:r>
        <w:rPr>
          <w:b/>
          <w:bCs/>
          <w:lang w:val="es-ES"/>
        </w:rPr>
        <w:t>9</w:t>
      </w:r>
      <w:r w:rsidRPr="00C17F98">
        <w:rPr>
          <w:b/>
          <w:bCs/>
          <w:lang w:val="es-ES"/>
        </w:rPr>
        <w:t>.</w:t>
      </w:r>
      <w:r w:rsidRPr="005474C4">
        <w:t xml:space="preserve"> </w:t>
      </w:r>
      <w:r w:rsidR="00F525A2" w:rsidRPr="00F525A2">
        <w:rPr>
          <w:b/>
          <w:bCs/>
        </w:rPr>
        <w:t>No es así como se defiende un bienestar</w:t>
      </w:r>
      <w:r w:rsidR="00F525A2">
        <w:rPr>
          <w:b/>
          <w:bCs/>
        </w:rPr>
        <w:t xml:space="preserve">. </w:t>
      </w:r>
      <w:r>
        <w:rPr>
          <w:sz w:val="20"/>
          <w:szCs w:val="20"/>
          <w:lang w:val="es-ES"/>
        </w:rPr>
        <w:t xml:space="preserve">(Reflexiones actuales a la luz de citas de M. Romero tomadas del libro “El Evangelio de Monseñor </w:t>
      </w:r>
      <w:r w:rsidRPr="00AF65CB">
        <w:rPr>
          <w:i/>
          <w:iCs/>
          <w:sz w:val="20"/>
          <w:szCs w:val="20"/>
          <w:lang w:val="es-ES"/>
        </w:rPr>
        <w:t>Romero</w:t>
      </w:r>
      <w:r>
        <w:rPr>
          <w:sz w:val="20"/>
          <w:szCs w:val="20"/>
          <w:lang w:val="es-ES"/>
        </w:rPr>
        <w:t>)</w:t>
      </w:r>
    </w:p>
    <w:bookmarkEnd w:id="0"/>
    <w:p w14:paraId="379200FE" w14:textId="7EA7C658" w:rsidR="00AC6B2C" w:rsidRDefault="003C414E" w:rsidP="00F525A2">
      <w:pPr>
        <w:jc w:val="both"/>
        <w:rPr>
          <w:i/>
          <w:iCs/>
          <w:lang w:val="es-ES"/>
        </w:rPr>
      </w:pPr>
      <w:r>
        <w:rPr>
          <w:i/>
          <w:iCs/>
          <w:lang w:val="es-ES"/>
        </w:rPr>
        <w:t>“También me quiero dirigir en este momento y en este asunto tan grave y delicado a los sectores económicamente poderosos que van a ser afectados por la reforma agraria</w:t>
      </w:r>
      <w:r w:rsidR="00F525A2">
        <w:rPr>
          <w:i/>
          <w:iCs/>
          <w:lang w:val="es-ES"/>
        </w:rPr>
        <w:t>.</w:t>
      </w:r>
      <w:r>
        <w:rPr>
          <w:i/>
          <w:iCs/>
          <w:lang w:val="es-ES"/>
        </w:rPr>
        <w:t xml:space="preserve">  Quiero dirigirme a ustedes, queridos hermanos, </w:t>
      </w:r>
      <w:bookmarkStart w:id="1" w:name="_Hlk53162004"/>
      <w:r>
        <w:rPr>
          <w:i/>
          <w:iCs/>
          <w:lang w:val="es-ES"/>
        </w:rPr>
        <w:t>no como juez ni como enemigo, sino como Pastor, como salvadoreño, hermano de todos los salvadoreños</w:t>
      </w:r>
      <w:bookmarkEnd w:id="1"/>
      <w:r>
        <w:rPr>
          <w:i/>
          <w:iCs/>
          <w:lang w:val="es-ES"/>
        </w:rPr>
        <w:t>.  Me interesa</w:t>
      </w:r>
      <w:r w:rsidR="00411B9B">
        <w:rPr>
          <w:i/>
          <w:iCs/>
          <w:lang w:val="es-ES"/>
        </w:rPr>
        <w:t xml:space="preserve"> invitarlos a que </w:t>
      </w:r>
      <w:bookmarkStart w:id="2" w:name="_Hlk53161456"/>
      <w:r w:rsidR="00411B9B">
        <w:rPr>
          <w:i/>
          <w:iCs/>
          <w:lang w:val="es-ES"/>
        </w:rPr>
        <w:t>caigan en la cuenta de la responsabilidad tan grande que tienen en estos momentos, de colaborar a que la crisis económica, política y social de país sea superada sin acudir a la violencia</w:t>
      </w:r>
      <w:bookmarkEnd w:id="2"/>
      <w:r w:rsidR="00411B9B">
        <w:rPr>
          <w:i/>
          <w:iCs/>
          <w:lang w:val="es-ES"/>
        </w:rPr>
        <w:t xml:space="preserve">. Esas demostraciones de tiroteos y, sobre todo, el temor que se tiene, si es que es verdad que la derecha está ingresando armas al país y va a pagar mercenarios. No es </w:t>
      </w:r>
      <w:r w:rsidR="00F525A2">
        <w:rPr>
          <w:i/>
          <w:iCs/>
          <w:lang w:val="es-ES"/>
        </w:rPr>
        <w:t>así como se defiende un bienestar.” (16 de diciembre de 1979)</w:t>
      </w:r>
    </w:p>
    <w:p w14:paraId="05710E67" w14:textId="6C6BC1C2" w:rsidR="0002192D" w:rsidRDefault="0002192D" w:rsidP="00F525A2">
      <w:pPr>
        <w:jc w:val="both"/>
        <w:rPr>
          <w:lang w:val="es-ES"/>
        </w:rPr>
      </w:pPr>
      <w:r>
        <w:rPr>
          <w:lang w:val="es-ES"/>
        </w:rPr>
        <w:t xml:space="preserve">Nos damos cuenta de la tremenda actualidad del mensaje de Monseñor Romero.  </w:t>
      </w:r>
      <w:r w:rsidR="009001D4">
        <w:rPr>
          <w:lang w:val="es-ES"/>
        </w:rPr>
        <w:t>Dirigiéndose</w:t>
      </w:r>
      <w:r>
        <w:rPr>
          <w:lang w:val="es-ES"/>
        </w:rPr>
        <w:t xml:space="preserve"> </w:t>
      </w:r>
      <w:r w:rsidR="009001D4">
        <w:rPr>
          <w:lang w:val="es-ES"/>
        </w:rPr>
        <w:t>a los sectores económicamente poderosos (la oligarquía vieja y nueva, ANEP, ASI y sus instituciones aliadas) y pide que “</w:t>
      </w:r>
      <w:r w:rsidR="009001D4">
        <w:rPr>
          <w:i/>
          <w:iCs/>
          <w:lang w:val="es-ES"/>
        </w:rPr>
        <w:t xml:space="preserve">caigan en la cuenta de la responsabilidad tan grande que tienen en estos momentos, de colaborar a que la crisis económica, política y social de país sea superada sin acudir a la violencia.” </w:t>
      </w:r>
      <w:r w:rsidR="009001D4">
        <w:rPr>
          <w:lang w:val="es-ES"/>
        </w:rPr>
        <w:t xml:space="preserve"> Hoy la violencia es más verbal y por las redes sociales, sin </w:t>
      </w:r>
      <w:r w:rsidR="00A36415">
        <w:rPr>
          <w:lang w:val="es-ES"/>
        </w:rPr>
        <w:t>embargo,</w:t>
      </w:r>
      <w:r w:rsidR="009001D4">
        <w:rPr>
          <w:lang w:val="es-ES"/>
        </w:rPr>
        <w:t xml:space="preserve"> observamos ya que las tomas de las calles van en aumento y que reaparece la violencia de la calle para imponerse a quienes </w:t>
      </w:r>
      <w:r w:rsidR="00A36415">
        <w:rPr>
          <w:lang w:val="es-ES"/>
        </w:rPr>
        <w:t xml:space="preserve">no están de acuerdo con el planteamiento (por ejemplo, contra quienes van a trabajar y no quieren llegar tarde).  Este gobierno actual ha enaltecido </w:t>
      </w:r>
      <w:r w:rsidR="00725E84">
        <w:rPr>
          <w:lang w:val="es-ES"/>
        </w:rPr>
        <w:t>a</w:t>
      </w:r>
      <w:r w:rsidR="00A36415">
        <w:rPr>
          <w:lang w:val="es-ES"/>
        </w:rPr>
        <w:t xml:space="preserve">l ejército y hasta se hace cómplice con los jefes militares responsables de grandes masacres, al no dar acceso a la información militar.  </w:t>
      </w:r>
      <w:r w:rsidR="00B45E35">
        <w:rPr>
          <w:lang w:val="es-ES"/>
        </w:rPr>
        <w:t xml:space="preserve">El ejército es el aparato por excelencia de la violencia.  </w:t>
      </w:r>
    </w:p>
    <w:p w14:paraId="07905122" w14:textId="7E63ABCD" w:rsidR="00B45E35" w:rsidRDefault="00B45E35" w:rsidP="00F525A2">
      <w:pPr>
        <w:jc w:val="both"/>
        <w:rPr>
          <w:lang w:val="es-ES"/>
        </w:rPr>
      </w:pPr>
      <w:r>
        <w:rPr>
          <w:lang w:val="es-ES"/>
        </w:rPr>
        <w:t xml:space="preserve">Desde hace tiempo se habla de la necesidad, de la urgencia de renovar radicalmente la legislación sobre el cobro de impuesto, las ventajas impositivas, la reintegración del impuesto sobre la propiedad, la reducción del IVA sobre los productos </w:t>
      </w:r>
      <w:proofErr w:type="gramStart"/>
      <w:r>
        <w:rPr>
          <w:lang w:val="es-ES"/>
        </w:rPr>
        <w:t>básicos,…</w:t>
      </w:r>
      <w:proofErr w:type="gramEnd"/>
      <w:r>
        <w:rPr>
          <w:lang w:val="es-ES"/>
        </w:rPr>
        <w:t>. Este tema toca el bolsillo de los sectores más poderosos del país, por eso no avanza</w:t>
      </w:r>
      <w:r w:rsidR="00905100">
        <w:rPr>
          <w:lang w:val="es-ES"/>
        </w:rPr>
        <w:t xml:space="preserve">.  Está claro que ese sector no quiere colaborar a que la crisis del país sea superada.  </w:t>
      </w:r>
    </w:p>
    <w:p w14:paraId="50C2C1DF" w14:textId="2B21A14C" w:rsidR="00905100" w:rsidRDefault="00905100" w:rsidP="00F525A2">
      <w:pPr>
        <w:jc w:val="both"/>
        <w:rPr>
          <w:lang w:val="es-ES"/>
        </w:rPr>
      </w:pPr>
      <w:r>
        <w:rPr>
          <w:lang w:val="es-ES"/>
        </w:rPr>
        <w:t xml:space="preserve">Sería importante que las autoridades de las iglesias y los organismos de DDHH reforzaran esta llamada de Monseñor Romero al sector poderoso: colaboren y comprométanse para resolver la crisis que sufre el pueblo. </w:t>
      </w:r>
    </w:p>
    <w:p w14:paraId="4435B25B" w14:textId="44C24B91" w:rsidR="00B96DBD" w:rsidRDefault="00B96DBD" w:rsidP="00F525A2">
      <w:pPr>
        <w:jc w:val="both"/>
        <w:rPr>
          <w:lang w:val="es-ES"/>
        </w:rPr>
      </w:pPr>
      <w:r>
        <w:rPr>
          <w:lang w:val="es-ES"/>
        </w:rPr>
        <w:t xml:space="preserve">También vale pena rescatar en esta cita como Monseñor Romero se autodefine: </w:t>
      </w:r>
      <w:r>
        <w:rPr>
          <w:i/>
          <w:iCs/>
          <w:lang w:val="es-ES"/>
        </w:rPr>
        <w:t xml:space="preserve">no como juez ni como enemigo, sino” como Pastor, como salvadoreño, hermano de todos los salvadoreños; </w:t>
      </w:r>
      <w:r w:rsidRPr="00B96DBD">
        <w:rPr>
          <w:lang w:val="es-ES"/>
        </w:rPr>
        <w:t xml:space="preserve">y aclara que no se acerca” </w:t>
      </w:r>
      <w:r>
        <w:rPr>
          <w:i/>
          <w:iCs/>
          <w:lang w:val="es-ES"/>
        </w:rPr>
        <w:t xml:space="preserve">ni como juez ni como enemigo”. </w:t>
      </w:r>
      <w:r w:rsidR="00D8598E">
        <w:rPr>
          <w:i/>
          <w:iCs/>
          <w:lang w:val="es-ES"/>
        </w:rPr>
        <w:t xml:space="preserve"> </w:t>
      </w:r>
      <w:r w:rsidR="00D8598E">
        <w:rPr>
          <w:lang w:val="es-ES"/>
        </w:rPr>
        <w:t>Iniciando con lo último, vemos como hoy sobran quienes opinen y actúan como “jueces y enemigos” frente a aquellos con quienes no comparten la ideología, el partido, la visión del país, el actuar de las instancias del gobierno, de la asamblea nacional, de la corte suprema de justicia, de algún ministro, del fiscal, …</w:t>
      </w:r>
      <w:r>
        <w:rPr>
          <w:i/>
          <w:iCs/>
          <w:lang w:val="es-ES"/>
        </w:rPr>
        <w:t xml:space="preserve"> </w:t>
      </w:r>
      <w:r w:rsidR="00D8598E">
        <w:rPr>
          <w:lang w:val="es-ES"/>
        </w:rPr>
        <w:t xml:space="preserve"> En vez de buscar acercamiento, en vez de buscar otros caminos </w:t>
      </w:r>
      <w:r w:rsidR="00131B52">
        <w:rPr>
          <w:lang w:val="es-ES"/>
        </w:rPr>
        <w:t xml:space="preserve">de diálogo, de servicio, de humildad, … por ambos lados se está especializando en echar leña al fuego político. </w:t>
      </w:r>
      <w:r w:rsidR="00476EE0">
        <w:rPr>
          <w:lang w:val="es-ES"/>
        </w:rPr>
        <w:t>Los que critican (con o sin razón)</w:t>
      </w:r>
      <w:r w:rsidR="00D75257">
        <w:rPr>
          <w:lang w:val="es-ES"/>
        </w:rPr>
        <w:t xml:space="preserve"> al gobierno actúan de la misma manera prepotente, con un lenguaje obsceno y vulgar y denigrante.  Es </w:t>
      </w:r>
      <w:proofErr w:type="gramStart"/>
      <w:r w:rsidR="00D75257">
        <w:rPr>
          <w:lang w:val="es-ES"/>
        </w:rPr>
        <w:t>decir</w:t>
      </w:r>
      <w:proofErr w:type="gramEnd"/>
      <w:r w:rsidR="00D75257">
        <w:rPr>
          <w:lang w:val="es-ES"/>
        </w:rPr>
        <w:t xml:space="preserve"> actúan exactamente de la misma manera prepotente como hablan y actúan muchos miembros del gabinete de gobierno.  Ninguno de los lados está dispuesto a asumir un papel reconciliar y </w:t>
      </w:r>
      <w:r w:rsidR="00BE2229">
        <w:rPr>
          <w:lang w:val="es-ES"/>
        </w:rPr>
        <w:t xml:space="preserve">ni </w:t>
      </w:r>
      <w:r w:rsidR="00D75257">
        <w:rPr>
          <w:lang w:val="es-ES"/>
        </w:rPr>
        <w:t>a</w:t>
      </w:r>
      <w:r w:rsidR="00735504">
        <w:rPr>
          <w:lang w:val="es-ES"/>
        </w:rPr>
        <w:t xml:space="preserve"> actuar como “</w:t>
      </w:r>
      <w:r w:rsidR="00735504" w:rsidRPr="00735504">
        <w:rPr>
          <w:i/>
          <w:iCs/>
          <w:lang w:val="es-ES"/>
        </w:rPr>
        <w:t>hermano de todos los salvadoreños</w:t>
      </w:r>
      <w:r w:rsidR="00735504">
        <w:rPr>
          <w:lang w:val="es-ES"/>
        </w:rPr>
        <w:t xml:space="preserve">”, ni como juez, ni como enemigo del otro.   </w:t>
      </w:r>
    </w:p>
    <w:p w14:paraId="19F138DC" w14:textId="7ED1E684" w:rsidR="00735504" w:rsidRDefault="00735504" w:rsidP="00F525A2">
      <w:pPr>
        <w:jc w:val="both"/>
        <w:rPr>
          <w:lang w:val="es-ES"/>
        </w:rPr>
      </w:pPr>
      <w:r>
        <w:rPr>
          <w:lang w:val="es-ES"/>
        </w:rPr>
        <w:t xml:space="preserve">Al otro lado esta autocomprensión de Monseñor Romero puede y debe ser un espejo claro para las autoridades de las Iglesias que hoy lo reconocen como santo, como el </w:t>
      </w:r>
      <w:r w:rsidR="00823EC6">
        <w:rPr>
          <w:lang w:val="es-ES"/>
        </w:rPr>
        <w:t>salvadoreño</w:t>
      </w:r>
      <w:r>
        <w:rPr>
          <w:lang w:val="es-ES"/>
        </w:rPr>
        <w:t xml:space="preserve"> mejor conocido en el mundo, etc.   </w:t>
      </w:r>
      <w:r w:rsidR="00823EC6">
        <w:rPr>
          <w:lang w:val="es-ES"/>
        </w:rPr>
        <w:t>No basta hablar de Monseñor Romero.  Solamente asumiendo sus actitudes y acciones, seremos fieles a su martirio. No tengamos miedo.</w:t>
      </w:r>
    </w:p>
    <w:p w14:paraId="75AF1A8F" w14:textId="4D0336A9" w:rsidR="00AC6B2C" w:rsidRPr="00823EC6" w:rsidRDefault="00823EC6" w:rsidP="00F525A2">
      <w:pPr>
        <w:jc w:val="both"/>
      </w:pPr>
      <w:r w:rsidRPr="00823EC6">
        <w:rPr>
          <w:lang w:val="nl-BE"/>
        </w:rPr>
        <w:t>Tere y Luis Van de Veld</w:t>
      </w:r>
      <w:r>
        <w:rPr>
          <w:lang w:val="nl-BE"/>
        </w:rPr>
        <w:t xml:space="preserve">e   Mov. </w:t>
      </w:r>
      <w:proofErr w:type="spellStart"/>
      <w:r w:rsidRPr="00823EC6">
        <w:t>Ecum</w:t>
      </w:r>
      <w:proofErr w:type="spellEnd"/>
      <w:r w:rsidRPr="00823EC6">
        <w:t xml:space="preserve">. de </w:t>
      </w:r>
      <w:proofErr w:type="spellStart"/>
      <w:r w:rsidRPr="00823EC6">
        <w:t>CEBs</w:t>
      </w:r>
      <w:proofErr w:type="spellEnd"/>
      <w:r w:rsidRPr="00823EC6">
        <w:t xml:space="preserve"> en Mejican</w:t>
      </w:r>
      <w:r>
        <w:t xml:space="preserve">os   El Salvador   (escrito el 21 de oct de 2020) </w:t>
      </w:r>
    </w:p>
    <w:sectPr w:rsidR="00AC6B2C" w:rsidRPr="00823EC6" w:rsidSect="00F255C3">
      <w:pgSz w:w="12240" w:h="15840" w:code="1"/>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4E"/>
    <w:rsid w:val="0002192D"/>
    <w:rsid w:val="00091A5F"/>
    <w:rsid w:val="00131B52"/>
    <w:rsid w:val="002D0367"/>
    <w:rsid w:val="003C414E"/>
    <w:rsid w:val="00411B9B"/>
    <w:rsid w:val="00476EE0"/>
    <w:rsid w:val="00725E84"/>
    <w:rsid w:val="00735504"/>
    <w:rsid w:val="00775B1C"/>
    <w:rsid w:val="00823EC6"/>
    <w:rsid w:val="00856B55"/>
    <w:rsid w:val="009001D4"/>
    <w:rsid w:val="00905100"/>
    <w:rsid w:val="00975DCD"/>
    <w:rsid w:val="009D1EDD"/>
    <w:rsid w:val="00A36415"/>
    <w:rsid w:val="00AC6B2C"/>
    <w:rsid w:val="00B45E35"/>
    <w:rsid w:val="00B96DBD"/>
    <w:rsid w:val="00BE2229"/>
    <w:rsid w:val="00D65316"/>
    <w:rsid w:val="00D75257"/>
    <w:rsid w:val="00D8598E"/>
    <w:rsid w:val="00F255C3"/>
    <w:rsid w:val="00F525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4A9F"/>
  <w15:chartTrackingRefBased/>
  <w15:docId w15:val="{B519FA01-167C-4643-8C60-34FD0D5C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14E"/>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2020-10-28T01:32:00Z</cp:lastPrinted>
  <dcterms:created xsi:type="dcterms:W3CDTF">2020-11-05T12:16:00Z</dcterms:created>
  <dcterms:modified xsi:type="dcterms:W3CDTF">2020-11-05T12:16:00Z</dcterms:modified>
</cp:coreProperties>
</file>