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60E" w:rsidRDefault="00F2660E" w:rsidP="00F2660E">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F2660E">
        <w:rPr>
          <w:rFonts w:ascii="Arial" w:eastAsia="Times New Roman" w:hAnsi="Arial" w:cs="Arial"/>
          <w:b/>
          <w:bCs/>
          <w:i/>
          <w:iCs/>
          <w:color w:val="D49400"/>
          <w:kern w:val="36"/>
          <w:sz w:val="21"/>
          <w:szCs w:val="21"/>
          <w:lang w:val="es-UY" w:eastAsia="es-UY"/>
        </w:rPr>
        <w:t>"Nuestra sociedad pretendidamente laica es en realidad supersticiosa"</w:t>
      </w:r>
    </w:p>
    <w:p w:rsidR="00F2660E" w:rsidRPr="00F2660E" w:rsidRDefault="00F2660E" w:rsidP="00F2660E">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F2660E">
        <w:rPr>
          <w:rFonts w:ascii="Arial" w:eastAsia="Times New Roman" w:hAnsi="Arial" w:cs="Arial"/>
          <w:b/>
          <w:bCs/>
          <w:color w:val="333333"/>
          <w:kern w:val="36"/>
          <w:sz w:val="38"/>
          <w:szCs w:val="38"/>
          <w:lang w:val="es-UY" w:eastAsia="es-UY"/>
        </w:rPr>
        <w:t xml:space="preserve">José Ignacio González </w:t>
      </w:r>
      <w:proofErr w:type="spellStart"/>
      <w:r w:rsidRPr="00F2660E">
        <w:rPr>
          <w:rFonts w:ascii="Arial" w:eastAsia="Times New Roman" w:hAnsi="Arial" w:cs="Arial"/>
          <w:b/>
          <w:bCs/>
          <w:color w:val="333333"/>
          <w:kern w:val="36"/>
          <w:sz w:val="38"/>
          <w:szCs w:val="38"/>
          <w:lang w:val="es-UY" w:eastAsia="es-UY"/>
        </w:rPr>
        <w:t>Faus</w:t>
      </w:r>
      <w:proofErr w:type="spellEnd"/>
      <w:r w:rsidRPr="00F2660E">
        <w:rPr>
          <w:rFonts w:ascii="Arial" w:eastAsia="Times New Roman" w:hAnsi="Arial" w:cs="Arial"/>
          <w:b/>
          <w:bCs/>
          <w:color w:val="333333"/>
          <w:kern w:val="36"/>
          <w:sz w:val="38"/>
          <w:szCs w:val="38"/>
          <w:lang w:val="es-UY" w:eastAsia="es-UY"/>
        </w:rPr>
        <w:t>: "Más cristiano que irritarse y condenar al adversario, es intentar comprenderle"</w:t>
      </w:r>
    </w:p>
    <w:p w:rsidR="00F2660E" w:rsidRPr="00F2660E" w:rsidRDefault="00F2660E" w:rsidP="00F2660E">
      <w:pPr>
        <w:shd w:val="clear" w:color="auto" w:fill="FFFFFF"/>
        <w:spacing w:after="0" w:line="240" w:lineRule="auto"/>
        <w:rPr>
          <w:rFonts w:ascii="Arial" w:eastAsia="Times New Roman" w:hAnsi="Arial" w:cs="Arial"/>
          <w:color w:val="000000"/>
          <w:sz w:val="21"/>
          <w:szCs w:val="21"/>
          <w:lang w:val="es-UY" w:eastAsia="es-UY"/>
        </w:rPr>
      </w:pPr>
      <w:r w:rsidRPr="00F2660E">
        <w:rPr>
          <w:rFonts w:ascii="Arial" w:eastAsia="Times New Roman" w:hAnsi="Arial" w:cs="Arial"/>
          <w:noProof/>
          <w:color w:val="000000"/>
          <w:sz w:val="21"/>
          <w:szCs w:val="21"/>
          <w:lang w:val="es-UY" w:eastAsia="es-UY"/>
        </w:rPr>
        <w:drawing>
          <wp:inline distT="0" distB="0" distL="0" distR="0" wp14:anchorId="6428C1BB" wp14:editId="780FBC0C">
            <wp:extent cx="5289550" cy="2970697"/>
            <wp:effectExtent l="0" t="0" r="6350" b="1270"/>
            <wp:docPr id="1" name="Imagen 1" descr="Trump reza con líderes evangél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mp reza con líderes evangélic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5175" cy="2973856"/>
                    </a:xfrm>
                    <a:prstGeom prst="rect">
                      <a:avLst/>
                    </a:prstGeom>
                    <a:noFill/>
                    <a:ln>
                      <a:noFill/>
                    </a:ln>
                  </pic:spPr>
                </pic:pic>
              </a:graphicData>
            </a:graphic>
          </wp:inline>
        </w:drawing>
      </w:r>
    </w:p>
    <w:p w:rsidR="00F2660E" w:rsidRPr="00F2660E" w:rsidRDefault="00F2660E" w:rsidP="00F2660E">
      <w:pPr>
        <w:shd w:val="clear" w:color="auto" w:fill="FFFFFF"/>
        <w:spacing w:line="240" w:lineRule="auto"/>
        <w:rPr>
          <w:rFonts w:ascii="Arial" w:eastAsia="Times New Roman" w:hAnsi="Arial" w:cs="Arial"/>
          <w:color w:val="000000"/>
          <w:sz w:val="21"/>
          <w:szCs w:val="21"/>
          <w:lang w:val="es-UY" w:eastAsia="es-UY"/>
        </w:rPr>
      </w:pPr>
      <w:r w:rsidRPr="00F2660E">
        <w:rPr>
          <w:rFonts w:ascii="Arial" w:eastAsia="Times New Roman" w:hAnsi="Arial" w:cs="Arial"/>
          <w:color w:val="000000"/>
          <w:sz w:val="21"/>
          <w:szCs w:val="21"/>
          <w:lang w:val="es-UY" w:eastAsia="es-UY"/>
        </w:rPr>
        <w:t>Trump reza con líderes evangélicos</w:t>
      </w:r>
    </w:p>
    <w:p w:rsidR="00F2660E" w:rsidRPr="00F2660E" w:rsidRDefault="00F2660E" w:rsidP="00F2660E">
      <w:pPr>
        <w:shd w:val="clear" w:color="auto" w:fill="FFFFFF"/>
        <w:spacing w:after="0" w:line="345" w:lineRule="atLeast"/>
        <w:outlineLvl w:val="1"/>
        <w:rPr>
          <w:rFonts w:ascii="Arial" w:eastAsia="Times New Roman" w:hAnsi="Arial" w:cs="Arial"/>
          <w:b/>
          <w:bCs/>
          <w:color w:val="474747"/>
          <w:sz w:val="26"/>
          <w:szCs w:val="26"/>
          <w:lang w:val="es-UY" w:eastAsia="es-UY"/>
        </w:rPr>
      </w:pPr>
      <w:r w:rsidRPr="00F2660E">
        <w:rPr>
          <w:rFonts w:ascii="Arial" w:eastAsia="Times New Roman" w:hAnsi="Arial" w:cs="Arial"/>
          <w:b/>
          <w:bCs/>
          <w:color w:val="474747"/>
          <w:sz w:val="26"/>
          <w:szCs w:val="26"/>
          <w:lang w:val="es-UY" w:eastAsia="es-UY"/>
        </w:rPr>
        <w:t>"La religión es algo así como el fuego (tan necesario y útil para calentarse, para comer, para iluminar, para purificar…). Pero con el fuego no se juega"</w:t>
      </w:r>
    </w:p>
    <w:p w:rsidR="00F2660E" w:rsidRPr="00F2660E" w:rsidRDefault="00F2660E" w:rsidP="00F2660E">
      <w:pPr>
        <w:shd w:val="clear" w:color="auto" w:fill="FFFFFF"/>
        <w:spacing w:after="0" w:line="345" w:lineRule="atLeast"/>
        <w:outlineLvl w:val="1"/>
        <w:rPr>
          <w:rFonts w:ascii="Arial" w:eastAsia="Times New Roman" w:hAnsi="Arial" w:cs="Arial"/>
          <w:b/>
          <w:bCs/>
          <w:color w:val="474747"/>
          <w:sz w:val="26"/>
          <w:szCs w:val="26"/>
          <w:lang w:val="es-UY" w:eastAsia="es-UY"/>
        </w:rPr>
      </w:pPr>
      <w:r w:rsidRPr="00F2660E">
        <w:rPr>
          <w:rFonts w:ascii="Arial" w:eastAsia="Times New Roman" w:hAnsi="Arial" w:cs="Arial"/>
          <w:b/>
          <w:bCs/>
          <w:color w:val="474747"/>
          <w:sz w:val="26"/>
          <w:szCs w:val="26"/>
          <w:lang w:val="es-UY" w:eastAsia="es-UY"/>
        </w:rPr>
        <w:t>"La espiritualidad, cuando no es tan comunitaria como individual, es una espiritualidad falsa"</w:t>
      </w:r>
    </w:p>
    <w:p w:rsidR="00F2660E" w:rsidRPr="00F2660E" w:rsidRDefault="00F2660E" w:rsidP="00F2660E">
      <w:pPr>
        <w:shd w:val="clear" w:color="auto" w:fill="FFFFFF"/>
        <w:spacing w:after="0" w:line="345" w:lineRule="atLeast"/>
        <w:outlineLvl w:val="1"/>
        <w:rPr>
          <w:rFonts w:ascii="Arial" w:eastAsia="Times New Roman" w:hAnsi="Arial" w:cs="Arial"/>
          <w:b/>
          <w:bCs/>
          <w:color w:val="474747"/>
          <w:sz w:val="26"/>
          <w:szCs w:val="26"/>
          <w:lang w:val="es-UY" w:eastAsia="es-UY"/>
        </w:rPr>
      </w:pPr>
      <w:r w:rsidRPr="00F2660E">
        <w:rPr>
          <w:rFonts w:ascii="Arial" w:eastAsia="Times New Roman" w:hAnsi="Arial" w:cs="Arial"/>
          <w:b/>
          <w:bCs/>
          <w:color w:val="474747"/>
          <w:sz w:val="26"/>
          <w:szCs w:val="26"/>
          <w:lang w:val="es-UY" w:eastAsia="es-UY"/>
        </w:rPr>
        <w:t>"Los primeros grandes críticos de la religión no fueron Freud ni Marx, sino Pablo de Tarso y Jesús de Nazaret"</w:t>
      </w:r>
    </w:p>
    <w:p w:rsidR="00F2660E" w:rsidRPr="00F2660E" w:rsidRDefault="00F2660E" w:rsidP="00F2660E">
      <w:pPr>
        <w:shd w:val="clear" w:color="auto" w:fill="FFFFFF"/>
        <w:spacing w:after="150" w:line="240" w:lineRule="auto"/>
        <w:rPr>
          <w:rFonts w:ascii="inherit" w:eastAsia="Times New Roman" w:hAnsi="inherit" w:cs="Arial"/>
          <w:b/>
          <w:bCs/>
          <w:i/>
          <w:iCs/>
          <w:color w:val="333333"/>
          <w:sz w:val="20"/>
          <w:szCs w:val="20"/>
          <w:lang w:val="es-UY" w:eastAsia="es-UY"/>
        </w:rPr>
      </w:pPr>
      <w:r w:rsidRPr="00F2660E">
        <w:rPr>
          <w:rFonts w:ascii="inherit" w:eastAsia="Times New Roman" w:hAnsi="inherit" w:cs="Arial"/>
          <w:b/>
          <w:bCs/>
          <w:i/>
          <w:iCs/>
          <w:color w:val="333333"/>
          <w:sz w:val="20"/>
          <w:szCs w:val="20"/>
          <w:lang w:val="es-UY" w:eastAsia="es-UY"/>
        </w:rPr>
        <w:t>13.11.2020 </w:t>
      </w:r>
      <w:hyperlink r:id="rId6" w:history="1">
        <w:r w:rsidRPr="00F2660E">
          <w:rPr>
            <w:rFonts w:ascii="inherit" w:eastAsia="Times New Roman" w:hAnsi="inherit" w:cs="Arial"/>
            <w:b/>
            <w:bCs/>
            <w:i/>
            <w:iCs/>
            <w:color w:val="D49400"/>
            <w:sz w:val="20"/>
            <w:szCs w:val="20"/>
            <w:lang w:val="es-UY" w:eastAsia="es-UY"/>
          </w:rPr>
          <w:t xml:space="preserve">José I. González </w:t>
        </w:r>
        <w:proofErr w:type="spellStart"/>
        <w:r w:rsidRPr="00F2660E">
          <w:rPr>
            <w:rFonts w:ascii="inherit" w:eastAsia="Times New Roman" w:hAnsi="inherit" w:cs="Arial"/>
            <w:b/>
            <w:bCs/>
            <w:i/>
            <w:iCs/>
            <w:color w:val="D49400"/>
            <w:sz w:val="20"/>
            <w:szCs w:val="20"/>
            <w:lang w:val="es-UY" w:eastAsia="es-UY"/>
          </w:rPr>
          <w:t>Faus</w:t>
        </w:r>
        <w:proofErr w:type="spellEnd"/>
      </w:hyperlink>
    </w:p>
    <w:p w:rsidR="00F2660E" w:rsidRPr="00F2660E" w:rsidRDefault="00F2660E" w:rsidP="00F2660E">
      <w:pPr>
        <w:shd w:val="clear" w:color="auto" w:fill="FFFFFF"/>
        <w:spacing w:after="465" w:line="300" w:lineRule="atLeast"/>
        <w:jc w:val="both"/>
        <w:rPr>
          <w:rFonts w:ascii="Arial" w:eastAsia="Times New Roman" w:hAnsi="Arial" w:cs="Arial"/>
          <w:color w:val="333333"/>
          <w:sz w:val="24"/>
          <w:szCs w:val="24"/>
          <w:lang w:val="es-UY" w:eastAsia="es-UY"/>
        </w:rPr>
      </w:pPr>
      <w:r w:rsidRPr="00F2660E">
        <w:rPr>
          <w:rFonts w:ascii="Arial" w:eastAsia="Times New Roman" w:hAnsi="Arial" w:cs="Arial"/>
          <w:color w:val="333333"/>
          <w:sz w:val="24"/>
          <w:szCs w:val="24"/>
          <w:lang w:val="es-UY" w:eastAsia="es-UY"/>
        </w:rPr>
        <w:t xml:space="preserve">Hace poco citaban </w:t>
      </w:r>
      <w:proofErr w:type="gramStart"/>
      <w:r w:rsidRPr="00F2660E">
        <w:rPr>
          <w:rFonts w:ascii="Arial" w:eastAsia="Times New Roman" w:hAnsi="Arial" w:cs="Arial"/>
          <w:color w:val="333333"/>
          <w:sz w:val="24"/>
          <w:szCs w:val="24"/>
          <w:lang w:val="es-UY" w:eastAsia="es-UY"/>
        </w:rPr>
        <w:t>los media</w:t>
      </w:r>
      <w:proofErr w:type="gramEnd"/>
      <w:r w:rsidRPr="00F2660E">
        <w:rPr>
          <w:rFonts w:ascii="Arial" w:eastAsia="Times New Roman" w:hAnsi="Arial" w:cs="Arial"/>
          <w:color w:val="333333"/>
          <w:sz w:val="24"/>
          <w:szCs w:val="24"/>
          <w:lang w:val="es-UY" w:eastAsia="es-UY"/>
        </w:rPr>
        <w:t xml:space="preserve"> una frase del novelista A. Pérez Reverte: “</w:t>
      </w:r>
      <w:r w:rsidRPr="00F2660E">
        <w:rPr>
          <w:rFonts w:ascii="Arial" w:eastAsia="Times New Roman" w:hAnsi="Arial" w:cs="Arial"/>
          <w:b/>
          <w:bCs/>
          <w:color w:val="474747"/>
          <w:sz w:val="24"/>
          <w:szCs w:val="24"/>
          <w:lang w:val="es-UY" w:eastAsia="es-UY"/>
        </w:rPr>
        <w:t>la religión es la mayor forma de engaño inventada por el hombre</w:t>
      </w:r>
      <w:r w:rsidRPr="00F2660E">
        <w:rPr>
          <w:rFonts w:ascii="Arial" w:eastAsia="Times New Roman" w:hAnsi="Arial" w:cs="Arial"/>
          <w:color w:val="333333"/>
          <w:sz w:val="24"/>
          <w:szCs w:val="24"/>
          <w:lang w:val="es-UY" w:eastAsia="es-UY"/>
        </w:rPr>
        <w:t>”. Las líneas que siguen son fruto de una conversación con un amigo irritado por esas palabras del novelista: “siempre metiéndose con nosotros”, esa “</w:t>
      </w:r>
      <w:proofErr w:type="spellStart"/>
      <w:r w:rsidRPr="00F2660E">
        <w:rPr>
          <w:rFonts w:ascii="Arial" w:eastAsia="Times New Roman" w:hAnsi="Arial" w:cs="Arial"/>
          <w:color w:val="333333"/>
          <w:sz w:val="24"/>
          <w:szCs w:val="24"/>
          <w:lang w:val="es-UY" w:eastAsia="es-UY"/>
        </w:rPr>
        <w:t>cristianofobia</w:t>
      </w:r>
      <w:proofErr w:type="spellEnd"/>
      <w:r w:rsidRPr="00F2660E">
        <w:rPr>
          <w:rFonts w:ascii="Arial" w:eastAsia="Times New Roman" w:hAnsi="Arial" w:cs="Arial"/>
          <w:color w:val="333333"/>
          <w:sz w:val="24"/>
          <w:szCs w:val="24"/>
          <w:lang w:val="es-UY" w:eastAsia="es-UY"/>
        </w:rPr>
        <w:t xml:space="preserve"> sutil” [y no tan sutil] de que hablaba Pilar Rahola… Intenté explicar a mi interlocutor que, más cristiano que irritarse y condenar al adversario, era intentar comprenderle. Y curiosamente, un cristiano tiene para eso serios motivos que voy a intentar exponer.</w:t>
      </w:r>
    </w:p>
    <w:p w:rsidR="00F2660E" w:rsidRPr="00F2660E" w:rsidRDefault="00F2660E" w:rsidP="00F2660E">
      <w:pPr>
        <w:shd w:val="clear" w:color="auto" w:fill="FFFFFF"/>
        <w:spacing w:after="465" w:line="300" w:lineRule="atLeast"/>
        <w:jc w:val="both"/>
        <w:rPr>
          <w:rFonts w:ascii="Arial" w:eastAsia="Times New Roman" w:hAnsi="Arial" w:cs="Arial"/>
          <w:color w:val="333333"/>
          <w:sz w:val="24"/>
          <w:szCs w:val="24"/>
          <w:lang w:val="es-UY" w:eastAsia="es-UY"/>
        </w:rPr>
      </w:pPr>
      <w:r w:rsidRPr="00F2660E">
        <w:rPr>
          <w:rFonts w:ascii="Arial" w:eastAsia="Times New Roman" w:hAnsi="Arial" w:cs="Arial"/>
          <w:b/>
          <w:bCs/>
          <w:color w:val="474747"/>
          <w:sz w:val="24"/>
          <w:szCs w:val="24"/>
          <w:lang w:val="es-UY" w:eastAsia="es-UY"/>
        </w:rPr>
        <w:t>1.- </w:t>
      </w:r>
      <w:r w:rsidRPr="00F2660E">
        <w:rPr>
          <w:rFonts w:ascii="Arial" w:eastAsia="Times New Roman" w:hAnsi="Arial" w:cs="Arial"/>
          <w:color w:val="333333"/>
          <w:sz w:val="24"/>
          <w:szCs w:val="24"/>
          <w:lang w:val="es-UY" w:eastAsia="es-UY"/>
        </w:rPr>
        <w:t>Los primeros grandes críticos de la religión no fueron Freud ni Marx, sino Pablo de Tarso y Jesús de Nazaret. Sobre el primero basta con leer los capítulos dos y tres de la carta a los romanos. Y en cuanto al segundo es sabido que fue </w:t>
      </w:r>
      <w:r w:rsidRPr="00F2660E">
        <w:rPr>
          <w:rFonts w:ascii="Arial" w:eastAsia="Times New Roman" w:hAnsi="Arial" w:cs="Arial"/>
          <w:b/>
          <w:bCs/>
          <w:color w:val="474747"/>
          <w:sz w:val="24"/>
          <w:szCs w:val="24"/>
          <w:lang w:val="es-UY" w:eastAsia="es-UY"/>
        </w:rPr>
        <w:t xml:space="preserve">condenado a muerte por hombres religiosos que le acusaban de </w:t>
      </w:r>
      <w:r w:rsidRPr="00F2660E">
        <w:rPr>
          <w:rFonts w:ascii="Arial" w:eastAsia="Times New Roman" w:hAnsi="Arial" w:cs="Arial"/>
          <w:b/>
          <w:bCs/>
          <w:color w:val="474747"/>
          <w:sz w:val="24"/>
          <w:szCs w:val="24"/>
          <w:lang w:val="es-UY" w:eastAsia="es-UY"/>
        </w:rPr>
        <w:lastRenderedPageBreak/>
        <w:t>blasfemia</w:t>
      </w:r>
      <w:r w:rsidRPr="00F2660E">
        <w:rPr>
          <w:rFonts w:ascii="Arial" w:eastAsia="Times New Roman" w:hAnsi="Arial" w:cs="Arial"/>
          <w:color w:val="333333"/>
          <w:sz w:val="24"/>
          <w:szCs w:val="24"/>
          <w:lang w:val="es-UY" w:eastAsia="es-UY"/>
        </w:rPr>
        <w:t> y que, además, buscaron la ayuda del imperio para que esa muerte fuese lo más ignominiosa posible.</w:t>
      </w:r>
    </w:p>
    <w:p w:rsidR="00F2660E" w:rsidRPr="00F2660E" w:rsidRDefault="00F2660E" w:rsidP="00F2660E">
      <w:pPr>
        <w:shd w:val="clear" w:color="auto" w:fill="FFFFFF"/>
        <w:spacing w:after="465" w:line="300" w:lineRule="atLeast"/>
        <w:jc w:val="both"/>
        <w:rPr>
          <w:rFonts w:ascii="Arial" w:eastAsia="Times New Roman" w:hAnsi="Arial" w:cs="Arial"/>
          <w:color w:val="333333"/>
          <w:sz w:val="24"/>
          <w:szCs w:val="24"/>
          <w:lang w:val="es-UY" w:eastAsia="es-UY"/>
        </w:rPr>
      </w:pPr>
      <w:r w:rsidRPr="00F2660E">
        <w:rPr>
          <w:rFonts w:ascii="Arial" w:eastAsia="Times New Roman" w:hAnsi="Arial" w:cs="Arial"/>
          <w:color w:val="333333"/>
          <w:sz w:val="24"/>
          <w:szCs w:val="24"/>
          <w:lang w:val="es-UY" w:eastAsia="es-UY"/>
        </w:rPr>
        <w:t>Si las cosas son así, más que irritarse enseguida con el que creemos que nos golpea, valdrá la pena preguntarse </w:t>
      </w:r>
      <w:r w:rsidRPr="00F2660E">
        <w:rPr>
          <w:rFonts w:ascii="Arial" w:eastAsia="Times New Roman" w:hAnsi="Arial" w:cs="Arial"/>
          <w:b/>
          <w:bCs/>
          <w:color w:val="474747"/>
          <w:sz w:val="24"/>
          <w:szCs w:val="24"/>
          <w:lang w:val="es-UY" w:eastAsia="es-UY"/>
        </w:rPr>
        <w:t>qué parte de razón puede tener</w:t>
      </w:r>
      <w:r w:rsidRPr="00F2660E">
        <w:rPr>
          <w:rFonts w:ascii="Arial" w:eastAsia="Times New Roman" w:hAnsi="Arial" w:cs="Arial"/>
          <w:color w:val="333333"/>
          <w:sz w:val="24"/>
          <w:szCs w:val="24"/>
          <w:lang w:val="es-UY" w:eastAsia="es-UY"/>
        </w:rPr>
        <w:t>. Y resultará que tiene una buena parte, que puedo exponer en dos capítulos.</w:t>
      </w:r>
    </w:p>
    <w:p w:rsidR="00F2660E" w:rsidRPr="00F2660E" w:rsidRDefault="00F2660E" w:rsidP="00F2660E">
      <w:pPr>
        <w:shd w:val="clear" w:color="auto" w:fill="FFFFFF"/>
        <w:spacing w:after="465" w:line="300" w:lineRule="atLeast"/>
        <w:jc w:val="both"/>
        <w:rPr>
          <w:rFonts w:ascii="Arial" w:eastAsia="Times New Roman" w:hAnsi="Arial" w:cs="Arial"/>
          <w:color w:val="333333"/>
          <w:sz w:val="24"/>
          <w:szCs w:val="24"/>
          <w:lang w:val="es-UY" w:eastAsia="es-UY"/>
        </w:rPr>
      </w:pPr>
      <w:r w:rsidRPr="00F2660E">
        <w:rPr>
          <w:rFonts w:ascii="Arial" w:eastAsia="Times New Roman" w:hAnsi="Arial" w:cs="Arial"/>
          <w:b/>
          <w:bCs/>
          <w:color w:val="474747"/>
          <w:sz w:val="24"/>
          <w:szCs w:val="24"/>
          <w:lang w:val="es-UY" w:eastAsia="es-UY"/>
        </w:rPr>
        <w:t>2.- </w:t>
      </w:r>
      <w:r w:rsidRPr="00F2660E">
        <w:rPr>
          <w:rFonts w:ascii="Arial" w:eastAsia="Times New Roman" w:hAnsi="Arial" w:cs="Arial"/>
          <w:color w:val="333333"/>
          <w:sz w:val="24"/>
          <w:szCs w:val="24"/>
          <w:lang w:val="es-UY" w:eastAsia="es-UY"/>
        </w:rPr>
        <w:t>Uno es el viejo refrán romano que cada vez me parece más sabio: </w:t>
      </w:r>
      <w:r w:rsidRPr="00F2660E">
        <w:rPr>
          <w:rFonts w:ascii="Arial" w:eastAsia="Times New Roman" w:hAnsi="Arial" w:cs="Arial"/>
          <w:b/>
          <w:bCs/>
          <w:color w:val="474747"/>
          <w:sz w:val="24"/>
          <w:szCs w:val="24"/>
          <w:lang w:val="es-UY" w:eastAsia="es-UY"/>
        </w:rPr>
        <w:t>“lo pésimo es la corrupción de lo óptimo”</w:t>
      </w:r>
      <w:r w:rsidRPr="00F2660E">
        <w:rPr>
          <w:rFonts w:ascii="Arial" w:eastAsia="Times New Roman" w:hAnsi="Arial" w:cs="Arial"/>
          <w:i/>
          <w:iCs/>
          <w:color w:val="474747"/>
          <w:sz w:val="24"/>
          <w:szCs w:val="24"/>
          <w:lang w:val="es-UY" w:eastAsia="es-UY"/>
        </w:rPr>
        <w:t>(</w:t>
      </w:r>
      <w:proofErr w:type="spellStart"/>
      <w:r w:rsidRPr="00F2660E">
        <w:rPr>
          <w:rFonts w:ascii="Arial" w:eastAsia="Times New Roman" w:hAnsi="Arial" w:cs="Arial"/>
          <w:i/>
          <w:iCs/>
          <w:color w:val="474747"/>
          <w:sz w:val="24"/>
          <w:szCs w:val="24"/>
          <w:lang w:val="es-UY" w:eastAsia="es-UY"/>
        </w:rPr>
        <w:t>corruptio</w:t>
      </w:r>
      <w:proofErr w:type="spellEnd"/>
      <w:r w:rsidRPr="00F2660E">
        <w:rPr>
          <w:rFonts w:ascii="Arial" w:eastAsia="Times New Roman" w:hAnsi="Arial" w:cs="Arial"/>
          <w:i/>
          <w:iCs/>
          <w:color w:val="474747"/>
          <w:sz w:val="24"/>
          <w:szCs w:val="24"/>
          <w:lang w:val="es-UY" w:eastAsia="es-UY"/>
        </w:rPr>
        <w:t xml:space="preserve"> </w:t>
      </w:r>
      <w:proofErr w:type="spellStart"/>
      <w:r w:rsidRPr="00F2660E">
        <w:rPr>
          <w:rFonts w:ascii="Arial" w:eastAsia="Times New Roman" w:hAnsi="Arial" w:cs="Arial"/>
          <w:i/>
          <w:iCs/>
          <w:color w:val="474747"/>
          <w:sz w:val="24"/>
          <w:szCs w:val="24"/>
          <w:lang w:val="es-UY" w:eastAsia="es-UY"/>
        </w:rPr>
        <w:t>optimi</w:t>
      </w:r>
      <w:proofErr w:type="spellEnd"/>
      <w:r w:rsidRPr="00F2660E">
        <w:rPr>
          <w:rFonts w:ascii="Arial" w:eastAsia="Times New Roman" w:hAnsi="Arial" w:cs="Arial"/>
          <w:i/>
          <w:iCs/>
          <w:color w:val="474747"/>
          <w:sz w:val="24"/>
          <w:szCs w:val="24"/>
          <w:lang w:val="es-UY" w:eastAsia="es-UY"/>
        </w:rPr>
        <w:t xml:space="preserve"> </w:t>
      </w:r>
      <w:proofErr w:type="spellStart"/>
      <w:r w:rsidRPr="00F2660E">
        <w:rPr>
          <w:rFonts w:ascii="Arial" w:eastAsia="Times New Roman" w:hAnsi="Arial" w:cs="Arial"/>
          <w:i/>
          <w:iCs/>
          <w:color w:val="474747"/>
          <w:sz w:val="24"/>
          <w:szCs w:val="24"/>
          <w:lang w:val="es-UY" w:eastAsia="es-UY"/>
        </w:rPr>
        <w:t>pessima</w:t>
      </w:r>
      <w:proofErr w:type="spellEnd"/>
      <w:r w:rsidRPr="00F2660E">
        <w:rPr>
          <w:rFonts w:ascii="Arial" w:eastAsia="Times New Roman" w:hAnsi="Arial" w:cs="Arial"/>
          <w:color w:val="333333"/>
          <w:sz w:val="24"/>
          <w:szCs w:val="24"/>
          <w:lang w:val="es-UY" w:eastAsia="es-UY"/>
        </w:rPr>
        <w:t>). En la medida en que una auténtica “fe confiada en el Trascendente” (llamemos a eso religión ahora), puede ser la máxima </w:t>
      </w:r>
      <w:r w:rsidRPr="00F2660E">
        <w:rPr>
          <w:rFonts w:ascii="Arial" w:eastAsia="Times New Roman" w:hAnsi="Arial" w:cs="Arial"/>
          <w:i/>
          <w:iCs/>
          <w:color w:val="474747"/>
          <w:sz w:val="24"/>
          <w:szCs w:val="24"/>
          <w:lang w:val="es-UY" w:eastAsia="es-UY"/>
        </w:rPr>
        <w:t>calidad</w:t>
      </w:r>
      <w:r w:rsidRPr="00F2660E">
        <w:rPr>
          <w:rFonts w:ascii="Arial" w:eastAsia="Times New Roman" w:hAnsi="Arial" w:cs="Arial"/>
          <w:color w:val="333333"/>
          <w:sz w:val="24"/>
          <w:szCs w:val="24"/>
          <w:lang w:val="es-UY" w:eastAsia="es-UY"/>
        </w:rPr>
        <w:t xml:space="preserve"> humana, se sigue de ahí que la corrupción de esa </w:t>
      </w:r>
      <w:proofErr w:type="gramStart"/>
      <w:r w:rsidRPr="00F2660E">
        <w:rPr>
          <w:rFonts w:ascii="Arial" w:eastAsia="Times New Roman" w:hAnsi="Arial" w:cs="Arial"/>
          <w:color w:val="333333"/>
          <w:sz w:val="24"/>
          <w:szCs w:val="24"/>
          <w:lang w:val="es-UY" w:eastAsia="es-UY"/>
        </w:rPr>
        <w:t>actitud,</w:t>
      </w:r>
      <w:proofErr w:type="gramEnd"/>
      <w:r w:rsidRPr="00F2660E">
        <w:rPr>
          <w:rFonts w:ascii="Arial" w:eastAsia="Times New Roman" w:hAnsi="Arial" w:cs="Arial"/>
          <w:color w:val="333333"/>
          <w:sz w:val="24"/>
          <w:szCs w:val="24"/>
          <w:lang w:val="es-UY" w:eastAsia="es-UY"/>
        </w:rPr>
        <w:t xml:space="preserve"> puede vehicular la mayor </w:t>
      </w:r>
      <w:r w:rsidRPr="00F2660E">
        <w:rPr>
          <w:rFonts w:ascii="Arial" w:eastAsia="Times New Roman" w:hAnsi="Arial" w:cs="Arial"/>
          <w:i/>
          <w:iCs/>
          <w:color w:val="474747"/>
          <w:sz w:val="24"/>
          <w:szCs w:val="24"/>
          <w:lang w:val="es-UY" w:eastAsia="es-UY"/>
        </w:rPr>
        <w:t>calamidad</w:t>
      </w:r>
      <w:r w:rsidRPr="00F2660E">
        <w:rPr>
          <w:rFonts w:ascii="Arial" w:eastAsia="Times New Roman" w:hAnsi="Arial" w:cs="Arial"/>
          <w:color w:val="333333"/>
          <w:sz w:val="24"/>
          <w:szCs w:val="24"/>
          <w:lang w:val="es-UY" w:eastAsia="es-UY"/>
        </w:rPr>
        <w:t xml:space="preserve"> humana. Quizá por eso (de manera inconsciente pero significativa), se persiguen y denuncian más los pecados de la Iglesia que los de los increyentes. Fijémonos. Musulmanes son los extraordinarios místicos sufíes y musulmanes son los terroristas del </w:t>
      </w:r>
      <w:proofErr w:type="spellStart"/>
      <w:r w:rsidRPr="00F2660E">
        <w:rPr>
          <w:rFonts w:ascii="Arial" w:eastAsia="Times New Roman" w:hAnsi="Arial" w:cs="Arial"/>
          <w:color w:val="333333"/>
          <w:sz w:val="24"/>
          <w:szCs w:val="24"/>
          <w:lang w:val="es-UY" w:eastAsia="es-UY"/>
        </w:rPr>
        <w:t>Daesh</w:t>
      </w:r>
      <w:proofErr w:type="spellEnd"/>
      <w:r w:rsidRPr="00F2660E">
        <w:rPr>
          <w:rFonts w:ascii="Arial" w:eastAsia="Times New Roman" w:hAnsi="Arial" w:cs="Arial"/>
          <w:color w:val="333333"/>
          <w:sz w:val="24"/>
          <w:szCs w:val="24"/>
          <w:lang w:val="es-UY" w:eastAsia="es-UY"/>
        </w:rPr>
        <w:t>. ¿Cómo es posible? Simplemente por el refrán romano citado: los segundos son la corrupción de los primeros. Por eso, todo aquel que se considere persona “religiosa” tenga muy en cuenta esta advertencia: la religión es algo así como el fuego (tan necesario y útil para calentarse, para comer, para iluminar, para purificar…). Pero con el fuego no se juega.</w:t>
      </w:r>
    </w:p>
    <w:p w:rsidR="00F2660E" w:rsidRPr="00F2660E" w:rsidRDefault="00F2660E" w:rsidP="00F2660E">
      <w:pPr>
        <w:shd w:val="clear" w:color="auto" w:fill="FFFFFF"/>
        <w:spacing w:after="0" w:line="300" w:lineRule="atLeast"/>
        <w:rPr>
          <w:rFonts w:ascii="Arial" w:eastAsia="Times New Roman" w:hAnsi="Arial" w:cs="Arial"/>
          <w:b/>
          <w:bCs/>
          <w:color w:val="474747"/>
          <w:sz w:val="21"/>
          <w:szCs w:val="21"/>
          <w:lang w:val="es-UY" w:eastAsia="es-UY"/>
        </w:rPr>
      </w:pPr>
      <w:r w:rsidRPr="00F2660E">
        <w:rPr>
          <w:rFonts w:ascii="Arial" w:eastAsia="Times New Roman" w:hAnsi="Arial" w:cs="Arial"/>
          <w:b/>
          <w:bCs/>
          <w:noProof/>
          <w:color w:val="474747"/>
          <w:sz w:val="21"/>
          <w:szCs w:val="21"/>
          <w:lang w:val="es-UY" w:eastAsia="es-UY"/>
        </w:rPr>
        <w:drawing>
          <wp:inline distT="0" distB="0" distL="0" distR="0" wp14:anchorId="0A9D0DEF" wp14:editId="59219F0D">
            <wp:extent cx="5302250" cy="2976888"/>
            <wp:effectExtent l="0" t="0" r="0" b="0"/>
            <wp:docPr id="2" name="Imagen 2" descr="Homenaje a las víctimas del atentado de Ni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naje a las víctimas del atentado de Niz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9262" cy="2980825"/>
                    </a:xfrm>
                    <a:prstGeom prst="rect">
                      <a:avLst/>
                    </a:prstGeom>
                    <a:noFill/>
                    <a:ln>
                      <a:noFill/>
                    </a:ln>
                  </pic:spPr>
                </pic:pic>
              </a:graphicData>
            </a:graphic>
          </wp:inline>
        </w:drawing>
      </w:r>
    </w:p>
    <w:p w:rsidR="00F2660E" w:rsidRPr="00F2660E" w:rsidRDefault="00F2660E" w:rsidP="00F2660E">
      <w:pPr>
        <w:shd w:val="clear" w:color="auto" w:fill="FFFFFF"/>
        <w:spacing w:line="300" w:lineRule="atLeast"/>
        <w:jc w:val="both"/>
        <w:rPr>
          <w:rFonts w:ascii="Arial" w:eastAsia="Times New Roman" w:hAnsi="Arial" w:cs="Arial"/>
          <w:b/>
          <w:bCs/>
          <w:color w:val="474747"/>
          <w:sz w:val="24"/>
          <w:szCs w:val="24"/>
          <w:lang w:val="es-UY" w:eastAsia="es-UY"/>
        </w:rPr>
      </w:pPr>
      <w:r w:rsidRPr="00F2660E">
        <w:rPr>
          <w:rFonts w:ascii="Arial" w:eastAsia="Times New Roman" w:hAnsi="Arial" w:cs="Arial"/>
          <w:b/>
          <w:bCs/>
          <w:color w:val="474747"/>
          <w:sz w:val="24"/>
          <w:szCs w:val="24"/>
          <w:lang w:val="es-UY" w:eastAsia="es-UY"/>
        </w:rPr>
        <w:t>Homenaje a las víctimas del atentado de Niza</w:t>
      </w:r>
    </w:p>
    <w:p w:rsidR="00F2660E" w:rsidRPr="00F2660E" w:rsidRDefault="00F2660E" w:rsidP="00F2660E">
      <w:pPr>
        <w:shd w:val="clear" w:color="auto" w:fill="FFFFFF"/>
        <w:spacing w:after="465" w:line="300" w:lineRule="atLeast"/>
        <w:jc w:val="both"/>
        <w:rPr>
          <w:rFonts w:ascii="Arial" w:eastAsia="Times New Roman" w:hAnsi="Arial" w:cs="Arial"/>
          <w:color w:val="333333"/>
          <w:sz w:val="24"/>
          <w:szCs w:val="24"/>
          <w:lang w:val="es-UY" w:eastAsia="es-UY"/>
        </w:rPr>
      </w:pPr>
      <w:r w:rsidRPr="00F2660E">
        <w:rPr>
          <w:rFonts w:ascii="Arial" w:eastAsia="Times New Roman" w:hAnsi="Arial" w:cs="Arial"/>
          <w:b/>
          <w:bCs/>
          <w:color w:val="474747"/>
          <w:sz w:val="24"/>
          <w:szCs w:val="24"/>
          <w:lang w:val="es-UY" w:eastAsia="es-UY"/>
        </w:rPr>
        <w:t>3.- </w:t>
      </w:r>
      <w:r w:rsidRPr="00F2660E">
        <w:rPr>
          <w:rFonts w:ascii="Arial" w:eastAsia="Times New Roman" w:hAnsi="Arial" w:cs="Arial"/>
          <w:color w:val="333333"/>
          <w:sz w:val="24"/>
          <w:szCs w:val="24"/>
          <w:lang w:val="es-UY" w:eastAsia="es-UY"/>
        </w:rPr>
        <w:t>Otra razón nos la da una palabra hoy olvidada, pero que, en la catequesis de mi infancia y adolescencia, era fundamental en todas las clases de catecismo que me dieron tanto las madres teresianas como los padres jesuitas: nada se nos criticaba tanto y contra nada se nos advertía tanto como contra </w:t>
      </w:r>
      <w:r w:rsidRPr="00F2660E">
        <w:rPr>
          <w:rFonts w:ascii="Arial" w:eastAsia="Times New Roman" w:hAnsi="Arial" w:cs="Arial"/>
          <w:b/>
          <w:bCs/>
          <w:color w:val="474747"/>
          <w:sz w:val="24"/>
          <w:szCs w:val="24"/>
          <w:lang w:val="es-UY" w:eastAsia="es-UY"/>
        </w:rPr>
        <w:t>la superstición</w:t>
      </w:r>
      <w:r w:rsidRPr="00F2660E">
        <w:rPr>
          <w:rFonts w:ascii="Arial" w:eastAsia="Times New Roman" w:hAnsi="Arial" w:cs="Arial"/>
          <w:color w:val="333333"/>
          <w:sz w:val="24"/>
          <w:szCs w:val="24"/>
          <w:lang w:val="es-UY" w:eastAsia="es-UY"/>
        </w:rPr>
        <w:t>. Recordemos ese ejemplo elemental de la creencia en el trece y los martes como fuentes de desgracia y de mala suerte. Una superstición tan arraigada que en muchos aviones llegó a evitarse la fila 13 y cuajó en el refrán aquel de “en trece y martes ni te cases ni te embarques”. Al lado de eso pongamos la medallita o la estampita que llevándolas colgadas o en la cartera te libraban con seguridad de cualquier accidente... La superstición es una forma degradada de idolatría. Y la idolatría es el pecado que más fustiga la Biblia. Los pobres infelices terroristas que matan gritando “</w:t>
      </w:r>
      <w:proofErr w:type="spellStart"/>
      <w:r w:rsidRPr="00F2660E">
        <w:rPr>
          <w:rFonts w:ascii="Arial" w:eastAsia="Times New Roman" w:hAnsi="Arial" w:cs="Arial"/>
          <w:color w:val="333333"/>
          <w:sz w:val="24"/>
          <w:szCs w:val="24"/>
          <w:lang w:val="es-UY" w:eastAsia="es-UY"/>
        </w:rPr>
        <w:t>Allahu</w:t>
      </w:r>
      <w:proofErr w:type="spellEnd"/>
      <w:r w:rsidRPr="00F2660E">
        <w:rPr>
          <w:rFonts w:ascii="Arial" w:eastAsia="Times New Roman" w:hAnsi="Arial" w:cs="Arial"/>
          <w:color w:val="333333"/>
          <w:sz w:val="24"/>
          <w:szCs w:val="24"/>
          <w:lang w:val="es-UY" w:eastAsia="es-UY"/>
        </w:rPr>
        <w:t xml:space="preserve"> </w:t>
      </w:r>
      <w:proofErr w:type="spellStart"/>
      <w:r w:rsidRPr="00F2660E">
        <w:rPr>
          <w:rFonts w:ascii="Arial" w:eastAsia="Times New Roman" w:hAnsi="Arial" w:cs="Arial"/>
          <w:color w:val="333333"/>
          <w:sz w:val="24"/>
          <w:szCs w:val="24"/>
          <w:lang w:val="es-UY" w:eastAsia="es-UY"/>
        </w:rPr>
        <w:t>akbar</w:t>
      </w:r>
      <w:proofErr w:type="spellEnd"/>
      <w:r w:rsidRPr="00F2660E">
        <w:rPr>
          <w:rFonts w:ascii="Arial" w:eastAsia="Times New Roman" w:hAnsi="Arial" w:cs="Arial"/>
          <w:color w:val="333333"/>
          <w:sz w:val="24"/>
          <w:szCs w:val="24"/>
          <w:lang w:val="es-UY" w:eastAsia="es-UY"/>
        </w:rPr>
        <w:t>” y esperan un paraíso de deleites, no se dan cuenta de que son unos supersticiosos que están ofendiendo a Alá mucho más que el “infiel” al que ellos matan.</w:t>
      </w:r>
    </w:p>
    <w:p w:rsidR="00F2660E" w:rsidRPr="00F2660E" w:rsidRDefault="00F2660E" w:rsidP="00F2660E">
      <w:pPr>
        <w:shd w:val="clear" w:color="auto" w:fill="FFFFFF"/>
        <w:spacing w:after="465" w:line="300" w:lineRule="atLeast"/>
        <w:jc w:val="both"/>
        <w:rPr>
          <w:rFonts w:ascii="Arial" w:eastAsia="Times New Roman" w:hAnsi="Arial" w:cs="Arial"/>
          <w:color w:val="333333"/>
          <w:sz w:val="24"/>
          <w:szCs w:val="24"/>
          <w:lang w:val="es-UY" w:eastAsia="es-UY"/>
        </w:rPr>
      </w:pPr>
      <w:r w:rsidRPr="00F2660E">
        <w:rPr>
          <w:rFonts w:ascii="Arial" w:eastAsia="Times New Roman" w:hAnsi="Arial" w:cs="Arial"/>
          <w:color w:val="333333"/>
          <w:sz w:val="24"/>
          <w:szCs w:val="24"/>
          <w:lang w:val="es-UY" w:eastAsia="es-UY"/>
        </w:rPr>
        <w:t>Pues bien: hace tiempo que vivo con la impresión de que nuestra sociedad, pretendidamente laica, es en realidad una sociedad supersticiosa. La colección de </w:t>
      </w:r>
      <w:r w:rsidRPr="00F2660E">
        <w:rPr>
          <w:rFonts w:ascii="Arial" w:eastAsia="Times New Roman" w:hAnsi="Arial" w:cs="Arial"/>
          <w:b/>
          <w:bCs/>
          <w:color w:val="474747"/>
          <w:sz w:val="24"/>
          <w:szCs w:val="24"/>
          <w:lang w:val="es-UY" w:eastAsia="es-UY"/>
        </w:rPr>
        <w:t>sectas llamadas “evangélicas”</w:t>
      </w:r>
      <w:r w:rsidRPr="00F2660E">
        <w:rPr>
          <w:rFonts w:ascii="Arial" w:eastAsia="Times New Roman" w:hAnsi="Arial" w:cs="Arial"/>
          <w:color w:val="333333"/>
          <w:sz w:val="24"/>
          <w:szCs w:val="24"/>
          <w:lang w:val="es-UY" w:eastAsia="es-UY"/>
        </w:rPr>
        <w:t xml:space="preserve"> que proliferan en </w:t>
      </w:r>
      <w:proofErr w:type="gramStart"/>
      <w:r w:rsidRPr="00F2660E">
        <w:rPr>
          <w:rFonts w:ascii="Arial" w:eastAsia="Times New Roman" w:hAnsi="Arial" w:cs="Arial"/>
          <w:color w:val="333333"/>
          <w:sz w:val="24"/>
          <w:szCs w:val="24"/>
          <w:lang w:val="es-UY" w:eastAsia="es-UY"/>
        </w:rPr>
        <w:t>EEUU</w:t>
      </w:r>
      <w:proofErr w:type="gramEnd"/>
      <w:r w:rsidRPr="00F2660E">
        <w:rPr>
          <w:rFonts w:ascii="Arial" w:eastAsia="Times New Roman" w:hAnsi="Arial" w:cs="Arial"/>
          <w:color w:val="333333"/>
          <w:sz w:val="24"/>
          <w:szCs w:val="24"/>
          <w:lang w:val="es-UY" w:eastAsia="es-UY"/>
        </w:rPr>
        <w:t xml:space="preserve"> y se extienden desde allí a Sudamérica y al resto del mundo, tienen dosis muy altas de auténtica superstición (</w:t>
      </w:r>
      <w:proofErr w:type="spellStart"/>
      <w:r w:rsidRPr="00F2660E">
        <w:rPr>
          <w:rFonts w:ascii="Arial" w:eastAsia="Times New Roman" w:hAnsi="Arial" w:cs="Arial"/>
          <w:color w:val="333333"/>
          <w:sz w:val="24"/>
          <w:szCs w:val="24"/>
          <w:lang w:val="es-UY" w:eastAsia="es-UY"/>
        </w:rPr>
        <w:t>vg</w:t>
      </w:r>
      <w:proofErr w:type="spellEnd"/>
      <w:r w:rsidRPr="00F2660E">
        <w:rPr>
          <w:rFonts w:ascii="Arial" w:eastAsia="Times New Roman" w:hAnsi="Arial" w:cs="Arial"/>
          <w:color w:val="333333"/>
          <w:sz w:val="24"/>
          <w:szCs w:val="24"/>
          <w:lang w:val="es-UY" w:eastAsia="es-UY"/>
        </w:rPr>
        <w:t xml:space="preserve">. con la creencia de que todo lo que me pasa me lo envía Dios, que si soy rico es un premio que Dios me da, y su herética “teología de la prosperidad” individual… que “lava más blanco” las conciencias). Ahí están Trump y </w:t>
      </w:r>
      <w:proofErr w:type="spellStart"/>
      <w:r w:rsidRPr="00F2660E">
        <w:rPr>
          <w:rFonts w:ascii="Arial" w:eastAsia="Times New Roman" w:hAnsi="Arial" w:cs="Arial"/>
          <w:color w:val="333333"/>
          <w:sz w:val="24"/>
          <w:szCs w:val="24"/>
          <w:lang w:val="es-UY" w:eastAsia="es-UY"/>
        </w:rPr>
        <w:t>Bolsonaro</w:t>
      </w:r>
      <w:proofErr w:type="spellEnd"/>
      <w:r w:rsidRPr="00F2660E">
        <w:rPr>
          <w:rFonts w:ascii="Arial" w:eastAsia="Times New Roman" w:hAnsi="Arial" w:cs="Arial"/>
          <w:color w:val="333333"/>
          <w:sz w:val="24"/>
          <w:szCs w:val="24"/>
          <w:lang w:val="es-UY" w:eastAsia="es-UY"/>
        </w:rPr>
        <w:t>, con su recelo hacia la Iglesia católica y su exhibicionismo religioso, como muestras del poder que hoy ha alcanzado la superstición. Y es que, en el fondo, la superstición brota del miedo: y el viejo axioma del poeta romano Lucrecio (“</w:t>
      </w:r>
      <w:proofErr w:type="spellStart"/>
      <w:r w:rsidRPr="00F2660E">
        <w:rPr>
          <w:rFonts w:ascii="Arial" w:eastAsia="Times New Roman" w:hAnsi="Arial" w:cs="Arial"/>
          <w:color w:val="333333"/>
          <w:sz w:val="24"/>
          <w:szCs w:val="24"/>
          <w:lang w:val="es-UY" w:eastAsia="es-UY"/>
        </w:rPr>
        <w:t>timor</w:t>
      </w:r>
      <w:proofErr w:type="spellEnd"/>
      <w:r w:rsidRPr="00F2660E">
        <w:rPr>
          <w:rFonts w:ascii="Arial" w:eastAsia="Times New Roman" w:hAnsi="Arial" w:cs="Arial"/>
          <w:color w:val="333333"/>
          <w:sz w:val="24"/>
          <w:szCs w:val="24"/>
          <w:lang w:val="es-UY" w:eastAsia="es-UY"/>
        </w:rPr>
        <w:t xml:space="preserve"> </w:t>
      </w:r>
      <w:proofErr w:type="spellStart"/>
      <w:r w:rsidRPr="00F2660E">
        <w:rPr>
          <w:rFonts w:ascii="Arial" w:eastAsia="Times New Roman" w:hAnsi="Arial" w:cs="Arial"/>
          <w:color w:val="333333"/>
          <w:sz w:val="24"/>
          <w:szCs w:val="24"/>
          <w:lang w:val="es-UY" w:eastAsia="es-UY"/>
        </w:rPr>
        <w:t>fecit</w:t>
      </w:r>
      <w:proofErr w:type="spellEnd"/>
      <w:r w:rsidRPr="00F2660E">
        <w:rPr>
          <w:rFonts w:ascii="Arial" w:eastAsia="Times New Roman" w:hAnsi="Arial" w:cs="Arial"/>
          <w:color w:val="333333"/>
          <w:sz w:val="24"/>
          <w:szCs w:val="24"/>
          <w:lang w:val="es-UY" w:eastAsia="es-UY"/>
        </w:rPr>
        <w:t xml:space="preserve"> </w:t>
      </w:r>
      <w:proofErr w:type="spellStart"/>
      <w:r w:rsidRPr="00F2660E">
        <w:rPr>
          <w:rFonts w:ascii="Arial" w:eastAsia="Times New Roman" w:hAnsi="Arial" w:cs="Arial"/>
          <w:color w:val="333333"/>
          <w:sz w:val="24"/>
          <w:szCs w:val="24"/>
          <w:lang w:val="es-UY" w:eastAsia="es-UY"/>
        </w:rPr>
        <w:t>deos</w:t>
      </w:r>
      <w:proofErr w:type="spellEnd"/>
      <w:r w:rsidRPr="00F2660E">
        <w:rPr>
          <w:rFonts w:ascii="Arial" w:eastAsia="Times New Roman" w:hAnsi="Arial" w:cs="Arial"/>
          <w:color w:val="333333"/>
          <w:sz w:val="24"/>
          <w:szCs w:val="24"/>
          <w:lang w:val="es-UY" w:eastAsia="es-UY"/>
        </w:rPr>
        <w:t>) no deja de tener también su buena parte de verdad.</w:t>
      </w:r>
    </w:p>
    <w:p w:rsidR="00F2660E" w:rsidRPr="00F2660E" w:rsidRDefault="00F2660E" w:rsidP="00F2660E">
      <w:pPr>
        <w:shd w:val="clear" w:color="auto" w:fill="FFFFFF"/>
        <w:spacing w:after="0" w:line="240" w:lineRule="auto"/>
        <w:jc w:val="both"/>
        <w:rPr>
          <w:rFonts w:ascii="inherit" w:eastAsia="Times New Roman" w:hAnsi="inherit" w:cs="Arial"/>
          <w:color w:val="000000"/>
          <w:sz w:val="24"/>
          <w:szCs w:val="24"/>
          <w:lang w:val="es-UY" w:eastAsia="es-UY"/>
        </w:rPr>
      </w:pPr>
      <w:r w:rsidRPr="00F2660E">
        <w:rPr>
          <w:rFonts w:ascii="inherit" w:eastAsia="Times New Roman" w:hAnsi="inherit" w:cs="Arial"/>
          <w:noProof/>
          <w:color w:val="000000"/>
          <w:sz w:val="24"/>
          <w:szCs w:val="24"/>
          <w:lang w:val="es-UY" w:eastAsia="es-UY"/>
        </w:rPr>
        <w:drawing>
          <wp:inline distT="0" distB="0" distL="0" distR="0" wp14:anchorId="462C4BFC" wp14:editId="7EA24EA4">
            <wp:extent cx="5156200" cy="2894890"/>
            <wp:effectExtent l="0" t="0" r="6350" b="1270"/>
            <wp:docPr id="3" name="Imagen 3" descr="Bolsona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lsonar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7673" cy="2901331"/>
                    </a:xfrm>
                    <a:prstGeom prst="rect">
                      <a:avLst/>
                    </a:prstGeom>
                    <a:noFill/>
                    <a:ln>
                      <a:noFill/>
                    </a:ln>
                  </pic:spPr>
                </pic:pic>
              </a:graphicData>
            </a:graphic>
          </wp:inline>
        </w:drawing>
      </w:r>
    </w:p>
    <w:p w:rsidR="00F2660E" w:rsidRPr="00F2660E" w:rsidRDefault="00F2660E" w:rsidP="00F2660E">
      <w:pPr>
        <w:shd w:val="clear" w:color="auto" w:fill="FFFFFF"/>
        <w:spacing w:line="240" w:lineRule="auto"/>
        <w:rPr>
          <w:rFonts w:ascii="inherit" w:eastAsia="Times New Roman" w:hAnsi="inherit" w:cs="Arial"/>
          <w:color w:val="000000"/>
          <w:sz w:val="21"/>
          <w:szCs w:val="21"/>
          <w:lang w:val="es-UY" w:eastAsia="es-UY"/>
        </w:rPr>
      </w:pPr>
      <w:proofErr w:type="spellStart"/>
      <w:r w:rsidRPr="00F2660E">
        <w:rPr>
          <w:rFonts w:ascii="inherit" w:eastAsia="Times New Roman" w:hAnsi="inherit" w:cs="Arial"/>
          <w:color w:val="000000"/>
          <w:sz w:val="21"/>
          <w:szCs w:val="21"/>
          <w:lang w:val="es-UY" w:eastAsia="es-UY"/>
        </w:rPr>
        <w:t>Bolsonaro</w:t>
      </w:r>
      <w:proofErr w:type="spellEnd"/>
    </w:p>
    <w:p w:rsidR="00F2660E" w:rsidRPr="00F2660E" w:rsidRDefault="00F2660E" w:rsidP="00F2660E">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F2660E">
        <w:rPr>
          <w:rFonts w:ascii="Arial" w:eastAsia="Times New Roman" w:hAnsi="Arial" w:cs="Arial"/>
          <w:b/>
          <w:bCs/>
          <w:i/>
          <w:iCs/>
          <w:color w:val="D49400"/>
          <w:sz w:val="24"/>
          <w:szCs w:val="24"/>
          <w:lang w:val="es-UY" w:eastAsia="es-UY"/>
        </w:rPr>
        <w:t>"Los pobres infelices terroristas que matan gritando “</w:t>
      </w:r>
      <w:proofErr w:type="spellStart"/>
      <w:r w:rsidRPr="00F2660E">
        <w:rPr>
          <w:rFonts w:ascii="Arial" w:eastAsia="Times New Roman" w:hAnsi="Arial" w:cs="Arial"/>
          <w:b/>
          <w:bCs/>
          <w:i/>
          <w:iCs/>
          <w:color w:val="D49400"/>
          <w:sz w:val="24"/>
          <w:szCs w:val="24"/>
          <w:lang w:val="es-UY" w:eastAsia="es-UY"/>
        </w:rPr>
        <w:t>Allahu</w:t>
      </w:r>
      <w:proofErr w:type="spellEnd"/>
      <w:r w:rsidRPr="00F2660E">
        <w:rPr>
          <w:rFonts w:ascii="Arial" w:eastAsia="Times New Roman" w:hAnsi="Arial" w:cs="Arial"/>
          <w:b/>
          <w:bCs/>
          <w:i/>
          <w:iCs/>
          <w:color w:val="D49400"/>
          <w:sz w:val="24"/>
          <w:szCs w:val="24"/>
          <w:lang w:val="es-UY" w:eastAsia="es-UY"/>
        </w:rPr>
        <w:t xml:space="preserve"> </w:t>
      </w:r>
      <w:proofErr w:type="spellStart"/>
      <w:r w:rsidRPr="00F2660E">
        <w:rPr>
          <w:rFonts w:ascii="Arial" w:eastAsia="Times New Roman" w:hAnsi="Arial" w:cs="Arial"/>
          <w:b/>
          <w:bCs/>
          <w:i/>
          <w:iCs/>
          <w:color w:val="D49400"/>
          <w:sz w:val="24"/>
          <w:szCs w:val="24"/>
          <w:lang w:val="es-UY" w:eastAsia="es-UY"/>
        </w:rPr>
        <w:t>akbar</w:t>
      </w:r>
      <w:proofErr w:type="spellEnd"/>
      <w:r w:rsidRPr="00F2660E">
        <w:rPr>
          <w:rFonts w:ascii="Arial" w:eastAsia="Times New Roman" w:hAnsi="Arial" w:cs="Arial"/>
          <w:b/>
          <w:bCs/>
          <w:i/>
          <w:iCs/>
          <w:color w:val="D49400"/>
          <w:sz w:val="24"/>
          <w:szCs w:val="24"/>
          <w:lang w:val="es-UY" w:eastAsia="es-UY"/>
        </w:rPr>
        <w:t>” y esperan un paraíso de deleites, no se dan cuenta de que son unos supersticiosos que están ofendiendo a Alá mucho más que el “infiel” al que ellos matan"</w:t>
      </w:r>
    </w:p>
    <w:p w:rsidR="00F2660E" w:rsidRPr="00F2660E" w:rsidRDefault="00F2660E" w:rsidP="00F2660E">
      <w:pPr>
        <w:shd w:val="clear" w:color="auto" w:fill="FFFFFF"/>
        <w:spacing w:after="465" w:line="300" w:lineRule="atLeast"/>
        <w:jc w:val="both"/>
        <w:rPr>
          <w:rFonts w:ascii="Arial" w:eastAsia="Times New Roman" w:hAnsi="Arial" w:cs="Arial"/>
          <w:color w:val="333333"/>
          <w:sz w:val="24"/>
          <w:szCs w:val="24"/>
          <w:lang w:val="es-UY" w:eastAsia="es-UY"/>
        </w:rPr>
      </w:pPr>
      <w:r w:rsidRPr="00F2660E">
        <w:rPr>
          <w:rFonts w:ascii="Arial" w:eastAsia="Times New Roman" w:hAnsi="Arial" w:cs="Arial"/>
          <w:color w:val="333333"/>
          <w:sz w:val="24"/>
          <w:szCs w:val="24"/>
          <w:lang w:val="es-UY" w:eastAsia="es-UY"/>
        </w:rPr>
        <w:t>Vistos esos datos sí que puede aceptarse que la religión puede ser una de las mayores formas de engaño inventadas por el hombre. Una de las mayores solo: porque temo que el </w:t>
      </w:r>
      <w:r w:rsidRPr="00F2660E">
        <w:rPr>
          <w:rFonts w:ascii="Arial" w:eastAsia="Times New Roman" w:hAnsi="Arial" w:cs="Arial"/>
          <w:b/>
          <w:bCs/>
          <w:color w:val="474747"/>
          <w:sz w:val="24"/>
          <w:szCs w:val="24"/>
          <w:lang w:val="es-UY" w:eastAsia="es-UY"/>
        </w:rPr>
        <w:t>mercado</w:t>
      </w:r>
      <w:r w:rsidRPr="00F2660E">
        <w:rPr>
          <w:rFonts w:ascii="Arial" w:eastAsia="Times New Roman" w:hAnsi="Arial" w:cs="Arial"/>
          <w:color w:val="333333"/>
          <w:sz w:val="24"/>
          <w:szCs w:val="24"/>
          <w:lang w:val="es-UY" w:eastAsia="es-UY"/>
        </w:rPr>
        <w:t> ese que teorizan muchos economistas como "autorregulado", es una forma de engaño mucho mayor. Recordemos también que las tres palabras más falseadas en toda la historia de la humanidad son la palabra Dios, la palabra amor y la palabra libertad (y Dios es precisamente la identidad plena de amor y libertad).</w:t>
      </w:r>
    </w:p>
    <w:p w:rsidR="00F2660E" w:rsidRPr="00F2660E" w:rsidRDefault="00F2660E" w:rsidP="00F2660E">
      <w:pPr>
        <w:shd w:val="clear" w:color="auto" w:fill="FFFFFF"/>
        <w:spacing w:after="465" w:line="300" w:lineRule="atLeast"/>
        <w:jc w:val="both"/>
        <w:rPr>
          <w:rFonts w:ascii="Arial" w:eastAsia="Times New Roman" w:hAnsi="Arial" w:cs="Arial"/>
          <w:color w:val="333333"/>
          <w:sz w:val="24"/>
          <w:szCs w:val="24"/>
          <w:lang w:val="es-UY" w:eastAsia="es-UY"/>
        </w:rPr>
      </w:pPr>
      <w:r w:rsidRPr="00F2660E">
        <w:rPr>
          <w:rFonts w:ascii="Arial" w:eastAsia="Times New Roman" w:hAnsi="Arial" w:cs="Arial"/>
          <w:color w:val="333333"/>
          <w:sz w:val="24"/>
          <w:szCs w:val="24"/>
          <w:lang w:val="es-UY" w:eastAsia="es-UY"/>
        </w:rPr>
        <w:t>En esta situación es también comprensible la tendencia actual a buscar “fuentes de espiritualidad” al margen de las religiones “oficiales”, desde la experiencia de que el hombre tiene una demanda o una </w:t>
      </w:r>
      <w:r w:rsidRPr="00F2660E">
        <w:rPr>
          <w:rFonts w:ascii="Arial" w:eastAsia="Times New Roman" w:hAnsi="Arial" w:cs="Arial"/>
          <w:b/>
          <w:bCs/>
          <w:color w:val="474747"/>
          <w:sz w:val="24"/>
          <w:szCs w:val="24"/>
          <w:lang w:val="es-UY" w:eastAsia="es-UY"/>
        </w:rPr>
        <w:t>dimensión espiritual</w:t>
      </w:r>
      <w:r w:rsidRPr="00F2660E">
        <w:rPr>
          <w:rFonts w:ascii="Arial" w:eastAsia="Times New Roman" w:hAnsi="Arial" w:cs="Arial"/>
          <w:color w:val="333333"/>
          <w:sz w:val="24"/>
          <w:szCs w:val="24"/>
          <w:lang w:val="es-UY" w:eastAsia="es-UY"/>
        </w:rPr>
        <w:t>, que la sociedad de consumo no ha sabido saciar y más bien está pisoteando.</w:t>
      </w:r>
    </w:p>
    <w:p w:rsidR="00F2660E" w:rsidRPr="00F2660E" w:rsidRDefault="00F2660E" w:rsidP="00F2660E">
      <w:pPr>
        <w:shd w:val="clear" w:color="auto" w:fill="FFFFFF"/>
        <w:spacing w:after="465" w:line="300" w:lineRule="atLeast"/>
        <w:jc w:val="both"/>
        <w:rPr>
          <w:rFonts w:ascii="Arial" w:eastAsia="Times New Roman" w:hAnsi="Arial" w:cs="Arial"/>
          <w:color w:val="333333"/>
          <w:sz w:val="24"/>
          <w:szCs w:val="24"/>
          <w:lang w:val="es-UY" w:eastAsia="es-UY"/>
        </w:rPr>
      </w:pPr>
      <w:r w:rsidRPr="00F2660E">
        <w:rPr>
          <w:rFonts w:ascii="Arial" w:eastAsia="Times New Roman" w:hAnsi="Arial" w:cs="Arial"/>
          <w:color w:val="333333"/>
          <w:sz w:val="24"/>
          <w:szCs w:val="24"/>
          <w:lang w:val="es-UY" w:eastAsia="es-UY"/>
        </w:rPr>
        <w:t>Es comprensible esa corriente actual, pero temo que no se ha dado cuenta de los riesgos en los que se mete: pues parece exhortar a buscar una espiritualidad exclusivamente individual. Ahora bien: la espiritualidad, cuando no es tan comunitaria como individual, es una espiritualidad falsa (y otra vez puede sucederle aquello de “</w:t>
      </w:r>
      <w:proofErr w:type="spellStart"/>
      <w:r w:rsidRPr="00F2660E">
        <w:rPr>
          <w:rFonts w:ascii="Arial" w:eastAsia="Times New Roman" w:hAnsi="Arial" w:cs="Arial"/>
          <w:color w:val="333333"/>
          <w:sz w:val="24"/>
          <w:szCs w:val="24"/>
          <w:lang w:val="es-UY" w:eastAsia="es-UY"/>
        </w:rPr>
        <w:t>corruptio</w:t>
      </w:r>
      <w:proofErr w:type="spellEnd"/>
      <w:r w:rsidRPr="00F2660E">
        <w:rPr>
          <w:rFonts w:ascii="Arial" w:eastAsia="Times New Roman" w:hAnsi="Arial" w:cs="Arial"/>
          <w:color w:val="333333"/>
          <w:sz w:val="24"/>
          <w:szCs w:val="24"/>
          <w:lang w:val="es-UY" w:eastAsia="es-UY"/>
        </w:rPr>
        <w:t xml:space="preserve"> </w:t>
      </w:r>
      <w:proofErr w:type="spellStart"/>
      <w:r w:rsidRPr="00F2660E">
        <w:rPr>
          <w:rFonts w:ascii="Arial" w:eastAsia="Times New Roman" w:hAnsi="Arial" w:cs="Arial"/>
          <w:color w:val="333333"/>
          <w:sz w:val="24"/>
          <w:szCs w:val="24"/>
          <w:lang w:val="es-UY" w:eastAsia="es-UY"/>
        </w:rPr>
        <w:t>optimi</w:t>
      </w:r>
      <w:proofErr w:type="spellEnd"/>
      <w:r w:rsidRPr="00F2660E">
        <w:rPr>
          <w:rFonts w:ascii="Arial" w:eastAsia="Times New Roman" w:hAnsi="Arial" w:cs="Arial"/>
          <w:color w:val="333333"/>
          <w:sz w:val="24"/>
          <w:szCs w:val="24"/>
          <w:lang w:val="es-UY" w:eastAsia="es-UY"/>
        </w:rPr>
        <w:t xml:space="preserve"> </w:t>
      </w:r>
      <w:proofErr w:type="spellStart"/>
      <w:r w:rsidRPr="00F2660E">
        <w:rPr>
          <w:rFonts w:ascii="Arial" w:eastAsia="Times New Roman" w:hAnsi="Arial" w:cs="Arial"/>
          <w:color w:val="333333"/>
          <w:sz w:val="24"/>
          <w:szCs w:val="24"/>
          <w:lang w:val="es-UY" w:eastAsia="es-UY"/>
        </w:rPr>
        <w:t>pessima</w:t>
      </w:r>
      <w:proofErr w:type="spellEnd"/>
      <w:r w:rsidRPr="00F2660E">
        <w:rPr>
          <w:rFonts w:ascii="Arial" w:eastAsia="Times New Roman" w:hAnsi="Arial" w:cs="Arial"/>
          <w:color w:val="333333"/>
          <w:sz w:val="24"/>
          <w:szCs w:val="24"/>
          <w:lang w:val="es-UY" w:eastAsia="es-UY"/>
        </w:rPr>
        <w:t>”). Pero, si esa espiritualidad incorpora la dimensión comunitaria, se encontrará con el problema de toda comunidad: la necesidad de organización, normativas etc., que (igual que pasa con nuestro cuerpo físico), encarnan al alma a la vez que la ahogan. Por ahí creo que está </w:t>
      </w:r>
      <w:r w:rsidRPr="00F2660E">
        <w:rPr>
          <w:rFonts w:ascii="Arial" w:eastAsia="Times New Roman" w:hAnsi="Arial" w:cs="Arial"/>
          <w:b/>
          <w:bCs/>
          <w:color w:val="474747"/>
          <w:sz w:val="24"/>
          <w:szCs w:val="24"/>
          <w:lang w:val="es-UY" w:eastAsia="es-UY"/>
        </w:rPr>
        <w:t>el peligro último</w:t>
      </w:r>
      <w:r w:rsidRPr="00F2660E">
        <w:rPr>
          <w:rFonts w:ascii="Arial" w:eastAsia="Times New Roman" w:hAnsi="Arial" w:cs="Arial"/>
          <w:color w:val="333333"/>
          <w:sz w:val="24"/>
          <w:szCs w:val="24"/>
          <w:lang w:val="es-UY" w:eastAsia="es-UY"/>
        </w:rPr>
        <w:t> de toda religión.</w:t>
      </w:r>
    </w:p>
    <w:p w:rsidR="00F2660E" w:rsidRPr="00F2660E" w:rsidRDefault="00F2660E" w:rsidP="00F2660E">
      <w:pPr>
        <w:shd w:val="clear" w:color="auto" w:fill="FFFFFF"/>
        <w:spacing w:after="465" w:line="300" w:lineRule="atLeast"/>
        <w:jc w:val="both"/>
        <w:rPr>
          <w:rFonts w:ascii="Arial" w:eastAsia="Times New Roman" w:hAnsi="Arial" w:cs="Arial"/>
          <w:color w:val="333333"/>
          <w:sz w:val="24"/>
          <w:szCs w:val="24"/>
          <w:lang w:val="es-UY" w:eastAsia="es-UY"/>
        </w:rPr>
      </w:pPr>
      <w:r w:rsidRPr="00F2660E">
        <w:rPr>
          <w:rFonts w:ascii="Arial" w:eastAsia="Times New Roman" w:hAnsi="Arial" w:cs="Arial"/>
          <w:color w:val="333333"/>
          <w:sz w:val="24"/>
          <w:szCs w:val="24"/>
          <w:lang w:val="es-UY" w:eastAsia="es-UY"/>
        </w:rPr>
        <w:t>Y por ahí va también la gran responsabilidad de todos los que hoy nos profesamos (no diría exactamente “religiosos”, pero sí y muy en serio) </w:t>
      </w:r>
      <w:r w:rsidRPr="00F2660E">
        <w:rPr>
          <w:rFonts w:ascii="Arial" w:eastAsia="Times New Roman" w:hAnsi="Arial" w:cs="Arial"/>
          <w:b/>
          <w:bCs/>
          <w:color w:val="474747"/>
          <w:sz w:val="24"/>
          <w:szCs w:val="24"/>
          <w:lang w:val="es-UY" w:eastAsia="es-UY"/>
        </w:rPr>
        <w:t>creyentes</w:t>
      </w:r>
      <w:r w:rsidRPr="00F2660E">
        <w:rPr>
          <w:rFonts w:ascii="Arial" w:eastAsia="Times New Roman" w:hAnsi="Arial" w:cs="Arial"/>
          <w:color w:val="333333"/>
          <w:sz w:val="24"/>
          <w:szCs w:val="24"/>
          <w:lang w:val="es-UY" w:eastAsia="es-UY"/>
        </w:rPr>
        <w:t>.</w:t>
      </w:r>
    </w:p>
    <w:p w:rsidR="002E2F5B" w:rsidRDefault="00F2660E" w:rsidP="00F2660E">
      <w:pPr>
        <w:jc w:val="both"/>
        <w:rPr>
          <w:sz w:val="24"/>
          <w:szCs w:val="24"/>
        </w:rPr>
      </w:pPr>
      <w:hyperlink r:id="rId9" w:history="1">
        <w:r w:rsidRPr="000B36A6">
          <w:rPr>
            <w:rStyle w:val="Hipervnculo"/>
            <w:sz w:val="24"/>
            <w:szCs w:val="24"/>
          </w:rPr>
          <w:t>https://www.religiondigital.org/miradas_cristianas/Criticar-religion_7_2286441347.html?utm</w:t>
        </w:r>
      </w:hyperlink>
    </w:p>
    <w:p w:rsidR="00F2660E" w:rsidRPr="00F2660E" w:rsidRDefault="00F2660E" w:rsidP="00F2660E">
      <w:pPr>
        <w:jc w:val="both"/>
        <w:rPr>
          <w:sz w:val="24"/>
          <w:szCs w:val="24"/>
        </w:rPr>
      </w:pPr>
      <w:bookmarkStart w:id="0" w:name="_GoBack"/>
      <w:bookmarkEnd w:id="0"/>
    </w:p>
    <w:sectPr w:rsidR="00F2660E" w:rsidRPr="00F266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F84FE8"/>
    <w:multiLevelType w:val="multilevel"/>
    <w:tmpl w:val="8CFA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0E"/>
    <w:rsid w:val="002E2F5B"/>
    <w:rsid w:val="00F2660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17F68"/>
  <w15:chartTrackingRefBased/>
  <w15:docId w15:val="{29A2CCA6-22C2-447C-9009-65111D46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2660E"/>
    <w:rPr>
      <w:color w:val="0563C1" w:themeColor="hyperlink"/>
      <w:u w:val="single"/>
    </w:rPr>
  </w:style>
  <w:style w:type="character" w:styleId="Mencinsinresolver">
    <w:name w:val="Unresolved Mention"/>
    <w:basedOn w:val="Fuentedeprrafopredeter"/>
    <w:uiPriority w:val="99"/>
    <w:semiHidden/>
    <w:unhideWhenUsed/>
    <w:rsid w:val="00F26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991657">
      <w:bodyDiv w:val="1"/>
      <w:marLeft w:val="0"/>
      <w:marRight w:val="0"/>
      <w:marTop w:val="0"/>
      <w:marBottom w:val="0"/>
      <w:divBdr>
        <w:top w:val="none" w:sz="0" w:space="0" w:color="auto"/>
        <w:left w:val="none" w:sz="0" w:space="0" w:color="auto"/>
        <w:bottom w:val="none" w:sz="0" w:space="0" w:color="auto"/>
        <w:right w:val="none" w:sz="0" w:space="0" w:color="auto"/>
      </w:divBdr>
      <w:divsChild>
        <w:div w:id="1058670298">
          <w:marLeft w:val="0"/>
          <w:marRight w:val="0"/>
          <w:marTop w:val="0"/>
          <w:marBottom w:val="600"/>
          <w:divBdr>
            <w:top w:val="none" w:sz="0" w:space="0" w:color="auto"/>
            <w:left w:val="none" w:sz="0" w:space="0" w:color="auto"/>
            <w:bottom w:val="none" w:sz="0" w:space="0" w:color="auto"/>
            <w:right w:val="none" w:sz="0" w:space="0" w:color="auto"/>
          </w:divBdr>
          <w:divsChild>
            <w:div w:id="590433017">
              <w:marLeft w:val="0"/>
              <w:marRight w:val="0"/>
              <w:marTop w:val="0"/>
              <w:marBottom w:val="0"/>
              <w:divBdr>
                <w:top w:val="none" w:sz="0" w:space="0" w:color="auto"/>
                <w:left w:val="none" w:sz="0" w:space="0" w:color="auto"/>
                <w:bottom w:val="none" w:sz="0" w:space="0" w:color="auto"/>
                <w:right w:val="none" w:sz="0" w:space="0" w:color="auto"/>
              </w:divBdr>
            </w:div>
          </w:divsChild>
        </w:div>
        <w:div w:id="252327933">
          <w:marLeft w:val="0"/>
          <w:marRight w:val="0"/>
          <w:marTop w:val="0"/>
          <w:marBottom w:val="0"/>
          <w:divBdr>
            <w:top w:val="none" w:sz="0" w:space="0" w:color="auto"/>
            <w:left w:val="none" w:sz="0" w:space="0" w:color="auto"/>
            <w:bottom w:val="none" w:sz="0" w:space="0" w:color="auto"/>
            <w:right w:val="none" w:sz="0" w:space="0" w:color="auto"/>
          </w:divBdr>
          <w:divsChild>
            <w:div w:id="1274288977">
              <w:marLeft w:val="0"/>
              <w:marRight w:val="0"/>
              <w:marTop w:val="0"/>
              <w:marBottom w:val="0"/>
              <w:divBdr>
                <w:top w:val="none" w:sz="0" w:space="0" w:color="auto"/>
                <w:left w:val="none" w:sz="0" w:space="0" w:color="auto"/>
                <w:bottom w:val="none" w:sz="0" w:space="0" w:color="auto"/>
                <w:right w:val="none" w:sz="0" w:space="0" w:color="auto"/>
              </w:divBdr>
              <w:divsChild>
                <w:div w:id="1253928163">
                  <w:marLeft w:val="-1275"/>
                  <w:marRight w:val="0"/>
                  <w:marTop w:val="0"/>
                  <w:marBottom w:val="0"/>
                  <w:divBdr>
                    <w:top w:val="none" w:sz="0" w:space="0" w:color="auto"/>
                    <w:left w:val="none" w:sz="0" w:space="0" w:color="auto"/>
                    <w:bottom w:val="none" w:sz="0" w:space="0" w:color="auto"/>
                    <w:right w:val="none" w:sz="0" w:space="0" w:color="auto"/>
                  </w:divBdr>
                </w:div>
                <w:div w:id="504520182">
                  <w:marLeft w:val="0"/>
                  <w:marRight w:val="0"/>
                  <w:marTop w:val="0"/>
                  <w:marBottom w:val="0"/>
                  <w:divBdr>
                    <w:top w:val="none" w:sz="0" w:space="0" w:color="auto"/>
                    <w:left w:val="none" w:sz="0" w:space="0" w:color="auto"/>
                    <w:bottom w:val="none" w:sz="0" w:space="0" w:color="auto"/>
                    <w:right w:val="none" w:sz="0" w:space="0" w:color="auto"/>
                  </w:divBdr>
                  <w:divsChild>
                    <w:div w:id="1701971502">
                      <w:marLeft w:val="0"/>
                      <w:marRight w:val="0"/>
                      <w:marTop w:val="0"/>
                      <w:marBottom w:val="0"/>
                      <w:divBdr>
                        <w:top w:val="none" w:sz="0" w:space="0" w:color="auto"/>
                        <w:left w:val="none" w:sz="0" w:space="0" w:color="auto"/>
                        <w:bottom w:val="none" w:sz="0" w:space="0" w:color="auto"/>
                        <w:right w:val="none" w:sz="0" w:space="0" w:color="auto"/>
                      </w:divBdr>
                    </w:div>
                    <w:div w:id="791023361">
                      <w:marLeft w:val="0"/>
                      <w:marRight w:val="0"/>
                      <w:marTop w:val="0"/>
                      <w:marBottom w:val="0"/>
                      <w:divBdr>
                        <w:top w:val="none" w:sz="0" w:space="0" w:color="auto"/>
                        <w:left w:val="none" w:sz="0" w:space="0" w:color="auto"/>
                        <w:bottom w:val="none" w:sz="0" w:space="0" w:color="auto"/>
                        <w:right w:val="none" w:sz="0" w:space="0" w:color="auto"/>
                      </w:divBdr>
                      <w:divsChild>
                        <w:div w:id="1195994775">
                          <w:marLeft w:val="0"/>
                          <w:marRight w:val="0"/>
                          <w:marTop w:val="0"/>
                          <w:marBottom w:val="450"/>
                          <w:divBdr>
                            <w:top w:val="none" w:sz="0" w:space="0" w:color="auto"/>
                            <w:left w:val="none" w:sz="0" w:space="0" w:color="auto"/>
                            <w:bottom w:val="none" w:sz="0" w:space="0" w:color="auto"/>
                            <w:right w:val="none" w:sz="0" w:space="0" w:color="auto"/>
                          </w:divBdr>
                          <w:divsChild>
                            <w:div w:id="353271582">
                              <w:marLeft w:val="0"/>
                              <w:marRight w:val="0"/>
                              <w:marTop w:val="0"/>
                              <w:marBottom w:val="0"/>
                              <w:divBdr>
                                <w:top w:val="none" w:sz="0" w:space="0" w:color="auto"/>
                                <w:left w:val="none" w:sz="0" w:space="0" w:color="auto"/>
                                <w:bottom w:val="none" w:sz="0" w:space="0" w:color="auto"/>
                                <w:right w:val="none" w:sz="0" w:space="0" w:color="auto"/>
                              </w:divBdr>
                            </w:div>
                          </w:divsChild>
                        </w:div>
                        <w:div w:id="1013535097">
                          <w:marLeft w:val="0"/>
                          <w:marRight w:val="0"/>
                          <w:marTop w:val="0"/>
                          <w:marBottom w:val="450"/>
                          <w:divBdr>
                            <w:top w:val="none" w:sz="0" w:space="0" w:color="auto"/>
                            <w:left w:val="none" w:sz="0" w:space="0" w:color="auto"/>
                            <w:bottom w:val="none" w:sz="0" w:space="0" w:color="auto"/>
                            <w:right w:val="none" w:sz="0" w:space="0" w:color="auto"/>
                          </w:divBdr>
                          <w:divsChild>
                            <w:div w:id="788089776">
                              <w:marLeft w:val="0"/>
                              <w:marRight w:val="0"/>
                              <w:marTop w:val="0"/>
                              <w:marBottom w:val="0"/>
                              <w:divBdr>
                                <w:top w:val="none" w:sz="0" w:space="0" w:color="auto"/>
                                <w:left w:val="none" w:sz="0" w:space="0" w:color="auto"/>
                                <w:bottom w:val="none" w:sz="0" w:space="0" w:color="auto"/>
                                <w:right w:val="none" w:sz="0" w:space="0" w:color="auto"/>
                              </w:divBdr>
                            </w:div>
                          </w:divsChild>
                        </w:div>
                        <w:div w:id="72968916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i-_gonzalez_fau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miradas_cristianas/Criticar-religion_7_2286441347.html?u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1054</Words>
  <Characters>5797</Characters>
  <Application>Microsoft Office Word</Application>
  <DocSecurity>0</DocSecurity>
  <Lines>48</Lines>
  <Paragraphs>13</Paragraphs>
  <ScaleCrop>false</ScaleCrop>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2020-11-17T13:58:00Z</dcterms:created>
  <dcterms:modified xsi:type="dcterms:W3CDTF">2020-11-17T14:00:00Z</dcterms:modified>
</cp:coreProperties>
</file>