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070C0" w14:textId="79C9044C" w:rsidR="0011681B" w:rsidRDefault="0011681B" w:rsidP="00C3480C">
      <w:pPr>
        <w:shd w:val="clear" w:color="auto" w:fill="FFE599" w:themeFill="accent4" w:themeFillTint="66"/>
        <w:jc w:val="both"/>
        <w:rPr>
          <w:sz w:val="20"/>
          <w:szCs w:val="20"/>
          <w:lang w:val="es-ES"/>
        </w:rPr>
      </w:pPr>
      <w:bookmarkStart w:id="0" w:name="_GoBack"/>
      <w:r w:rsidRPr="0083264C">
        <w:rPr>
          <w:b/>
          <w:bCs/>
          <w:lang w:val="es-ES"/>
        </w:rPr>
        <w:t>VII.</w:t>
      </w:r>
      <w:r w:rsidR="00574DA4">
        <w:rPr>
          <w:b/>
          <w:bCs/>
          <w:lang w:val="es-ES"/>
        </w:rPr>
        <w:t>5</w:t>
      </w:r>
      <w:r w:rsidRPr="0083264C">
        <w:rPr>
          <w:b/>
          <w:bCs/>
          <w:lang w:val="es-ES"/>
        </w:rPr>
        <w:t xml:space="preserve">.   </w:t>
      </w:r>
      <w:r w:rsidR="007F2DAB">
        <w:rPr>
          <w:b/>
          <w:bCs/>
          <w:lang w:val="es-ES"/>
        </w:rPr>
        <w:t>L</w:t>
      </w:r>
      <w:r w:rsidR="007F2DAB" w:rsidRPr="007F2DAB">
        <w:rPr>
          <w:b/>
          <w:bCs/>
          <w:lang w:val="es-ES"/>
        </w:rPr>
        <w:t>a palabra quemante</w:t>
      </w:r>
      <w:r w:rsidRPr="00716365">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04CD5BF6" w14:textId="59247952" w:rsidR="00B331D1" w:rsidRDefault="0011681B" w:rsidP="000D5C76">
      <w:pPr>
        <w:jc w:val="both"/>
        <w:rPr>
          <w:i/>
          <w:iCs/>
          <w:lang w:val="es-ES"/>
        </w:rPr>
      </w:pPr>
      <w:r w:rsidRPr="007F2DAB">
        <w:rPr>
          <w:i/>
          <w:iCs/>
          <w:lang w:val="es-ES"/>
        </w:rPr>
        <w:t xml:space="preserve">“Queridos hermanos, que no vaya a ser falso el servicio de ustedes desde la palabra de Dios. Que </w:t>
      </w:r>
      <w:bookmarkStart w:id="1" w:name="_Hlk55222523"/>
      <w:r w:rsidRPr="007F2DAB">
        <w:rPr>
          <w:i/>
          <w:iCs/>
          <w:lang w:val="es-ES"/>
        </w:rPr>
        <w:t xml:space="preserve">es muy fácil ser servidores de la palabra sin molestar al </w:t>
      </w:r>
      <w:r w:rsidR="00FC1D88" w:rsidRPr="007F2DAB">
        <w:rPr>
          <w:i/>
          <w:iCs/>
          <w:lang w:val="es-ES"/>
        </w:rPr>
        <w:t>mundo</w:t>
      </w:r>
      <w:bookmarkEnd w:id="1"/>
      <w:r w:rsidRPr="007F2DAB">
        <w:rPr>
          <w:i/>
          <w:iCs/>
          <w:lang w:val="es-ES"/>
        </w:rPr>
        <w:t xml:space="preserve">.  </w:t>
      </w:r>
      <w:bookmarkStart w:id="2" w:name="_Hlk55222609"/>
      <w:r w:rsidRPr="007F2DAB">
        <w:rPr>
          <w:i/>
          <w:iCs/>
          <w:lang w:val="es-ES"/>
        </w:rPr>
        <w:t xml:space="preserve">Una palabra muy espiritualista, una palabra sin compromiso con la historia, una palabra que puede sonar en cualquier parte del mundo porque no es de </w:t>
      </w:r>
      <w:r w:rsidR="00FC1D88" w:rsidRPr="007F2DAB">
        <w:rPr>
          <w:i/>
          <w:iCs/>
          <w:lang w:val="es-ES"/>
        </w:rPr>
        <w:t>ninguna</w:t>
      </w:r>
      <w:r w:rsidRPr="007F2DAB">
        <w:rPr>
          <w:i/>
          <w:iCs/>
          <w:lang w:val="es-ES"/>
        </w:rPr>
        <w:t xml:space="preserve"> parte del mundo</w:t>
      </w:r>
      <w:bookmarkEnd w:id="2"/>
      <w:r w:rsidRPr="007F2DAB">
        <w:rPr>
          <w:i/>
          <w:iCs/>
          <w:lang w:val="es-ES"/>
        </w:rPr>
        <w:t xml:space="preserve">; una palabra así no crea problemas, no origina conflictos, Lo que origina los </w:t>
      </w:r>
      <w:r w:rsidR="00FC1D88" w:rsidRPr="007F2DAB">
        <w:rPr>
          <w:i/>
          <w:iCs/>
          <w:lang w:val="es-ES"/>
        </w:rPr>
        <w:t>conflictos</w:t>
      </w:r>
      <w:r w:rsidRPr="007F2DAB">
        <w:rPr>
          <w:i/>
          <w:iCs/>
          <w:lang w:val="es-ES"/>
        </w:rPr>
        <w:t xml:space="preserve">, las </w:t>
      </w:r>
      <w:r w:rsidR="00FC1D88" w:rsidRPr="007F2DAB">
        <w:rPr>
          <w:i/>
          <w:iCs/>
          <w:lang w:val="es-ES"/>
        </w:rPr>
        <w:t>persecuciones</w:t>
      </w:r>
      <w:r w:rsidRPr="007F2DAB">
        <w:rPr>
          <w:i/>
          <w:iCs/>
          <w:lang w:val="es-ES"/>
        </w:rPr>
        <w:t xml:space="preserve">, lo que marca a la </w:t>
      </w:r>
      <w:r w:rsidR="00FC1D88" w:rsidRPr="007F2DAB">
        <w:rPr>
          <w:i/>
          <w:iCs/>
          <w:lang w:val="es-ES"/>
        </w:rPr>
        <w:t xml:space="preserve">Iglesia auténtica es cuando la palabra quemante, como la de los profetas, </w:t>
      </w:r>
      <w:r w:rsidR="007F2DAB" w:rsidRPr="007F2DAB">
        <w:rPr>
          <w:i/>
          <w:iCs/>
          <w:lang w:val="es-ES"/>
        </w:rPr>
        <w:t>anuncia</w:t>
      </w:r>
      <w:r w:rsidR="00FC1D88" w:rsidRPr="007F2DAB">
        <w:rPr>
          <w:i/>
          <w:iCs/>
          <w:lang w:val="es-ES"/>
        </w:rPr>
        <w:t xml:space="preserve"> al </w:t>
      </w:r>
      <w:r w:rsidR="007F2DAB" w:rsidRPr="007F2DAB">
        <w:rPr>
          <w:i/>
          <w:iCs/>
          <w:lang w:val="es-ES"/>
        </w:rPr>
        <w:t>pueblo</w:t>
      </w:r>
      <w:r w:rsidR="00FC1D88" w:rsidRPr="007F2DAB">
        <w:rPr>
          <w:i/>
          <w:iCs/>
          <w:lang w:val="es-ES"/>
        </w:rPr>
        <w:t xml:space="preserve"> las maravillas de Dios para que las crean y las adoren, y denuncia </w:t>
      </w:r>
      <w:bookmarkStart w:id="3" w:name="_Hlk55223314"/>
      <w:r w:rsidR="00FC1D88" w:rsidRPr="007F2DAB">
        <w:rPr>
          <w:i/>
          <w:iCs/>
          <w:lang w:val="es-ES"/>
        </w:rPr>
        <w:t>los pecados de</w:t>
      </w:r>
      <w:r w:rsidR="007F2DAB" w:rsidRPr="007F2DAB">
        <w:rPr>
          <w:i/>
          <w:iCs/>
          <w:lang w:val="es-ES"/>
        </w:rPr>
        <w:t xml:space="preserve"> </w:t>
      </w:r>
      <w:r w:rsidR="00FC1D88" w:rsidRPr="007F2DAB">
        <w:rPr>
          <w:i/>
          <w:iCs/>
          <w:lang w:val="es-ES"/>
        </w:rPr>
        <w:t>los hombres, que se oponen al reino de Dios, para que lo</w:t>
      </w:r>
      <w:r w:rsidR="007F2DAB" w:rsidRPr="007F2DAB">
        <w:rPr>
          <w:i/>
          <w:iCs/>
          <w:lang w:val="es-ES"/>
        </w:rPr>
        <w:t>s</w:t>
      </w:r>
      <w:r w:rsidR="00FC1D88" w:rsidRPr="007F2DAB">
        <w:rPr>
          <w:i/>
          <w:iCs/>
          <w:lang w:val="es-ES"/>
        </w:rPr>
        <w:t xml:space="preserve"> arranquen de sus corazones, de sus sociedades, de sus leyes, de sus organismos que oprimen, que aprisionan, que atropellan los derechos de Dios y de la humanidad</w:t>
      </w:r>
      <w:bookmarkEnd w:id="3"/>
      <w:r w:rsidR="00FC1D88" w:rsidRPr="007F2DAB">
        <w:rPr>
          <w:i/>
          <w:iCs/>
          <w:lang w:val="es-ES"/>
        </w:rPr>
        <w:t>. “ (10 de diciembre de 1977)</w:t>
      </w:r>
    </w:p>
    <w:p w14:paraId="674F2224" w14:textId="53E62FD0" w:rsidR="008A0F8D" w:rsidRDefault="0085113A" w:rsidP="000D5C76">
      <w:pPr>
        <w:jc w:val="both"/>
        <w:rPr>
          <w:lang w:val="es-ES"/>
        </w:rPr>
      </w:pPr>
      <w:r>
        <w:rPr>
          <w:lang w:val="es-ES"/>
        </w:rPr>
        <w:t>Monseñor está consciente que “</w:t>
      </w:r>
      <w:r w:rsidRPr="007F2DAB">
        <w:rPr>
          <w:i/>
          <w:iCs/>
          <w:lang w:val="es-ES"/>
        </w:rPr>
        <w:t>es muy fácil ser servidores de la palabra sin molestar al mundo</w:t>
      </w:r>
      <w:r>
        <w:rPr>
          <w:i/>
          <w:iCs/>
          <w:lang w:val="es-ES"/>
        </w:rPr>
        <w:t xml:space="preserve">”. </w:t>
      </w:r>
      <w:r>
        <w:rPr>
          <w:b/>
          <w:bCs/>
          <w:i/>
          <w:iCs/>
          <w:lang w:val="es-ES"/>
        </w:rPr>
        <w:t xml:space="preserve"> </w:t>
      </w:r>
      <w:r>
        <w:rPr>
          <w:lang w:val="es-ES"/>
        </w:rPr>
        <w:t>En la reflexión anterior ya hemos tocado esta trágica experiencia que se vive en muchas iglesias donde se predica “</w:t>
      </w:r>
      <w:r w:rsidR="000D5C76">
        <w:rPr>
          <w:i/>
          <w:iCs/>
          <w:lang w:val="es-ES"/>
        </w:rPr>
        <w:t>u</w:t>
      </w:r>
      <w:r w:rsidRPr="007F2DAB">
        <w:rPr>
          <w:i/>
          <w:iCs/>
          <w:lang w:val="es-ES"/>
        </w:rPr>
        <w:t>na palabra muy espiritualista, una palabra sin compromiso con la historia, una palabra que puede sonar en cualquier parte del mundo porque no es de ninguna parte del mundo</w:t>
      </w:r>
      <w:r>
        <w:rPr>
          <w:i/>
          <w:iCs/>
          <w:lang w:val="es-ES"/>
        </w:rPr>
        <w:t xml:space="preserve">.” </w:t>
      </w:r>
    </w:p>
    <w:p w14:paraId="2F6BD90B" w14:textId="783EC8AF" w:rsidR="000D5C76" w:rsidRDefault="000D5C76" w:rsidP="000D5C76">
      <w:pPr>
        <w:jc w:val="both"/>
        <w:rPr>
          <w:lang w:val="es-ES"/>
        </w:rPr>
      </w:pPr>
      <w:r>
        <w:rPr>
          <w:lang w:val="es-ES"/>
        </w:rPr>
        <w:t xml:space="preserve">Para comprender </w:t>
      </w:r>
      <w:r w:rsidR="0013511E">
        <w:rPr>
          <w:lang w:val="es-ES"/>
        </w:rPr>
        <w:t xml:space="preserve">este planteamiento de Monseñor, sería bueno leer el primer </w:t>
      </w:r>
      <w:proofErr w:type="spellStart"/>
      <w:r w:rsidR="0013511E">
        <w:rPr>
          <w:lang w:val="es-ES"/>
        </w:rPr>
        <w:t>capitulo</w:t>
      </w:r>
      <w:proofErr w:type="spellEnd"/>
      <w:r w:rsidR="0013511E">
        <w:rPr>
          <w:lang w:val="es-ES"/>
        </w:rPr>
        <w:t xml:space="preserve"> de “Fratelli </w:t>
      </w:r>
      <w:proofErr w:type="spellStart"/>
      <w:r w:rsidR="0013511E">
        <w:rPr>
          <w:lang w:val="es-ES"/>
        </w:rPr>
        <w:t>tutti</w:t>
      </w:r>
      <w:proofErr w:type="spellEnd"/>
      <w:r w:rsidR="0013511E">
        <w:rPr>
          <w:lang w:val="es-ES"/>
        </w:rPr>
        <w:t>” de Francisco, Obispo de Roma</w:t>
      </w:r>
      <w:r w:rsidR="001C2D9C">
        <w:rPr>
          <w:lang w:val="es-ES"/>
        </w:rPr>
        <w:t xml:space="preserve">, donde describe “algunas tendencias del mundo actual que desfavorecen el desarrollo de la fraternidad universal”.  En el espacio de una hoja no se puede retomarlo.  Es evidente que el rumbo (actual) del mundo </w:t>
      </w:r>
      <w:r w:rsidR="00456FC2">
        <w:rPr>
          <w:lang w:val="es-ES"/>
        </w:rPr>
        <w:t xml:space="preserve">nos lleva hacia nuevos niveles de destrucción de la vida, de la naturaleza, de la humanidad.  Al </w:t>
      </w:r>
      <w:proofErr w:type="spellStart"/>
      <w:r w:rsidR="00456FC2">
        <w:rPr>
          <w:lang w:val="es-ES"/>
        </w:rPr>
        <w:t>re-leer</w:t>
      </w:r>
      <w:proofErr w:type="spellEnd"/>
      <w:r w:rsidR="00456FC2">
        <w:rPr>
          <w:lang w:val="es-ES"/>
        </w:rPr>
        <w:t xml:space="preserve"> ese primer capítulo de la última encíclica de Francisco, se entiende que Monseñor Romero nos sigue diciendo que la Palabra profética de Dios debe proclamarse en el contexto histórico concreto de cada pueblo, de cada nación, de cada continente y del planeta en su conjunto</w:t>
      </w:r>
      <w:r w:rsidR="00D4027E">
        <w:rPr>
          <w:lang w:val="es-ES"/>
        </w:rPr>
        <w:t xml:space="preserve">.  Quién no toca la realidad que vive la humanidad hoy, no predicará nunca la palabra del Dios de Jesús.  </w:t>
      </w:r>
    </w:p>
    <w:p w14:paraId="1BA5E9B9" w14:textId="5133F7E1" w:rsidR="00F81BED" w:rsidRDefault="00F81BED" w:rsidP="000D5C76">
      <w:pPr>
        <w:jc w:val="both"/>
        <w:rPr>
          <w:lang w:val="es-ES"/>
        </w:rPr>
      </w:pPr>
      <w:r>
        <w:rPr>
          <w:lang w:val="es-ES"/>
        </w:rPr>
        <w:t>En la línea de Francisco, Monseñor nos pide que “en nombre de Dios” denunciemos “</w:t>
      </w:r>
      <w:r w:rsidRPr="007F2DAB">
        <w:rPr>
          <w:i/>
          <w:iCs/>
          <w:lang w:val="es-ES"/>
        </w:rPr>
        <w:t>los pecados de los hombres, que se oponen al reino de Dios, para que los arranquen de sus corazones, de sus sociedades, de sus leyes, de sus organismos que oprimen, que aprisionan, que atropellan los derechos de Dios y de la humanidad</w:t>
      </w:r>
      <w:r>
        <w:rPr>
          <w:i/>
          <w:iCs/>
          <w:lang w:val="es-ES"/>
        </w:rPr>
        <w:t xml:space="preserve">.” </w:t>
      </w:r>
      <w:r w:rsidR="00EA3D90">
        <w:rPr>
          <w:i/>
          <w:iCs/>
          <w:lang w:val="es-ES"/>
        </w:rPr>
        <w:t xml:space="preserve"> </w:t>
      </w:r>
      <w:r w:rsidR="00EA3D90">
        <w:rPr>
          <w:lang w:val="es-ES"/>
        </w:rPr>
        <w:t xml:space="preserve">Cuando la Iglesia asume este compromiso de la palabra “quemante” del profeta auténtico, siempre será perseguida, calumniada, amenazada, tanto desde las estructuras del poder económico y político / militar, como desde el interior de las misma Iglesias (por quienes prefieren esas predicaciones fuera del mundo, acerca de la salvación celestial en </w:t>
      </w:r>
      <w:r w:rsidR="009A290C">
        <w:rPr>
          <w:lang w:val="es-ES"/>
        </w:rPr>
        <w:t xml:space="preserve">mensajes espiritualistas, sin fondo, sin raíces en el mundo. </w:t>
      </w:r>
    </w:p>
    <w:p w14:paraId="51B9423D" w14:textId="5A7014E8" w:rsidR="009A290C" w:rsidRDefault="009A290C" w:rsidP="000D5C76">
      <w:pPr>
        <w:jc w:val="both"/>
        <w:rPr>
          <w:lang w:val="es-ES"/>
        </w:rPr>
      </w:pPr>
      <w:r>
        <w:rPr>
          <w:lang w:val="es-ES"/>
        </w:rPr>
        <w:t xml:space="preserve">En El Salvador estamos ante la crisis tan grave del ejército (encabeza por el señor presidente) no quiere abrir los archivos militares, no quiere que especialistas busque documentos sobre los acontecimientos de los años 70 – 80.  Se oye la voz del arzobispo, de algún sacerdote, en alguna conferencia de prensa o un comunicado, pero ni la iglesia católica romana en su conjunto (digamos con todo su peso), ni las iglesias en </w:t>
      </w:r>
      <w:r w:rsidR="00CE662E">
        <w:rPr>
          <w:lang w:val="es-ES"/>
        </w:rPr>
        <w:t xml:space="preserve">alianza ecuménica levantan sus voces y sus fuerzas. ¿Tenemos miedo a ser perseguidos por defender los derechos de las víctimas del Mozote, la Quesera, el Sumpul </w:t>
      </w:r>
      <w:r w:rsidR="00415552">
        <w:rPr>
          <w:lang w:val="es-ES"/>
        </w:rPr>
        <w:t>y tantas</w:t>
      </w:r>
      <w:r w:rsidR="00CE662E">
        <w:rPr>
          <w:lang w:val="es-ES"/>
        </w:rPr>
        <w:t xml:space="preserve"> otras masacres?  La institucionalidad de las Iglesias no está a la altura de la palabra profética </w:t>
      </w:r>
      <w:r w:rsidR="00415552">
        <w:rPr>
          <w:lang w:val="es-ES"/>
        </w:rPr>
        <w:t>quemante.  ¿Nos preocupa más nuestras cosas eclesiales internas o las dificultades para realizar el culto con mucha gente?   No tengamos miedo.</w:t>
      </w:r>
    </w:p>
    <w:p w14:paraId="18DEEDBD" w14:textId="729C1810" w:rsidR="00415552" w:rsidRPr="00415552" w:rsidRDefault="00415552" w:rsidP="000D5C76">
      <w:pPr>
        <w:jc w:val="both"/>
      </w:pPr>
      <w:r w:rsidRPr="00415552">
        <w:rPr>
          <w:lang w:val="nl-BE"/>
        </w:rPr>
        <w:t>Tere y Luis Van de Veld</w:t>
      </w:r>
      <w:r>
        <w:rPr>
          <w:lang w:val="nl-BE"/>
        </w:rPr>
        <w:t xml:space="preserve">e    Mov. </w:t>
      </w:r>
      <w:proofErr w:type="spellStart"/>
      <w:r w:rsidRPr="00415552">
        <w:t>CEBs</w:t>
      </w:r>
      <w:proofErr w:type="spellEnd"/>
      <w:r w:rsidRPr="00415552">
        <w:t xml:space="preserve"> en Mejicanos.  El S</w:t>
      </w:r>
      <w:r>
        <w:t xml:space="preserve">alvador   (escrito el 2-11-20) </w:t>
      </w:r>
    </w:p>
    <w:sectPr w:rsidR="00415552" w:rsidRPr="00415552" w:rsidSect="00C62B82">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1B"/>
    <w:rsid w:val="00010F9B"/>
    <w:rsid w:val="000D5C76"/>
    <w:rsid w:val="0011681B"/>
    <w:rsid w:val="0013511E"/>
    <w:rsid w:val="001C2D9C"/>
    <w:rsid w:val="00415552"/>
    <w:rsid w:val="00456FC2"/>
    <w:rsid w:val="004A0469"/>
    <w:rsid w:val="00574DA4"/>
    <w:rsid w:val="00775B1C"/>
    <w:rsid w:val="007F2DAB"/>
    <w:rsid w:val="0085113A"/>
    <w:rsid w:val="008954D4"/>
    <w:rsid w:val="008A0F8D"/>
    <w:rsid w:val="00975DCD"/>
    <w:rsid w:val="009A290C"/>
    <w:rsid w:val="009D1EDD"/>
    <w:rsid w:val="00C3480C"/>
    <w:rsid w:val="00C62B82"/>
    <w:rsid w:val="00CE662E"/>
    <w:rsid w:val="00D4027E"/>
    <w:rsid w:val="00D65316"/>
    <w:rsid w:val="00EA3D90"/>
    <w:rsid w:val="00F81BED"/>
    <w:rsid w:val="00FC1D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A561"/>
  <w15:chartTrackingRefBased/>
  <w15:docId w15:val="{4B691A4D-8066-4F2B-A2D0-D061F07D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1B"/>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2020-11-05T00:12:00Z</cp:lastPrinted>
  <dcterms:created xsi:type="dcterms:W3CDTF">2020-11-16T13:50:00Z</dcterms:created>
  <dcterms:modified xsi:type="dcterms:W3CDTF">2020-11-16T13:50:00Z</dcterms:modified>
</cp:coreProperties>
</file>