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04" w:rsidRPr="00D65304" w:rsidRDefault="00D65304" w:rsidP="00D653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t> </w:t>
      </w:r>
      <w:r w:rsidRPr="00D65304">
        <w:rPr>
          <w:rFonts w:ascii="Arial" w:eastAsia="Times New Roman" w:hAnsi="Arial" w:cs="Arial"/>
          <w:b/>
          <w:bCs/>
          <w:color w:val="222222"/>
          <w:sz w:val="36"/>
          <w:szCs w:val="36"/>
          <w:lang w:val="es-ES_tradnl" w:eastAsia="es-UY"/>
        </w:rPr>
        <w:t>Un fraterno abrazo a las mujeres víctimas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i/>
          <w:iCs/>
          <w:color w:val="222222"/>
          <w:sz w:val="27"/>
          <w:szCs w:val="27"/>
          <w:lang w:val="es-ES_tradnl" w:eastAsia="es-UY"/>
        </w:rPr>
        <w:t>Eduardo de la Serna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i/>
          <w:iCs/>
          <w:noProof/>
          <w:color w:val="1155CC"/>
          <w:sz w:val="24"/>
          <w:szCs w:val="24"/>
          <w:lang w:val="es-UY" w:eastAsia="es-UY"/>
        </w:rPr>
        <w:drawing>
          <wp:inline distT="0" distB="0" distL="0" distR="0" wp14:anchorId="29ED4F50" wp14:editId="2AC3AFA7">
            <wp:extent cx="3048000" cy="1714500"/>
            <wp:effectExtent l="0" t="0" r="0" b="0"/>
            <wp:docPr id="1" name="m_-1756585462274158055_x0000_i1025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1756585462274158055_x0000_i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04" w:rsidRPr="00D65304" w:rsidRDefault="00D65304" w:rsidP="00D6530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Conmemoramos en este día, a las mujeres víctimas de violencia. Particularmente a aquellos a las que la vida les fue arrancada.</w:t>
      </w:r>
    </w:p>
    <w:p w:rsid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 xml:space="preserve">La frecuente violencia doméstica, por ejemplo, se vio multiplicada notablemente en estos tiempos de pandemia y aislamiento. Y no me refiero exclusivamente a los casos denunciados, que los hay, sino a </w:t>
      </w:r>
      <w:proofErr w:type="gramStart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las miles</w:t>
      </w:r>
      <w:proofErr w:type="gramEnd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 xml:space="preserve"> de mujeres que temen justificadamente hacer la denuncia imaginando, o sabiendo, que eso repercutirá en más violencia aún. Y pienso, con nombres y rostros, en varios casos, denunciantes o no, del barrio que acompaño.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Es cierto que hay violencias, probablemente la mayoría, que no llegan hasta la violencia física, y menos aún a la muerte; pero estas son la punta de un iceberg en las que una violencia sistemática, frecuente y naturalizada queda escondida. Y que, muy probablemente, aquellas no ocurrirían sin esta violencia primera.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¿Es razonable (y la pregunta es retórica, porque ¡no lo es!) que las mujeres deban saber y acostumbrarse a ser ofendidas, cosificadas, agredidas y mancilladas con gestos o palabras por un macho que se las cruza por la calle?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¿Es razonable que una autoridad (laboral, corporativa y hasta eclesiástica) se sienta, crea y actúe como quien tiene derecho sobre la mujer maltratándola, desvalorándola, usándola por el hecho de tener autoridad… o poder, que en este caso es lo mismo?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¿Es razonable que muchas mujeres hayan naturalizado hasta tal punto el sistema de dominación y violencia que se resistan al feminismo (“soy femenina, no feminista”), o a las justas y necesarias reivindicaciones y reclamos?</w:t>
      </w:r>
    </w:p>
    <w:p w:rsid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lastRenderedPageBreak/>
        <w:t>¿Es razonable que no nos despertemos (varones incluidos, por cierto… porque no es sólo en bien de la mujer sino de la humanidad toda) y tratemos obsesivamente de evitar todo – aun pequeño y casi insignificante – signo de superioridad-inferioridad, poseedor-poseída, dominador-dominada, etc., empezando por el lenguaje?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Puedo entender (no me convence, pero lo entiendo) que haya quienes se resistan a un lenguaje no-binario (</w:t>
      </w:r>
      <w:proofErr w:type="spellStart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todes</w:t>
      </w:r>
      <w:proofErr w:type="spellEnd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, elles, etc.) pero el uso inclusivo de todas-todos, nosotras-nosotros, etc. contribuye por lo menos a visibilizar a las mujeres invisibles habitualmente también en el lenguaje. Y me voy a referir, puntualmente, a un caso concreto de violencia oculta: las mujeres ¡no pueden ser virtuosas! Porque eso implican cualidades del “</w:t>
      </w:r>
      <w:proofErr w:type="spellStart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vir</w:t>
      </w:r>
      <w:proofErr w:type="spellEnd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”, es decir, el varón. La mujer, se supone, debería simplemente obedecer, ser sumisa. ¿Si eso no es violencia, qué sería?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bookmarkStart w:id="0" w:name="_GoBack"/>
      <w:bookmarkEnd w:id="0"/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 xml:space="preserve">Lo cierto, y acá mi punto, creo que es urgente e imprescindible estar alertas, muy alertas, a cuidar, pensar y militar nuestras actitudes frente a las mujeres, que nazcan y alimenten en las palabras y los gestos actitudes de hermanos y hermanas, amigos y amigas. Vaya como simple aporte a mis </w:t>
      </w:r>
      <w:proofErr w:type="spellStart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familiaras</w:t>
      </w:r>
      <w:proofErr w:type="spellEnd"/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, amigas, conocidas… Lo necesitamos.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 </w:t>
      </w:r>
    </w:p>
    <w:p w:rsidR="00D65304" w:rsidRPr="00D65304" w:rsidRDefault="00D65304" w:rsidP="00D6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7"/>
          <w:szCs w:val="27"/>
          <w:lang w:val="es-ES_tradnl" w:eastAsia="es-UY"/>
        </w:rPr>
        <w:t>Imagen tomada de </w:t>
      </w:r>
      <w:hyperlink r:id="rId6" w:tgtFrame="_blank" w:history="1">
        <w:r w:rsidRPr="00D65304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https://observatorioviolencia.org/simposio-internacional-contra-la-violencia-de-genero/</w:t>
        </w:r>
      </w:hyperlink>
    </w:p>
    <w:p w:rsidR="00D65304" w:rsidRPr="00D65304" w:rsidRDefault="00D65304" w:rsidP="00D65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6530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D6530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--</w:t>
      </w:r>
      <w:r w:rsidRPr="00D6530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Publicado por Blog de Eduardo en </w:t>
      </w:r>
      <w:hyperlink r:id="rId7" w:tgtFrame="_blank" w:history="1">
        <w:r w:rsidRPr="00D6530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2º Blog de Eduardo de la Serna</w:t>
        </w:r>
      </w:hyperlink>
      <w:r w:rsidRPr="00D6530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el 11/25/2020 11:46:00 a. m.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4"/>
    <w:rsid w:val="002E2F5B"/>
    <w:rsid w:val="00D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5F9A"/>
  <w15:chartTrackingRefBased/>
  <w15:docId w15:val="{47952CF3-08BD-4A3C-BC2C-AA2F832F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ogeduopp1.blogspot.com/2020/11/un-fraterno-abrazo-las-mujeres-victima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ervatorioviolencia.org/simposio-internacional-contra-la-violencia-de-gener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hDxXf5HU4ts/X75uN-0jEeI/AAAAAAAAC1g/57Dfcwr-WTwioyqnr4wWi7OAfuiJmGwPQCLcBGAsYHQ/s678/violencia%2Ba%2Bmujeres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2020-11-25T14:58:00Z</dcterms:created>
  <dcterms:modified xsi:type="dcterms:W3CDTF">2020-11-25T14:58:00Z</dcterms:modified>
</cp:coreProperties>
</file>