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87" w:rsidRDefault="00B96587" w:rsidP="00B9658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B96587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Denuncia del Alto Comisionado de Naciones Unidas</w:t>
      </w:r>
    </w:p>
    <w:p w:rsidR="00B96587" w:rsidRPr="00B96587" w:rsidRDefault="00B96587" w:rsidP="00B9658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s-UY" w:eastAsia="es-UY"/>
        </w:rPr>
      </w:pPr>
      <w:r w:rsidRPr="00B9658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s-UY" w:eastAsia="es-UY"/>
        </w:rPr>
        <w:t>El drama de la violencia de género en los campos de refugiados en tiempos de COVID-19</w:t>
      </w:r>
    </w:p>
    <w:p w:rsidR="00B96587" w:rsidRPr="00B96587" w:rsidRDefault="00B96587" w:rsidP="00B96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96587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D1337EE" wp14:editId="3232E25D">
            <wp:extent cx="5336741" cy="2997200"/>
            <wp:effectExtent l="0" t="0" r="0" b="0"/>
            <wp:docPr id="14" name="Imagen 14" descr="Siria. Campo de refugi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ria. Campo de refugiad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89" cy="300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87" w:rsidRPr="00B96587" w:rsidRDefault="00B96587" w:rsidP="00B9658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96587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Siria. Campo de refugiados</w:t>
      </w:r>
    </w:p>
    <w:p w:rsidR="00B96587" w:rsidRPr="00B96587" w:rsidRDefault="00B96587" w:rsidP="00B96587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B96587" w:rsidRPr="00B96587" w:rsidRDefault="00B96587" w:rsidP="00B96587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9658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</w:t>
      </w:r>
      <w:r w:rsidRPr="00B9658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“Si ve a su vecino abusando de su esposa, no dude en avisar a los líderes comunitarios. Es importante que una situación que no se pueda resolver a nivel familiar sea manejada por los líderes de la comunidad”</w:t>
      </w:r>
    </w:p>
    <w:p w:rsidR="00B96587" w:rsidRPr="00B96587" w:rsidRDefault="00B96587" w:rsidP="00B96587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B9658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05.12.2020 | </w:t>
      </w:r>
      <w:proofErr w:type="spellStart"/>
      <w:r w:rsidRPr="00B9658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Fides</w:t>
      </w:r>
      <w:proofErr w:type="spellEnd"/>
    </w:p>
    <w:p w:rsidR="00B96587" w:rsidRPr="00B96587" w:rsidRDefault="00B96587" w:rsidP="00B9658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Observando la situación en </w:t>
      </w:r>
      <w:r w:rsidRPr="00B9658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Sudán del Sur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donde los conflictos y la violencia son un mal endémico, no hay duda de que los refugiados que huyeron de su país y ahora viven en campos están traumatizados y necesitan apoyo psicosocial. Y ofrecer apoyo psicosocial a nivel familiar es muy útil para abordar los casos de violencia de género”, explica Juan </w:t>
      </w:r>
      <w:proofErr w:type="spellStart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Jackyn</w:t>
      </w:r>
      <w:proofErr w:type="spellEnd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del </w:t>
      </w:r>
      <w:r w:rsidRPr="00B9658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colectivo </w:t>
      </w:r>
      <w:proofErr w:type="spellStart"/>
      <w:r w:rsidRPr="00B9658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Anataban</w:t>
      </w:r>
      <w:proofErr w:type="spellEnd"/>
      <w:r w:rsidRPr="00B9658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de artistas sudsudanese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 que trabaja junto a refugiados sudsudaneses en Uganda.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proofErr w:type="spellStart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Jacklyn</w:t>
      </w:r>
      <w:proofErr w:type="spellEnd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señala que la mayoría de los casos de GBV (</w:t>
      </w:r>
      <w:proofErr w:type="spellStart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gender-based-violence</w:t>
      </w:r>
      <w:proofErr w:type="spellEnd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), especialmente durante este periodo de pandemia, se derivan de frustraciones por la pérdida de oportunidades laborales y otras fuentes de supervivencia. Las familias están en problemas y las frustraciones generalmente se manifiestan en forma de violencia contra cónyuges o hijos.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El activista explica que </w:t>
      </w:r>
      <w:r w:rsidRPr="00B9658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muchas familias tienen dificultades para cubrir necesidades más básicas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como la alimentación. Esto ha llevado a escenarios en los que los padres han tenido que regalar a sus hijos porque no han podido 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proporcionarles alimentos y educación adecuados.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Por lo tanto, al abordar el tema de la violencia de género, el apoyo psicosocial debe llegar a todos los miembros de la familia, incluidos los niños, las mujeres y los hombres.</w:t>
      </w:r>
    </w:p>
    <w:p w:rsidR="00B96587" w:rsidRPr="00B96587" w:rsidRDefault="00B96587" w:rsidP="00B9658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96587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5557230" wp14:editId="156CAF00">
            <wp:extent cx="5302250" cy="2976888"/>
            <wp:effectExtent l="0" t="0" r="0" b="0"/>
            <wp:docPr id="15" name="Imagen 15" descr="Cientos de refugiados que huyeron del incendio duermen en las carret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entos de refugiados que huyeron del incendio duermen en las carrete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33" cy="298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87" w:rsidRPr="00B96587" w:rsidRDefault="00B96587" w:rsidP="00B96587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B96587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Cientos de refugiados que huyeron del incendio duermen en las carreteras</w:t>
      </w:r>
    </w:p>
    <w:p w:rsidR="00B96587" w:rsidRPr="00B96587" w:rsidRDefault="00B96587" w:rsidP="00B9658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proofErr w:type="spellStart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Jacklyn</w:t>
      </w:r>
      <w:proofErr w:type="spellEnd"/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insta a los miembros de la comunidad a denunciar los casos de mujeres maltratadas por sus maridos a las autoridades: “Si ve a su vecino abusando de su esposa, no dude en avisar a los líderes comunitarios. Es importante que una situación que no se pueda resolver a nivel familiar sea manejada por los líderes de la comunidad”, concluye.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El Alto Comisionado de la ONU para los Refugiados (ACNUR) ha dado la voz de alarma sobre el</w:t>
      </w:r>
      <w:r w:rsidRPr="00B9658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aumento de la violencia de género en los campos de refugiados de todo el mundo</w:t>
      </w:r>
      <w:r w:rsidRPr="00B9658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durante los confinamientos impuestos para contener la pandemia. Uganda acoge a 800.000 de los 4,3 millones de refugiados y desplazados internos de Sudán del Sur que se vieron obligados a huir de sus hogares a causa de la guerra civil que estalló en diciembre de 2013.</w:t>
      </w:r>
    </w:p>
    <w:p w:rsidR="002E2F5B" w:rsidRDefault="00B96587">
      <w:hyperlink r:id="rId7" w:history="1">
        <w:r w:rsidRPr="00461283">
          <w:rPr>
            <w:rStyle w:val="Hipervnculo"/>
          </w:rPr>
          <w:t>https://www.religiondigital.org/mundo/violencia-genero-refugiados-tiempos-COVID-19_0_2292970701.html</w:t>
        </w:r>
      </w:hyperlink>
    </w:p>
    <w:p w:rsidR="00B96587" w:rsidRDefault="00B96587">
      <w:bookmarkStart w:id="0" w:name="_GoBack"/>
      <w:bookmarkEnd w:id="0"/>
    </w:p>
    <w:sectPr w:rsidR="00B96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D4D3B"/>
    <w:multiLevelType w:val="multilevel"/>
    <w:tmpl w:val="285A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7"/>
    <w:rsid w:val="002E2F5B"/>
    <w:rsid w:val="00B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7558"/>
  <w15:chartTrackingRefBased/>
  <w15:docId w15:val="{D36F6E64-24EB-4908-AA98-AEFD601F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65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6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24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754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56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mundo/violencia-genero-refugiados-tiempos-COVID-19_0_22929707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2020-12-07T13:51:00Z</dcterms:created>
  <dcterms:modified xsi:type="dcterms:W3CDTF">2020-12-07T13:52:00Z</dcterms:modified>
</cp:coreProperties>
</file>