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9493" w14:textId="309322BA" w:rsidR="003C3044" w:rsidRDefault="003C3044" w:rsidP="00165231">
      <w:pPr>
        <w:shd w:val="clear" w:color="auto" w:fill="F7CAAC" w:themeFill="accent2" w:themeFillTint="66"/>
        <w:jc w:val="both"/>
        <w:rPr>
          <w:sz w:val="20"/>
          <w:szCs w:val="20"/>
          <w:lang w:val="es-ES"/>
        </w:rPr>
      </w:pPr>
      <w:bookmarkStart w:id="0" w:name="_GoBack"/>
      <w:r>
        <w:rPr>
          <w:lang w:val="es-ES"/>
        </w:rPr>
        <w:t>VIII. 15</w:t>
      </w:r>
      <w:r w:rsidRPr="003C3044">
        <w:t xml:space="preserve"> </w:t>
      </w:r>
      <w:r>
        <w:rPr>
          <w:b/>
          <w:bCs/>
          <w:lang w:val="es-ES"/>
        </w:rPr>
        <w:t>T</w:t>
      </w:r>
      <w:r w:rsidRPr="003C3044">
        <w:rPr>
          <w:b/>
          <w:bCs/>
          <w:lang w:val="es-ES"/>
        </w:rPr>
        <w:t>iene que correr el mismo destino de los pobres</w:t>
      </w:r>
      <w:r>
        <w:rPr>
          <w:b/>
          <w:bCs/>
          <w:lang w:val="es-ES"/>
        </w:rPr>
        <w:t xml:space="preserve">. </w:t>
      </w:r>
      <w:r w:rsidRPr="00663839"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50759A">
        <w:rPr>
          <w:sz w:val="20"/>
          <w:szCs w:val="20"/>
          <w:lang w:val="es-ES"/>
        </w:rPr>
        <w:t>Romero)</w:t>
      </w:r>
    </w:p>
    <w:bookmarkEnd w:id="0"/>
    <w:p w14:paraId="0E4FDAAE" w14:textId="1D23FE51" w:rsidR="00B331D1" w:rsidRDefault="003C3044" w:rsidP="003C3044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“Cristo nos invita a </w:t>
      </w:r>
      <w:bookmarkStart w:id="1" w:name="_Hlk56776875"/>
      <w:r>
        <w:rPr>
          <w:i/>
          <w:iCs/>
          <w:lang w:val="es-ES"/>
        </w:rPr>
        <w:t>no tener miedo a la persecución</w:t>
      </w:r>
      <w:bookmarkEnd w:id="1"/>
      <w:r>
        <w:rPr>
          <w:i/>
          <w:iCs/>
          <w:lang w:val="es-ES"/>
        </w:rPr>
        <w:t xml:space="preserve">, porque, </w:t>
      </w:r>
      <w:bookmarkStart w:id="2" w:name="_Hlk56779787"/>
      <w:r>
        <w:rPr>
          <w:i/>
          <w:iCs/>
          <w:lang w:val="es-ES"/>
        </w:rPr>
        <w:t>créanlo hermanos,</w:t>
      </w:r>
      <w:bookmarkStart w:id="3" w:name="_Hlk56779023"/>
      <w:r>
        <w:rPr>
          <w:i/>
          <w:iCs/>
          <w:lang w:val="es-ES"/>
        </w:rPr>
        <w:t xml:space="preserve"> el que se compromete con los pobres tiene que correr el mismo destino de los pobres</w:t>
      </w:r>
      <w:bookmarkEnd w:id="2"/>
      <w:r>
        <w:rPr>
          <w:i/>
          <w:iCs/>
          <w:lang w:val="es-ES"/>
        </w:rPr>
        <w:t xml:space="preserve">. </w:t>
      </w:r>
      <w:bookmarkEnd w:id="3"/>
      <w:r>
        <w:rPr>
          <w:i/>
          <w:iCs/>
          <w:lang w:val="es-ES"/>
        </w:rPr>
        <w:t xml:space="preserve">Y en El Salvador ya sabemos lo que significa el destino de los pobres: ser desaparecidos, ser torturados, ser capturados, aparecer cadáveres.” </w:t>
      </w:r>
      <w:r w:rsidR="000B4069">
        <w:rPr>
          <w:i/>
          <w:iCs/>
          <w:lang w:val="es-ES"/>
        </w:rPr>
        <w:t xml:space="preserve"> </w:t>
      </w:r>
      <w:r w:rsidR="000B4069" w:rsidRPr="001B5D9B">
        <w:rPr>
          <w:i/>
          <w:iCs/>
          <w:lang w:val="es-ES"/>
        </w:rPr>
        <w:t xml:space="preserve">”Y por eso, la Iglesia sufre el destino de los pobres: la persecución. Se gloría nuestra iglesia de haber mezclado su sangre de sacerdotes, de catequistas y de comunidades, con las masacres del pueblo y haber llevado siempre la marca de la persecución.  Precisamente porque estorba, se la calumnia y no se quisiera escuchar en ella la voz que reclama contra la injusticia.” </w:t>
      </w:r>
      <w:r w:rsidR="000B4069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( 17 de febrero 1980)</w:t>
      </w:r>
    </w:p>
    <w:p w14:paraId="42FC6AFC" w14:textId="474EE568" w:rsidR="005C2C84" w:rsidRDefault="005C2C84" w:rsidP="003C3044">
      <w:pPr>
        <w:jc w:val="both"/>
        <w:rPr>
          <w:lang w:val="es-ES"/>
        </w:rPr>
      </w:pPr>
      <w:r>
        <w:rPr>
          <w:lang w:val="es-ES"/>
        </w:rPr>
        <w:t>A algo más de un mes de su asesinato Monseñor recuerda a la comunidad cristiana, a la Iglesia a “</w:t>
      </w:r>
      <w:r>
        <w:rPr>
          <w:i/>
          <w:iCs/>
          <w:lang w:val="es-ES"/>
        </w:rPr>
        <w:t>no tener miedo a la persecución”</w:t>
      </w:r>
      <w:r w:rsidR="00702BDB">
        <w:rPr>
          <w:i/>
          <w:iCs/>
          <w:lang w:val="es-ES"/>
        </w:rPr>
        <w:t xml:space="preserve">, </w:t>
      </w:r>
      <w:r w:rsidR="00702BDB">
        <w:rPr>
          <w:lang w:val="es-ES"/>
        </w:rPr>
        <w:t xml:space="preserve">diciendo que Cristo mismo nos invita al respecto.   Eso no es fácil.  Los evangelios nos testimonian que </w:t>
      </w:r>
      <w:r w:rsidR="00FA5AE3">
        <w:rPr>
          <w:lang w:val="es-ES"/>
        </w:rPr>
        <w:t xml:space="preserve">en el huerto </w:t>
      </w:r>
      <w:r w:rsidR="00702BDB">
        <w:rPr>
          <w:lang w:val="es-ES"/>
        </w:rPr>
        <w:t>Jesús sudaba sangre</w:t>
      </w:r>
      <w:r w:rsidR="00FA5AE3">
        <w:rPr>
          <w:lang w:val="es-ES"/>
        </w:rPr>
        <w:t>. “Jesús empezó a luchar contra la muerte. Oraba con más insistencia y su sudor se convirtió en grandes gotas de sangre que caían hasta el suelo.” (</w:t>
      </w:r>
      <w:proofErr w:type="spellStart"/>
      <w:r w:rsidR="00FA5AE3">
        <w:rPr>
          <w:lang w:val="es-ES"/>
        </w:rPr>
        <w:t>Lc</w:t>
      </w:r>
      <w:proofErr w:type="spellEnd"/>
      <w:r w:rsidR="00FA5AE3">
        <w:rPr>
          <w:lang w:val="es-ES"/>
        </w:rPr>
        <w:t xml:space="preserve"> 22,43-44)</w:t>
      </w:r>
      <w:r w:rsidR="0035565D">
        <w:rPr>
          <w:lang w:val="es-ES"/>
        </w:rPr>
        <w:t>.  En los tiempos de opresión y represión, de guerra, de masacres es difícil no tenerle miedo a la persecución, a ser capturado, a ser torturado, desaparecido o asesinado. Quizás ese miedo a la muerte violenta es algo muy humano</w:t>
      </w:r>
      <w:r w:rsidR="009A2095">
        <w:rPr>
          <w:lang w:val="es-ES"/>
        </w:rPr>
        <w:t>. Y por eso necesitamos que alguien nos anime a seguir adelante.</w:t>
      </w:r>
    </w:p>
    <w:p w14:paraId="498AEBFA" w14:textId="1635D804" w:rsidR="003D2D0C" w:rsidRDefault="009A2095" w:rsidP="003C3044">
      <w:pPr>
        <w:jc w:val="both"/>
        <w:rPr>
          <w:lang w:val="es-ES"/>
        </w:rPr>
      </w:pPr>
      <w:r>
        <w:rPr>
          <w:lang w:val="es-ES"/>
        </w:rPr>
        <w:t xml:space="preserve">Por la violencia social en muchas comunidades aún está latente la </w:t>
      </w:r>
      <w:r w:rsidR="00D47A17">
        <w:rPr>
          <w:lang w:val="es-ES"/>
        </w:rPr>
        <w:t>amenaza de ser asesinado.  Pero de manera general ya no tenemos las condiciones crueles de la guerra.  Sin embargo, sigue muy válido ese mensaje de Monseñor: “</w:t>
      </w:r>
      <w:r w:rsidR="00D47A17">
        <w:rPr>
          <w:i/>
          <w:iCs/>
          <w:lang w:val="es-ES"/>
        </w:rPr>
        <w:t>el que se compromete con los pobres tiene que correr el mismo destino de los pobres.”</w:t>
      </w:r>
      <w:r w:rsidR="00DE0582">
        <w:rPr>
          <w:i/>
          <w:iCs/>
          <w:lang w:val="es-ES"/>
        </w:rPr>
        <w:t xml:space="preserve"> </w:t>
      </w:r>
      <w:r w:rsidR="00DE0582">
        <w:rPr>
          <w:lang w:val="es-ES"/>
        </w:rPr>
        <w:t xml:space="preserve"> Los dos huracanes (Eta e Iota) que acaban de destruir partes importantes de Nicaragua, Honduras, Guatemala, Belice y que también ha afectado varias zonas de El Salvador, nos visibilizan la pobreza del pueblo, sus condiciones de vida, de trabajo y de sobrevivencia.  Ahí donde llegó la </w:t>
      </w:r>
      <w:r w:rsidR="00DD7B8E">
        <w:rPr>
          <w:lang w:val="es-ES"/>
        </w:rPr>
        <w:t>asistencia preventiva y la movilización hacia zonas más seguras, se pudo salvar vidas.  Los miles de familias damnificadas eran “pobres” y aún son aún más pobres: muchas perdieron todo y hasta lo único que tenían.  Eso es el destino de los pobres ante la fuerza feroz de la naturaleza</w:t>
      </w:r>
      <w:r w:rsidR="003304FC">
        <w:rPr>
          <w:lang w:val="es-ES"/>
        </w:rPr>
        <w:t xml:space="preserve">. La observación física y estudios dejan ver con claridad que quienes </w:t>
      </w:r>
      <w:r w:rsidR="000E1EC3">
        <w:rPr>
          <w:lang w:val="es-ES"/>
        </w:rPr>
        <w:t xml:space="preserve">tienen </w:t>
      </w:r>
      <w:r w:rsidR="003304FC">
        <w:rPr>
          <w:lang w:val="es-ES"/>
        </w:rPr>
        <w:t xml:space="preserve">poder económico y cuentan con el apoyo político han destruido tanto la naturaleza que ésta ya no puede protegerse.  Desde la llegada de los españoles en </w:t>
      </w:r>
      <w:r w:rsidR="00120E04">
        <w:rPr>
          <w:lang w:val="es-ES"/>
        </w:rPr>
        <w:t xml:space="preserve">el siglo XVI las familias pobres fueron obligados a vivir en zonas menos aptos para vivir, menos fértiles para el trabajo agrícola.  Ninguna familia va a vivir como libre opción en una zona de alto riesgo, cercano a ríos, o en faldas de cerros y volcanes.  Es la miseria (impuesta) que obliga </w:t>
      </w:r>
      <w:r w:rsidR="000E1EC3">
        <w:rPr>
          <w:lang w:val="es-ES"/>
        </w:rPr>
        <w:t xml:space="preserve">a </w:t>
      </w:r>
      <w:r w:rsidR="00A84185">
        <w:rPr>
          <w:lang w:val="es-ES"/>
        </w:rPr>
        <w:t>asentarse ahí donde se puede, aunque sea una zona vulnerable.   Son otras formas de perseguir al pueblo.  El proyecto de muerte de Valle de Ángel robará agua potable a todas las zonas en su alrededor y provocará una modificación radical del suelo</w:t>
      </w:r>
      <w:r w:rsidR="00317A8A">
        <w:rPr>
          <w:lang w:val="es-ES"/>
        </w:rPr>
        <w:t>.  Donde el agua podía y puede penetrarse en la tierra, habrá residencias, calles, Iglesias, centros comerciales, etc.  Nuevamente las y los pobres serán las víctimas de esas formas de violencia.</w:t>
      </w:r>
      <w:r w:rsidR="006026A6">
        <w:rPr>
          <w:lang w:val="es-ES"/>
        </w:rPr>
        <w:t xml:space="preserve">  El ministro de medioambiente acaba de confesar que no se puede detener el desarrollo y que por eso facilitan todos los permisos medioambientales que se le solicita.  Es decir: </w:t>
      </w:r>
      <w:r w:rsidR="005942CE">
        <w:rPr>
          <w:lang w:val="es-ES"/>
        </w:rPr>
        <w:t xml:space="preserve">la construcción de nuevas residencias y centros comerciales sin planificación urbanística dañando la naturaleza que da vida, es más importante para el señor ministro.  La ganancia para los dueños de esos proyectos y para sus constructoras, es más importante que la vida del pueblo. </w:t>
      </w:r>
    </w:p>
    <w:p w14:paraId="4A59A2ED" w14:textId="1D420494" w:rsidR="003D2D0C" w:rsidRDefault="00317A8A" w:rsidP="003C3044">
      <w:pPr>
        <w:jc w:val="both"/>
        <w:rPr>
          <w:lang w:val="es-ES"/>
        </w:rPr>
      </w:pPr>
      <w:r>
        <w:rPr>
          <w:lang w:val="es-ES"/>
        </w:rPr>
        <w:t>“</w:t>
      </w:r>
      <w:r>
        <w:rPr>
          <w:i/>
          <w:iCs/>
          <w:lang w:val="es-ES"/>
        </w:rPr>
        <w:t>Créanlo hermanos, el que se compromete con los pobres, tiene que correr el mismo destino de los pobres”</w:t>
      </w:r>
      <w:r w:rsidR="006026A6">
        <w:rPr>
          <w:i/>
          <w:iCs/>
          <w:lang w:val="es-ES"/>
        </w:rPr>
        <w:t xml:space="preserve">. </w:t>
      </w:r>
      <w:r w:rsidR="00D340BD">
        <w:rPr>
          <w:lang w:val="es-ES"/>
        </w:rPr>
        <w:t xml:space="preserve">Los que tienen el poder económico y político se fijan en quienes se solidarizan con las familias y comunidades pobres.  </w:t>
      </w:r>
      <w:r w:rsidR="006026A6">
        <w:rPr>
          <w:lang w:val="es-ES"/>
        </w:rPr>
        <w:t>Y cuando la lucha por la vi</w:t>
      </w:r>
      <w:r w:rsidR="003D2D0C">
        <w:rPr>
          <w:lang w:val="es-ES"/>
        </w:rPr>
        <w:t>d</w:t>
      </w:r>
      <w:r w:rsidR="006026A6">
        <w:rPr>
          <w:lang w:val="es-ES"/>
        </w:rPr>
        <w:t xml:space="preserve">a se arrecia, se fijarán todavía más en quienes animan y acompañan a los pobres en sus organizaciones.  </w:t>
      </w:r>
      <w:r w:rsidR="000B4069">
        <w:rPr>
          <w:lang w:val="es-ES"/>
        </w:rPr>
        <w:t xml:space="preserve">  </w:t>
      </w:r>
      <w:r w:rsidR="003D2D0C">
        <w:rPr>
          <w:lang w:val="es-ES"/>
        </w:rPr>
        <w:t>No  tengamos miedo.</w:t>
      </w:r>
    </w:p>
    <w:p w14:paraId="54D65696" w14:textId="500F3AA1" w:rsidR="003D2D0C" w:rsidRPr="003D2D0C" w:rsidRDefault="003D2D0C" w:rsidP="003C3044">
      <w:pPr>
        <w:jc w:val="both"/>
      </w:pPr>
      <w:r w:rsidRPr="000B4069">
        <w:t xml:space="preserve">Tere y Luis Van de Velde    </w:t>
      </w:r>
      <w:proofErr w:type="spellStart"/>
      <w:r w:rsidRPr="000B4069">
        <w:t>Mov</w:t>
      </w:r>
      <w:proofErr w:type="spellEnd"/>
      <w:r w:rsidRPr="000B4069">
        <w:t xml:space="preserve">. </w:t>
      </w:r>
      <w:proofErr w:type="spellStart"/>
      <w:r w:rsidRPr="003D2D0C">
        <w:t>Ecum</w:t>
      </w:r>
      <w:proofErr w:type="spellEnd"/>
      <w:r w:rsidRPr="003D2D0C">
        <w:t>. de CEBs en Mejicanos   E</w:t>
      </w:r>
      <w:r>
        <w:t>l Salvador   (escrito el 20-11-2020)</w:t>
      </w:r>
    </w:p>
    <w:sectPr w:rsidR="003D2D0C" w:rsidRPr="003D2D0C" w:rsidSect="003D2D0C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44"/>
    <w:rsid w:val="000B4069"/>
    <w:rsid w:val="000E1EC3"/>
    <w:rsid w:val="00120E04"/>
    <w:rsid w:val="00165231"/>
    <w:rsid w:val="00317A8A"/>
    <w:rsid w:val="003304FC"/>
    <w:rsid w:val="0035565D"/>
    <w:rsid w:val="003C3044"/>
    <w:rsid w:val="003D2D0C"/>
    <w:rsid w:val="005942CE"/>
    <w:rsid w:val="005C2C84"/>
    <w:rsid w:val="006026A6"/>
    <w:rsid w:val="00702BDB"/>
    <w:rsid w:val="00775B1C"/>
    <w:rsid w:val="00975DCD"/>
    <w:rsid w:val="009A2095"/>
    <w:rsid w:val="009D1EDD"/>
    <w:rsid w:val="00A84185"/>
    <w:rsid w:val="00D340BD"/>
    <w:rsid w:val="00D47A17"/>
    <w:rsid w:val="00D65316"/>
    <w:rsid w:val="00DD7B8E"/>
    <w:rsid w:val="00DE0582"/>
    <w:rsid w:val="00F11A0F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CD4A"/>
  <w15:chartTrackingRefBased/>
  <w15:docId w15:val="{88A2372C-D0A4-48FE-AD7F-316556B5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44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2020-11-21T14:43:00Z</cp:lastPrinted>
  <dcterms:created xsi:type="dcterms:W3CDTF">2020-12-29T13:14:00Z</dcterms:created>
  <dcterms:modified xsi:type="dcterms:W3CDTF">2020-12-29T13:14:00Z</dcterms:modified>
</cp:coreProperties>
</file>